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项目名称：全自动组织处理器</w:t>
      </w:r>
    </w:p>
    <w:p w14:paraId="26446EA2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采购预算：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65万元</w:t>
      </w:r>
    </w:p>
    <w:p w14:paraId="03CA0410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采购数量：1台</w:t>
      </w:r>
    </w:p>
    <w:p w14:paraId="5F3248D0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产地：接受进口</w:t>
      </w:r>
    </w:p>
    <w:p w14:paraId="416564E0"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设备参数：</w:t>
      </w:r>
    </w:p>
    <w:tbl>
      <w:tblPr>
        <w:tblStyle w:val="2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</w:rPr>
              <w:t>技术要求</w:t>
            </w:r>
          </w:p>
        </w:tc>
      </w:tr>
      <w:tr w14:paraId="1B43F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D3DE8DB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▲1、处理通道≥8个，各通道可同时或独立进行样本处理；</w:t>
            </w:r>
          </w:p>
        </w:tc>
      </w:tr>
      <w:tr w14:paraId="3A8F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DA24402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2、具备加热功能；</w:t>
            </w:r>
          </w:p>
        </w:tc>
      </w:tr>
      <w:tr w14:paraId="7709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A7BAFBB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3、具备组织单细胞悬液制备功能；</w:t>
            </w:r>
          </w:p>
        </w:tc>
      </w:tr>
      <w:tr w14:paraId="2995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02D9ACD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4、具备提取细胞匀浆功能；</w:t>
            </w:r>
          </w:p>
        </w:tc>
      </w:tr>
      <w:tr w14:paraId="275E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C7B8C53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▲5、具备细胞核提取功能；</w:t>
            </w:r>
          </w:p>
        </w:tc>
      </w:tr>
      <w:tr w14:paraId="619A7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43115DF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▲6、具备低温功能，可实现低温环境提取细胞核，匀浆等；</w:t>
            </w:r>
          </w:p>
        </w:tc>
      </w:tr>
      <w:tr w14:paraId="2FF2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92C27CC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7、样本处理容积：0.3ml-10ml（要求覆盖区间值）；</w:t>
            </w:r>
          </w:p>
        </w:tc>
      </w:tr>
      <w:tr w14:paraId="664E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25E3B7C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▲8、样本重量范围：20mg-4g（要求覆盖区间值）；</w:t>
            </w:r>
          </w:p>
        </w:tc>
      </w:tr>
      <w:tr w14:paraId="414E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9FBE44C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9、控制模式：全自动；</w:t>
            </w:r>
          </w:p>
        </w:tc>
      </w:tr>
      <w:tr w14:paraId="3D15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24DF2AF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10、可编程并保存方案；</w:t>
            </w:r>
          </w:p>
        </w:tc>
      </w:tr>
      <w:tr w14:paraId="08CF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2C93180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11、一体机结构，主机内置显示器。</w:t>
            </w:r>
          </w:p>
        </w:tc>
      </w:tr>
      <w:tr w14:paraId="518F5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26D23C6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</w:rPr>
              <w:t>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</w:rPr>
              <w:t>配置清单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：</w:t>
            </w:r>
          </w:p>
          <w:p w14:paraId="1780595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主机1台</w:t>
            </w:r>
          </w:p>
          <w:p w14:paraId="05C4CC7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0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电源线1套</w:t>
            </w:r>
          </w:p>
          <w:p w14:paraId="2126936D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shd w:val="clear" w:color="auto" w:fill="FFFF0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原厂配套组织处理管≥2种</w:t>
            </w:r>
            <w:bookmarkStart w:id="0" w:name="_GoBack"/>
            <w:bookmarkEnd w:id="0"/>
          </w:p>
          <w:p w14:paraId="762BF3E7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原厂配套核提取试剂≥1种</w:t>
            </w:r>
          </w:p>
        </w:tc>
      </w:tr>
      <w:tr w14:paraId="0BF7B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58C195A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商务要求：</w:t>
            </w:r>
          </w:p>
        </w:tc>
      </w:tr>
      <w:tr w14:paraId="01E6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C04E044">
            <w:pPr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</w:rPr>
              <w:t>★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3F3F3F"/>
                <w:kern w:val="0"/>
                <w:sz w:val="24"/>
                <w:szCs w:val="24"/>
                <w:lang w:val="en-US" w:eastAsia="zh-CN"/>
              </w:rPr>
              <w:t>5年</w:t>
            </w:r>
          </w:p>
        </w:tc>
      </w:tr>
    </w:tbl>
    <w:p w14:paraId="000CAD8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142676A0"/>
    <w:rsid w:val="23050B1F"/>
    <w:rsid w:val="522249CD"/>
    <w:rsid w:val="6E1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309</Characters>
  <Lines>0</Lines>
  <Paragraphs>0</Paragraphs>
  <TotalTime>3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2026-03-27T03:26:52Z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9791D14012504015ACA9C69F60836DE0_13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