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2278F"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儿科</w:t>
      </w:r>
      <w:r>
        <w:rPr>
          <w:rFonts w:hint="eastAsia" w:ascii="宋体" w:hAnsi="宋体" w:eastAsia="宋体"/>
          <w:b/>
          <w:sz w:val="24"/>
          <w:szCs w:val="24"/>
        </w:rPr>
        <w:t>激光治疗仪项目参数</w:t>
      </w:r>
    </w:p>
    <w:tbl>
      <w:tblPr>
        <w:tblStyle w:val="3"/>
        <w:tblW w:w="10065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8880"/>
      </w:tblGrid>
      <w:tr w14:paraId="5AFEF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5549A2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项目背景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9A99D2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330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27FC40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货物清单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tbl>
            <w:tblPr>
              <w:tblStyle w:val="3"/>
              <w:tblW w:w="8827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27"/>
              <w:gridCol w:w="1344"/>
              <w:gridCol w:w="1311"/>
              <w:gridCol w:w="1770"/>
              <w:gridCol w:w="1775"/>
            </w:tblGrid>
            <w:tr w14:paraId="2AF6D52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2" w:hRule="atLeast"/>
                <w:tblHeader/>
                <w:tblCellSpacing w:w="0" w:type="dxa"/>
              </w:trPr>
              <w:tc>
                <w:tcPr>
                  <w:tcW w:w="2627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A8EF85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设备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 xml:space="preserve">名称 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9D9C7E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2D6861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AE206E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总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金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额(元)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C2FA5C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10FFA45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2627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A5BEC3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auto"/>
                      <w:sz w:val="24"/>
                      <w:szCs w:val="24"/>
                      <w:lang w:eastAsia="zh-CN"/>
                    </w:rPr>
                    <w:t>儿科</w:t>
                  </w:r>
                  <w:r>
                    <w:rPr>
                      <w:rFonts w:hint="eastAsia" w:ascii="宋体" w:hAnsi="宋体" w:eastAsia="宋体"/>
                      <w:b/>
                      <w:color w:val="auto"/>
                      <w:sz w:val="24"/>
                      <w:szCs w:val="24"/>
                    </w:rPr>
                    <w:t>激光治疗仪</w:t>
                  </w:r>
                </w:p>
              </w:tc>
              <w:tc>
                <w:tcPr>
                  <w:tcW w:w="1344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381086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82BB01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  <w:t>2.</w:t>
                  </w:r>
                  <w:r>
                    <w:rPr>
                      <w:rFonts w:hint="default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/>
                    </w:rPr>
                    <w:t>45</w:t>
                  </w:r>
                </w:p>
              </w:tc>
              <w:tc>
                <w:tcPr>
                  <w:tcW w:w="1770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F0EE19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  <w:t> </w:t>
                  </w: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/>
                    </w:rPr>
                    <w:t>4.9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万</w:t>
                  </w:r>
                </w:p>
              </w:tc>
              <w:tc>
                <w:tcPr>
                  <w:tcW w:w="177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8F1D83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  <w:t>（非进口）</w:t>
                  </w:r>
                </w:p>
              </w:tc>
            </w:tr>
          </w:tbl>
          <w:p w14:paraId="7FB56D6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1037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7BBE37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CCA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仪器型号：LS-100 </w:t>
            </w:r>
          </w:p>
          <w:p w14:paraId="14C8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产品类别：III类 </w:t>
            </w:r>
          </w:p>
          <w:p w14:paraId="46E3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电击防护类型：I类设备，B型应用部分</w:t>
            </w:r>
          </w:p>
          <w:p w14:paraId="303E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激光防护类别：3B类</w:t>
            </w:r>
          </w:p>
          <w:p w14:paraId="1182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激光最大输出功率：120 mW</w:t>
            </w:r>
          </w:p>
          <w:p w14:paraId="4B96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使用环境温度：5°C ~30°C-</w:t>
            </w:r>
            <w:bookmarkStart w:id="0" w:name="_GoBack"/>
            <w:bookmarkEnd w:id="0"/>
          </w:p>
          <w:p w14:paraId="5D06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使用环境相对湿度：不大于75% RH</w:t>
            </w:r>
          </w:p>
          <w:p w14:paraId="1CD6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供电电源：交流220V、50Hz</w:t>
            </w:r>
          </w:p>
          <w:p w14:paraId="582E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激光波长：650nm ±10nm</w:t>
            </w:r>
          </w:p>
          <w:p w14:paraId="2E82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光纤芯径：0.4±0.1 mm</w:t>
            </w:r>
          </w:p>
          <w:p w14:paraId="53DD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激光输出发散角：25°±5°</w:t>
            </w:r>
          </w:p>
          <w:p w14:paraId="2E18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光纤长度：≥1.5m</w:t>
            </w:r>
          </w:p>
          <w:p w14:paraId="79E6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终端输出激光功率：100mW±20%</w:t>
            </w:r>
          </w:p>
          <w:p w14:paraId="68878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分档指示值：50mW、100mW，准确度≤±20%</w:t>
            </w:r>
          </w:p>
          <w:p w14:paraId="6554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累计测量不准确度：小于±20%</w:t>
            </w:r>
          </w:p>
          <w:p w14:paraId="1EDC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激光运行方式：连续</w:t>
            </w:r>
          </w:p>
          <w:p w14:paraId="4DA8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光束传输系统：激光通过光纤导纤维输出</w:t>
            </w:r>
          </w:p>
          <w:p w14:paraId="5FF6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输出功率不稳定度：优于±10%</w:t>
            </w:r>
          </w:p>
          <w:p w14:paraId="1295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输出功率复线性：优于±10%</w:t>
            </w:r>
          </w:p>
          <w:p w14:paraId="17C8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治疗时间控制：0-99min自动计时、终点报警</w:t>
            </w:r>
          </w:p>
          <w:p w14:paraId="5DC3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冷却方式：强制风冷</w:t>
            </w:r>
          </w:p>
          <w:p w14:paraId="794A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耗电功率：≤50 VA +15%，+50VA（带保温探头）</w:t>
            </w:r>
          </w:p>
          <w:p w14:paraId="272B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熔断器型号、规格：Φ5X20；1A</w:t>
            </w:r>
          </w:p>
          <w:p w14:paraId="2AF7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外型尺寸：514mm ×410mm ×900mm</w:t>
            </w:r>
          </w:p>
        </w:tc>
      </w:tr>
    </w:tbl>
    <w:p w14:paraId="2C1BF6C5">
      <w:pPr>
        <w:jc w:val="center"/>
        <w:rPr>
          <w:rFonts w:hint="eastAsia" w:ascii="宋体" w:hAnsi="宋体" w:eastAsia="宋体"/>
          <w:sz w:val="24"/>
          <w:szCs w:val="24"/>
        </w:rPr>
      </w:pPr>
    </w:p>
    <w:p w14:paraId="687C5BAE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462</Characters>
  <Paragraphs>59</Paragraphs>
  <TotalTime>16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2017-05-17T08:34:00Z</dcterms:created>
  <dc:creator>Administrator</dc:creator>
  <cp:lastModifiedBy>徐华</cp:lastModifiedBy>
  <dcterms:modified xsi:type="dcterms:W3CDTF">2025-09-25T08:23:05Z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54BB2D62C3D2271B74E8CF685399D3E5_42</vt:lpwstr>
  </property>
  <property fmtid="{D5CDD505-2E9C-101B-9397-08002B2CF9AE}" pid="4" name="KSOTemplateDocerSaveRecord">
    <vt:lpwstr>eyJoZGlkIjoiZmUwYjgwMGI2MTUzZTI0MjVjZmQ3Yzc2YWI2YmQ4YzciLCJ1c2VySWQiOiI2MDU3NjA1MDcifQ==</vt:lpwstr>
  </property>
</Properties>
</file>