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5230"/>
      </w:tblGrid>
      <w:tr w14:paraId="63E5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003DC1D">
            <w:pPr>
              <w:tabs>
                <w:tab w:val="left" w:pos="734"/>
              </w:tabs>
              <w:bidi w:val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持续性注意力测试软件参数</w:t>
            </w:r>
          </w:p>
          <w:p w14:paraId="563D6CF1">
            <w:pPr>
              <w:tabs>
                <w:tab w:val="left" w:pos="734"/>
              </w:tabs>
              <w:bidi w:val="0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73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65312257">
            <w:pPr>
              <w:tabs>
                <w:tab w:val="left" w:pos="734"/>
              </w:tabs>
              <w:bidi w:val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5230" w:type="dxa"/>
          </w:tcPr>
          <w:p w14:paraId="3DFEF279">
            <w:pPr>
              <w:tabs>
                <w:tab w:val="left" w:pos="734"/>
              </w:tabs>
              <w:bidi w:val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</w:t>
            </w:r>
          </w:p>
        </w:tc>
      </w:tr>
      <w:tr w14:paraId="089A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21707F8E">
            <w:pPr>
              <w:tabs>
                <w:tab w:val="left" w:pos="734"/>
              </w:tabs>
              <w:bidi w:val="0"/>
              <w:jc w:val="left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测试系统模块</w:t>
            </w:r>
          </w:p>
        </w:tc>
        <w:tc>
          <w:tcPr>
            <w:tcW w:w="5230" w:type="dxa"/>
          </w:tcPr>
          <w:p w14:paraId="6F31E050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声音刺激、视觉刺激</w:t>
            </w:r>
          </w:p>
        </w:tc>
      </w:tr>
      <w:tr w14:paraId="79E4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3AAC078B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测试时长</w:t>
            </w:r>
          </w:p>
        </w:tc>
        <w:tc>
          <w:tcPr>
            <w:tcW w:w="5230" w:type="dxa"/>
          </w:tcPr>
          <w:p w14:paraId="5A439A63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12-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  <w:woUserID w:val="1"/>
              </w:rPr>
              <w:t>20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分钟</w:t>
            </w:r>
          </w:p>
        </w:tc>
      </w:tr>
      <w:tr w14:paraId="4013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03923B4A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适用年龄</w:t>
            </w:r>
          </w:p>
        </w:tc>
        <w:tc>
          <w:tcPr>
            <w:tcW w:w="5230" w:type="dxa"/>
          </w:tcPr>
          <w:p w14:paraId="059C8F99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常模数据覆盖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  <w:woUserID w:val="1"/>
              </w:rPr>
              <w:t>6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-18岁</w:t>
            </w:r>
          </w:p>
        </w:tc>
      </w:tr>
      <w:tr w14:paraId="4748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0DDEA7ED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测试指导</w:t>
            </w:r>
          </w:p>
        </w:tc>
        <w:tc>
          <w:tcPr>
            <w:tcW w:w="5230" w:type="dxa"/>
          </w:tcPr>
          <w:p w14:paraId="17B8B171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电脑自动生成标准指导语</w:t>
            </w:r>
          </w:p>
        </w:tc>
      </w:tr>
      <w:tr w14:paraId="7181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1CA961D0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安装模式</w:t>
            </w:r>
          </w:p>
        </w:tc>
        <w:tc>
          <w:tcPr>
            <w:tcW w:w="5230" w:type="dxa"/>
          </w:tcPr>
          <w:p w14:paraId="2BBE41D8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单机版，网络版均可</w:t>
            </w:r>
          </w:p>
        </w:tc>
      </w:tr>
      <w:tr w14:paraId="39E0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7FDED040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测试环节</w:t>
            </w:r>
          </w:p>
        </w:tc>
        <w:tc>
          <w:tcPr>
            <w:tcW w:w="5230" w:type="dxa"/>
          </w:tcPr>
          <w:p w14:paraId="3C7E8F5C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练习、主测试</w:t>
            </w:r>
          </w:p>
        </w:tc>
      </w:tr>
      <w:tr w14:paraId="59FC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27E2162D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数据管理</w:t>
            </w:r>
          </w:p>
        </w:tc>
        <w:tc>
          <w:tcPr>
            <w:tcW w:w="5230" w:type="dxa"/>
          </w:tcPr>
          <w:p w14:paraId="7D34F49C">
            <w:pPr>
              <w:tabs>
                <w:tab w:val="left" w:pos="734"/>
              </w:tabs>
              <w:bidi w:val="0"/>
              <w:jc w:val="left"/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报告及原始数据记录可以查询、导出、备份等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  <w:woUserID w:val="1"/>
              </w:rPr>
              <w:t>，导出内容包含但不仅限于错误数、漏报数、反应时长等</w:t>
            </w:r>
          </w:p>
        </w:tc>
      </w:tr>
      <w:tr w14:paraId="5638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76959FD2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测试报告内容</w:t>
            </w:r>
          </w:p>
        </w:tc>
        <w:tc>
          <w:tcPr>
            <w:tcW w:w="5230" w:type="dxa"/>
          </w:tcPr>
          <w:p w14:paraId="2D365246">
            <w:pPr>
              <w:tabs>
                <w:tab w:val="left" w:pos="734"/>
              </w:tabs>
              <w:bidi w:val="0"/>
              <w:jc w:val="left"/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注意力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  <w:woUserID w:val="1"/>
              </w:rPr>
              <w:t>商数或提示有无注意力障碍</w:t>
            </w:r>
          </w:p>
        </w:tc>
      </w:tr>
      <w:tr w14:paraId="265D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16371132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0" w:type="dxa"/>
          </w:tcPr>
          <w:p w14:paraId="0692D320">
            <w:pPr>
              <w:tabs>
                <w:tab w:val="left" w:pos="734"/>
              </w:tabs>
              <w:bidi w:val="0"/>
              <w:jc w:val="left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A4D0080">
      <w:pPr>
        <w:rPr>
          <w:rFonts w:hint="eastAsia" w:eastAsiaTheme="minorEastAsia"/>
          <w:lang w:val="en-US" w:eastAsia="zh"/>
          <w:woUserID w:val="1"/>
        </w:rPr>
      </w:pPr>
      <w:r>
        <w:rPr>
          <w:rFonts w:hint="eastAsia"/>
          <w:lang w:val="en-US" w:eastAsia="zh"/>
          <w:woUserID w:val="1"/>
        </w:rPr>
        <w:t>备注：需提供常模数据来源，范式的模块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DD84D"/>
    <w:rsid w:val="3FFF6139"/>
    <w:rsid w:val="56A55B5A"/>
    <w:rsid w:val="58AE4B70"/>
    <w:rsid w:val="5BF6AA32"/>
    <w:rsid w:val="6EF14F2A"/>
    <w:rsid w:val="F61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197</Characters>
  <Lines>0</Lines>
  <Paragraphs>0</Paragraphs>
  <TotalTime>6</TotalTime>
  <ScaleCrop>false</ScaleCrop>
  <LinksUpToDate>false</LinksUpToDate>
  <CharactersWithSpaces>197</CharactersWithSpaces>
  <Application>WPS Office WWO_wpscloud_20251010183206-22817e2cf8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2025-07-22T19:07:00Z</dcterms:created>
  <dc:creator>Admin</dc:creator>
  <cp:lastModifiedBy>微信用户</cp:lastModifiedBy>
  <dcterms:modified xsi:type="dcterms:W3CDTF">2025-10-14T08:14:40Z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2052-12.9.0.23240</vt:lpwstr>
  </property>
  <property fmtid="{D5CDD505-2E9C-101B-9397-08002B2CF9AE}" pid="3" name="KSOTemplateDocerSaveRecord">
    <vt:lpwstr>eyJoZGlkIjoiM2FlYWY0ODBiNmM3OTE5ZWY1YjNmZDIwNTJkODM0MTUiLCJ1c2VySWQiOiIxMjU5Mzc3ODA4In0=</vt:lpwstr>
  </property>
  <property fmtid="{D5CDD505-2E9C-101B-9397-08002B2CF9AE}" pid="4" name="ICV">
    <vt:lpwstr>4C790D1173C9FFB7F095ED68E4960703_43</vt:lpwstr>
  </property>
</Properties>
</file>