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53" w:rsidRDefault="00D54F4A" w:rsidP="00D54F4A">
      <w:r>
        <w:rPr>
          <w:rFonts w:hint="eastAsia"/>
        </w:rPr>
        <w:t>耗材采购需求</w:t>
      </w:r>
    </w:p>
    <w:tbl>
      <w:tblPr>
        <w:tblW w:w="152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2409"/>
        <w:gridCol w:w="11865"/>
      </w:tblGrid>
      <w:tr w:rsidR="00D54F4A" w:rsidTr="00D54F4A">
        <w:trPr>
          <w:trHeight w:val="40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4A" w:rsidRDefault="00D54F4A" w:rsidP="00D54F4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4A" w:rsidRDefault="00D54F4A" w:rsidP="00D54F4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4A" w:rsidRDefault="00D54F4A" w:rsidP="00D54F4A">
            <w:pPr>
              <w:jc w:val="center"/>
            </w:pPr>
            <w:r>
              <w:rPr>
                <w:rFonts w:hint="eastAsia"/>
              </w:rPr>
              <w:t>具体参数需求</w:t>
            </w:r>
          </w:p>
        </w:tc>
      </w:tr>
      <w:tr w:rsidR="00D54F4A" w:rsidTr="00D54F4A">
        <w:trPr>
          <w:trHeight w:val="14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4A" w:rsidRDefault="00D54F4A" w:rsidP="00D54F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4A" w:rsidRDefault="00D54F4A" w:rsidP="00D54F4A">
            <w:pPr>
              <w:jc w:val="center"/>
            </w:pPr>
            <w:r>
              <w:t>高频消融止血手术电极</w:t>
            </w:r>
          </w:p>
        </w:tc>
        <w:tc>
          <w:tcPr>
            <w:tcW w:w="1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4A" w:rsidRDefault="00D54F4A" w:rsidP="00D54F4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适用范围：高频消融止血手术电极与高频手术设备配合使用，在开放性外科手术中用于对常规软组织进行切割和凝血。</w:t>
            </w:r>
          </w:p>
          <w:p w:rsidR="00D54F4A" w:rsidRDefault="00D54F4A" w:rsidP="00D54F4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适配主机频率：</w:t>
            </w:r>
            <w:r>
              <w:rPr>
                <w:rFonts w:hint="eastAsia"/>
              </w:rPr>
              <w:t>300KHz-2MHz</w:t>
            </w:r>
          </w:p>
          <w:p w:rsidR="00D54F4A" w:rsidRDefault="00D54F4A" w:rsidP="00D54F4A">
            <w:r>
              <w:rPr>
                <w:rFonts w:hint="eastAsia"/>
              </w:rPr>
              <w:t>3.</w:t>
            </w:r>
            <w:r>
              <w:t>适配主机型号</w:t>
            </w:r>
            <w:r>
              <w:rPr>
                <w:rFonts w:hint="eastAsia"/>
              </w:rPr>
              <w:t>：通用接口设计，适配市面主流的各种品牌高频电刀主机。</w:t>
            </w:r>
          </w:p>
          <w:p w:rsidR="00D54F4A" w:rsidRDefault="00D54F4A" w:rsidP="00D54F4A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AS02-01A2</w:t>
            </w:r>
          </w:p>
          <w:p w:rsidR="00D54F4A" w:rsidRDefault="00D54F4A" w:rsidP="00D54F4A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刀头形状：刀形刀头</w:t>
            </w:r>
          </w:p>
          <w:p w:rsidR="00D54F4A" w:rsidRDefault="00D54F4A" w:rsidP="00D54F4A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规格特征：陶瓷涂层宽刀头</w:t>
            </w:r>
            <w:r>
              <w:rPr>
                <w:rFonts w:hint="eastAsia"/>
              </w:rPr>
              <w:t xml:space="preserve"> 30-130mm </w:t>
            </w:r>
            <w:r>
              <w:rPr>
                <w:rFonts w:hint="eastAsia"/>
              </w:rPr>
              <w:t>刀头伸缩长度</w:t>
            </w:r>
          </w:p>
          <w:p w:rsidR="00D54F4A" w:rsidRDefault="00D54F4A" w:rsidP="00D54F4A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电极尺寸：电极有效工作长度：</w:t>
            </w:r>
            <w:r>
              <w:rPr>
                <w:rFonts w:hint="eastAsia"/>
              </w:rPr>
              <w:t>8mm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1.5mm</w:t>
            </w:r>
            <w:r>
              <w:rPr>
                <w:rFonts w:hint="eastAsia"/>
              </w:rPr>
              <w:t>；电极有效工作宽度：</w:t>
            </w:r>
            <w:r>
              <w:rPr>
                <w:rFonts w:hint="eastAsia"/>
              </w:rPr>
              <w:t>3.4mm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0.2mm</w:t>
            </w:r>
            <w:r>
              <w:rPr>
                <w:rFonts w:hint="eastAsia"/>
              </w:rPr>
              <w:t>；电极有效工作厚度：</w:t>
            </w:r>
            <w:r>
              <w:rPr>
                <w:rFonts w:hint="eastAsia"/>
              </w:rPr>
              <w:t>0.62mm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0.08mm </w:t>
            </w:r>
            <w:r>
              <w:rPr>
                <w:rFonts w:hint="eastAsia"/>
              </w:rPr>
              <w:t>；手术电极长度（除电缆）：</w:t>
            </w:r>
            <w:r>
              <w:rPr>
                <w:rFonts w:hint="eastAsia"/>
              </w:rPr>
              <w:t>170mm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15mm</w:t>
            </w:r>
            <w:r>
              <w:rPr>
                <w:rFonts w:hint="eastAsia"/>
              </w:rPr>
              <w:t>；</w:t>
            </w:r>
            <w:r>
              <w:t>电缆长度：</w:t>
            </w:r>
            <w:r>
              <w:t xml:space="preserve"> 2800mm±200mm </w:t>
            </w:r>
          </w:p>
          <w:p w:rsidR="00D54F4A" w:rsidRDefault="00D54F4A" w:rsidP="00D54F4A">
            <w:r>
              <w:rPr>
                <w:rFonts w:hint="eastAsia"/>
              </w:rPr>
              <w:t>8.</w:t>
            </w:r>
            <w:r>
              <w:t>与高频手术设备主机连接后，可通过指揿开关控制高频能量输出，符</w:t>
            </w:r>
            <w:bookmarkStart w:id="0" w:name="_GoBack"/>
            <w:bookmarkEnd w:id="0"/>
            <w:r>
              <w:t>合电外科常规操作习惯。</w:t>
            </w:r>
          </w:p>
          <w:p w:rsidR="00D54F4A" w:rsidRDefault="00D54F4A" w:rsidP="00D54F4A">
            <w:r>
              <w:rPr>
                <w:rFonts w:hint="eastAsia"/>
              </w:rPr>
              <w:t>9.</w:t>
            </w:r>
            <w:r>
              <w:t>额定电压：</w:t>
            </w:r>
            <w:r>
              <w:t>2000V</w:t>
            </w:r>
            <w:r>
              <w:t>（峰值）。</w:t>
            </w:r>
          </w:p>
          <w:p w:rsidR="00D54F4A" w:rsidRDefault="00D54F4A" w:rsidP="00D54F4A">
            <w:r>
              <w:rPr>
                <w:rFonts w:hint="eastAsia"/>
              </w:rPr>
              <w:t>10.</w:t>
            </w:r>
            <w:r>
              <w:t>无菌：高频消融止血手术电极经环氧乙烷灭菌后，应无菌。</w:t>
            </w:r>
          </w:p>
          <w:p w:rsidR="00D54F4A" w:rsidRPr="00D54F4A" w:rsidRDefault="00D54F4A" w:rsidP="00D54F4A">
            <w:pPr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>
              <w:t>特有涂层工艺，疏水利滑，皮肤热损伤低。</w:t>
            </w:r>
          </w:p>
        </w:tc>
      </w:tr>
    </w:tbl>
    <w:p w:rsidR="00211153" w:rsidRDefault="00211153" w:rsidP="00D54F4A"/>
    <w:sectPr w:rsidR="00211153" w:rsidSect="00D54F4A">
      <w:headerReference w:type="default" r:id="rId8"/>
      <w:footerReference w:type="default" r:id="rId9"/>
      <w:pgSz w:w="16840" w:h="11907" w:orient="landscape"/>
      <w:pgMar w:top="709" w:right="1134" w:bottom="1304" w:left="113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A4" w:rsidRDefault="00ED13A4" w:rsidP="00D54F4A">
      <w:r>
        <w:separator/>
      </w:r>
    </w:p>
    <w:p w:rsidR="00ED13A4" w:rsidRDefault="00ED13A4" w:rsidP="00D54F4A"/>
    <w:p w:rsidR="00ED13A4" w:rsidRDefault="00ED13A4" w:rsidP="00D54F4A"/>
    <w:p w:rsidR="00ED13A4" w:rsidRDefault="00ED13A4" w:rsidP="00D54F4A"/>
    <w:p w:rsidR="00ED13A4" w:rsidRDefault="00ED13A4" w:rsidP="00D54F4A"/>
  </w:endnote>
  <w:endnote w:type="continuationSeparator" w:id="0">
    <w:p w:rsidR="00ED13A4" w:rsidRDefault="00ED13A4" w:rsidP="00D54F4A">
      <w:r>
        <w:continuationSeparator/>
      </w:r>
    </w:p>
    <w:p w:rsidR="00ED13A4" w:rsidRDefault="00ED13A4" w:rsidP="00D54F4A"/>
    <w:p w:rsidR="00ED13A4" w:rsidRDefault="00ED13A4" w:rsidP="00D54F4A"/>
    <w:p w:rsidR="00ED13A4" w:rsidRDefault="00ED13A4" w:rsidP="00D54F4A"/>
    <w:p w:rsidR="00ED13A4" w:rsidRDefault="00ED13A4" w:rsidP="00D54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211153" w:rsidRDefault="00ED13A4" w:rsidP="00D54F4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F4A" w:rsidRPr="00D54F4A">
          <w:rPr>
            <w:noProof/>
            <w:lang w:val="zh-CN"/>
          </w:rPr>
          <w:t>-</w:t>
        </w:r>
        <w:r w:rsidR="00D54F4A">
          <w:rPr>
            <w:noProof/>
          </w:rPr>
          <w:t xml:space="preserve"> 2 -</w:t>
        </w:r>
        <w:r>
          <w:fldChar w:fldCharType="end"/>
        </w:r>
      </w:p>
    </w:sdtContent>
  </w:sdt>
  <w:p w:rsidR="00211153" w:rsidRDefault="00211153" w:rsidP="00D54F4A">
    <w:pPr>
      <w:pStyle w:val="a5"/>
    </w:pPr>
  </w:p>
  <w:p w:rsidR="00000000" w:rsidRDefault="00ED13A4" w:rsidP="00D54F4A"/>
  <w:p w:rsidR="00000000" w:rsidRDefault="00ED13A4" w:rsidP="00D54F4A"/>
  <w:p w:rsidR="00000000" w:rsidRDefault="00ED13A4" w:rsidP="00D54F4A"/>
  <w:p w:rsidR="00000000" w:rsidRDefault="00ED13A4" w:rsidP="00D54F4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A4" w:rsidRDefault="00ED13A4" w:rsidP="00D54F4A">
      <w:r>
        <w:separator/>
      </w:r>
    </w:p>
    <w:p w:rsidR="00ED13A4" w:rsidRDefault="00ED13A4" w:rsidP="00D54F4A"/>
    <w:p w:rsidR="00ED13A4" w:rsidRDefault="00ED13A4" w:rsidP="00D54F4A"/>
    <w:p w:rsidR="00ED13A4" w:rsidRDefault="00ED13A4" w:rsidP="00D54F4A"/>
    <w:p w:rsidR="00ED13A4" w:rsidRDefault="00ED13A4" w:rsidP="00D54F4A"/>
  </w:footnote>
  <w:footnote w:type="continuationSeparator" w:id="0">
    <w:p w:rsidR="00ED13A4" w:rsidRDefault="00ED13A4" w:rsidP="00D54F4A">
      <w:r>
        <w:continuationSeparator/>
      </w:r>
    </w:p>
    <w:p w:rsidR="00ED13A4" w:rsidRDefault="00ED13A4" w:rsidP="00D54F4A"/>
    <w:p w:rsidR="00ED13A4" w:rsidRDefault="00ED13A4" w:rsidP="00D54F4A"/>
    <w:p w:rsidR="00ED13A4" w:rsidRDefault="00ED13A4" w:rsidP="00D54F4A"/>
    <w:p w:rsidR="00ED13A4" w:rsidRDefault="00ED13A4" w:rsidP="00D54F4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53" w:rsidRDefault="00211153" w:rsidP="00D54F4A">
    <w:pPr>
      <w:pStyle w:val="a7"/>
    </w:pPr>
  </w:p>
  <w:p w:rsidR="00000000" w:rsidRDefault="00ED13A4" w:rsidP="00D54F4A"/>
  <w:p w:rsidR="00000000" w:rsidRDefault="00ED13A4" w:rsidP="00D54F4A"/>
  <w:p w:rsidR="00000000" w:rsidRDefault="00ED13A4" w:rsidP="00D54F4A"/>
  <w:p w:rsidR="00000000" w:rsidRDefault="00ED13A4" w:rsidP="00D54F4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WVmNTRiMjRmNWFkYzE0MDk2MWY3YjY1MTRiNzIifQ=="/>
  </w:docVars>
  <w:rsids>
    <w:rsidRoot w:val="00917972"/>
    <w:rsid w:val="FFBED258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1153"/>
    <w:rsid w:val="00214288"/>
    <w:rsid w:val="00285C2B"/>
    <w:rsid w:val="002B4449"/>
    <w:rsid w:val="002D4BC7"/>
    <w:rsid w:val="003113BF"/>
    <w:rsid w:val="00316A24"/>
    <w:rsid w:val="00332B5E"/>
    <w:rsid w:val="00347C2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54F4A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D13A4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7702E6D"/>
    <w:rsid w:val="09317280"/>
    <w:rsid w:val="0A6E00F9"/>
    <w:rsid w:val="0AC171C3"/>
    <w:rsid w:val="0BA13F3D"/>
    <w:rsid w:val="0C8A2C23"/>
    <w:rsid w:val="0EE43EFF"/>
    <w:rsid w:val="12FE1C75"/>
    <w:rsid w:val="1350586A"/>
    <w:rsid w:val="135E0534"/>
    <w:rsid w:val="165064E9"/>
    <w:rsid w:val="1A2C7DEE"/>
    <w:rsid w:val="1FC55FF4"/>
    <w:rsid w:val="2418246B"/>
    <w:rsid w:val="246464CF"/>
    <w:rsid w:val="26435EC5"/>
    <w:rsid w:val="269C2E17"/>
    <w:rsid w:val="26EE059E"/>
    <w:rsid w:val="27823514"/>
    <w:rsid w:val="288B5A00"/>
    <w:rsid w:val="461B6BB6"/>
    <w:rsid w:val="47164442"/>
    <w:rsid w:val="48AE321A"/>
    <w:rsid w:val="48F8086D"/>
    <w:rsid w:val="4977686F"/>
    <w:rsid w:val="4B51722E"/>
    <w:rsid w:val="54D57D13"/>
    <w:rsid w:val="598444C5"/>
    <w:rsid w:val="5A761F7B"/>
    <w:rsid w:val="5A8E37B2"/>
    <w:rsid w:val="5FF2755C"/>
    <w:rsid w:val="60B540C1"/>
    <w:rsid w:val="61330E00"/>
    <w:rsid w:val="67BD26DA"/>
    <w:rsid w:val="690507DD"/>
    <w:rsid w:val="704B11CB"/>
    <w:rsid w:val="707A385E"/>
    <w:rsid w:val="72BFB1C7"/>
    <w:rsid w:val="799D7E4B"/>
    <w:rsid w:val="7C4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DE5F89"/>
  <w15:docId w15:val="{CAB5FA09-DF74-419B-AABD-F943F8A9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54F4A"/>
    <w:pPr>
      <w:tabs>
        <w:tab w:val="right" w:pos="1910"/>
      </w:tabs>
      <w:spacing w:before="100" w:beforeAutospacing="1" w:after="100" w:afterAutospacing="1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2025-06-09T02:35:00Z</cp:lastPrinted>
  <dcterms:created xsi:type="dcterms:W3CDTF">2023-05-04T17:04:00Z</dcterms:created>
  <dcterms:modified xsi:type="dcterms:W3CDTF">2025-06-20T07:20:00Z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B5B75B1152C342FDB5C174F26C404110_13</vt:lpwstr>
  </property>
  <property fmtid="{D5CDD505-2E9C-101B-9397-08002B2CF9AE}" pid="4" name="KSOTemplateDocerSaveRecord">
    <vt:lpwstr>eyJoZGlkIjoiOWU0ZWVmNTRiMjRmNWFkYzE0MDk2MWY3YjY1MTRiNzIiLCJ1c2VySWQiOiI1MzA0MDcwMzIifQ==</vt:lpwstr>
  </property>
</Properties>
</file>