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lang w:val="en-US" w:eastAsia="zh-CN"/>
                <w14:textFill>
                  <w14:solidFill>
                    <w14:schemeClr w14:val="tx1"/>
                  </w14:solidFill>
                </w14:textFill>
              </w:rPr>
              <w:t>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spacing w:line="280" w:lineRule="exact"/>
              <w:rPr>
                <w:rFonts w:hint="eastAsia" w:ascii="宋体" w:hAnsi="宋体" w:cs="宋体"/>
                <w:sz w:val="24"/>
                <w:szCs w:val="24"/>
              </w:rPr>
            </w:pPr>
            <w:r>
              <w:rPr>
                <w:rFonts w:hint="eastAsia" w:ascii="宋体" w:hAnsi="宋体" w:cs="宋体"/>
                <w:sz w:val="24"/>
                <w:szCs w:val="24"/>
              </w:rPr>
              <w:t>45分</w:t>
            </w:r>
          </w:p>
        </w:tc>
        <w:tc>
          <w:tcPr>
            <w:tcW w:w="770" w:type="dxa"/>
            <w:gridSpan w:val="2"/>
            <w:noWrap w:val="0"/>
            <w:vAlign w:val="center"/>
          </w:tcPr>
          <w:p w14:paraId="069C3D73">
            <w:pPr>
              <w:spacing w:line="280" w:lineRule="exact"/>
              <w:rPr>
                <w:rFonts w:hint="eastAsia" w:ascii="宋体" w:hAnsi="宋体" w:cs="宋体"/>
                <w:sz w:val="24"/>
                <w:szCs w:val="24"/>
              </w:rPr>
            </w:pPr>
            <w:r>
              <w:rPr>
                <w:rFonts w:hint="eastAsia" w:ascii="宋体" w:hAnsi="宋体" w:cs="宋体"/>
                <w:sz w:val="24"/>
                <w:szCs w:val="24"/>
              </w:rPr>
              <w:t>专家评分</w:t>
            </w:r>
          </w:p>
        </w:tc>
        <w:tc>
          <w:tcPr>
            <w:tcW w:w="5500" w:type="dxa"/>
            <w:noWrap w:val="0"/>
            <w:vAlign w:val="center"/>
          </w:tcPr>
          <w:p w14:paraId="6EFC2B20">
            <w:pPr>
              <w:spacing w:line="280" w:lineRule="exact"/>
              <w:rPr>
                <w:rFonts w:hint="eastAsia"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投标人应如实填写《技术规格偏离表》，评审委员会根据技术需求参数响应情况进行打分，各项技术参数指标及要求全部满足的得45分，带“▲”为重要参数，每负偏离一项扣</w:t>
            </w:r>
            <w:r>
              <w:rPr>
                <w:rFonts w:hint="eastAsia" w:ascii="宋体" w:hAnsi="宋体" w:cs="宋体"/>
                <w:sz w:val="24"/>
                <w:szCs w:val="24"/>
                <w:lang w:val="en-US" w:eastAsia="zh-CN"/>
              </w:rPr>
              <w:t>2.5</w:t>
            </w:r>
            <w:r>
              <w:rPr>
                <w:rFonts w:hint="eastAsia" w:ascii="宋体" w:hAnsi="宋体" w:cs="宋体"/>
                <w:sz w:val="24"/>
                <w:szCs w:val="24"/>
              </w:rPr>
              <w:t>分</w:t>
            </w:r>
            <w:r>
              <w:rPr>
                <w:rFonts w:hint="eastAsia" w:ascii="宋体" w:hAnsi="宋体" w:cs="宋体"/>
                <w:sz w:val="24"/>
                <w:szCs w:val="24"/>
              </w:rPr>
              <w:t>，其他参数每负偏离一项扣</w:t>
            </w:r>
            <w:r>
              <w:rPr>
                <w:rFonts w:hint="eastAsia" w:ascii="宋体" w:hAnsi="宋体" w:cs="宋体"/>
                <w:sz w:val="24"/>
                <w:szCs w:val="24"/>
                <w:lang w:val="en-US" w:eastAsia="zh-CN"/>
              </w:rPr>
              <w:t>1.875</w:t>
            </w:r>
            <w:r>
              <w:rPr>
                <w:rFonts w:hint="eastAsia" w:ascii="宋体" w:hAnsi="宋体" w:cs="宋体"/>
                <w:sz w:val="24"/>
                <w:szCs w:val="24"/>
              </w:rPr>
              <w:t>分，扣完为止。正偏离不加分。</w:t>
            </w:r>
          </w:p>
          <w:p w14:paraId="457BE4AB">
            <w:pPr>
              <w:spacing w:line="280" w:lineRule="exact"/>
              <w:rPr>
                <w:rFonts w:hint="eastAsia" w:ascii="宋体" w:hAnsi="宋体" w:cs="宋体"/>
                <w:sz w:val="24"/>
                <w:szCs w:val="24"/>
              </w:rPr>
            </w:pPr>
            <w:r>
              <w:rPr>
                <w:rFonts w:hint="eastAsia" w:ascii="宋体" w:hAnsi="宋体" w:cs="宋体"/>
                <w:sz w:val="24"/>
                <w:szCs w:val="24"/>
              </w:rPr>
              <w:t>注：对带三角号（</w:t>
            </w:r>
            <w:r>
              <w:rPr>
                <w:rFonts w:hint="eastAsia" w:ascii="宋体" w:hAnsi="宋体" w:cs="宋体"/>
                <w:sz w:val="24"/>
                <w:szCs w:val="24"/>
              </w:rPr>
              <w:t>“▲</w:t>
            </w:r>
            <w:r>
              <w:rPr>
                <w:rFonts w:hint="eastAsia" w:ascii="宋体" w:hAnsi="宋体" w:cs="宋体"/>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spacing w:line="280" w:lineRule="exact"/>
              <w:rPr>
                <w:rFonts w:hint="eastAsia" w:ascii="宋体" w:hAnsi="宋体" w:cs="宋体"/>
                <w:sz w:val="24"/>
                <w:szCs w:val="24"/>
              </w:rPr>
            </w:pPr>
            <w:r>
              <w:rPr>
                <w:rFonts w:hint="eastAsia" w:ascii="宋体" w:hAnsi="宋体" w:cs="宋体"/>
                <w:sz w:val="24"/>
                <w:szCs w:val="24"/>
              </w:rPr>
              <w:t>3分</w:t>
            </w:r>
          </w:p>
        </w:tc>
        <w:tc>
          <w:tcPr>
            <w:tcW w:w="770" w:type="dxa"/>
            <w:gridSpan w:val="2"/>
            <w:noWrap w:val="0"/>
            <w:vAlign w:val="center"/>
          </w:tcPr>
          <w:p w14:paraId="61A98892">
            <w:pPr>
              <w:spacing w:line="280" w:lineRule="exact"/>
              <w:rPr>
                <w:rFonts w:hint="eastAsia" w:ascii="宋体" w:hAnsi="宋体" w:cs="宋体"/>
                <w:sz w:val="24"/>
                <w:szCs w:val="24"/>
              </w:rPr>
            </w:pPr>
            <w:r>
              <w:rPr>
                <w:rFonts w:hint="eastAsia" w:ascii="宋体" w:hAnsi="宋体" w:cs="宋体"/>
                <w:sz w:val="24"/>
                <w:szCs w:val="24"/>
              </w:rPr>
              <w:t>专家打分</w:t>
            </w:r>
          </w:p>
        </w:tc>
        <w:tc>
          <w:tcPr>
            <w:tcW w:w="5500" w:type="dxa"/>
            <w:noWrap w:val="0"/>
            <w:vAlign w:val="center"/>
          </w:tcPr>
          <w:p w14:paraId="07C6A43C">
            <w:pPr>
              <w:spacing w:line="280" w:lineRule="exact"/>
              <w:rPr>
                <w:rFonts w:hint="eastAsia" w:ascii="宋体" w:hAnsi="宋体" w:cs="宋体"/>
                <w:sz w:val="24"/>
                <w:szCs w:val="24"/>
              </w:rPr>
            </w:pPr>
            <w:r>
              <w:rPr>
                <w:rFonts w:hint="eastAsia" w:ascii="宋体" w:hAnsi="宋体" w:cs="宋体"/>
                <w:sz w:val="24"/>
                <w:szCs w:val="24"/>
              </w:rPr>
              <w:t>在投标文件中详细说明保障措施（包括技术团队和技术方案、所投产品在同类产品中性能水平及应用程度等），评审委员会根据响应情况进行横向比较，按优3分，良2分，中1分，差0分打分。</w:t>
            </w:r>
          </w:p>
          <w:p w14:paraId="12A9B345">
            <w:pPr>
              <w:spacing w:line="280" w:lineRule="exact"/>
              <w:rPr>
                <w:rFonts w:hint="eastAsia" w:ascii="宋体" w:hAnsi="宋体" w:cs="宋体"/>
                <w:sz w:val="24"/>
                <w:szCs w:val="24"/>
              </w:rPr>
            </w:pPr>
            <w:r>
              <w:rPr>
                <w:rFonts w:hint="eastAsia" w:ascii="宋体" w:hAnsi="宋体" w:cs="宋体"/>
                <w:sz w:val="24"/>
                <w:szCs w:val="24"/>
              </w:rPr>
              <w:t>优：技术团队和技术方案完善、所投产品在同类产品中性能水平高及应用程度高。</w:t>
            </w:r>
          </w:p>
          <w:p w14:paraId="01D937A9">
            <w:pPr>
              <w:spacing w:line="280" w:lineRule="exact"/>
              <w:rPr>
                <w:rFonts w:hint="eastAsia" w:ascii="宋体" w:hAnsi="宋体" w:cs="宋体"/>
                <w:sz w:val="24"/>
                <w:szCs w:val="24"/>
              </w:rPr>
            </w:pPr>
            <w:r>
              <w:rPr>
                <w:rFonts w:hint="eastAsia" w:ascii="宋体" w:hAnsi="宋体" w:cs="宋体"/>
                <w:sz w:val="24"/>
                <w:szCs w:val="24"/>
              </w:rPr>
              <w:t>良：技术团队和技术方案较完善、所投产品在同类产品中性能水平较高及应用程度较高。</w:t>
            </w:r>
          </w:p>
          <w:p w14:paraId="6A602BCC">
            <w:pPr>
              <w:spacing w:line="280" w:lineRule="exact"/>
              <w:rPr>
                <w:rFonts w:hint="eastAsia" w:ascii="宋体" w:hAnsi="宋体" w:cs="宋体"/>
                <w:sz w:val="24"/>
                <w:szCs w:val="24"/>
              </w:rPr>
            </w:pPr>
            <w:r>
              <w:rPr>
                <w:rFonts w:hint="eastAsia" w:ascii="宋体" w:hAnsi="宋体" w:cs="宋体"/>
                <w:sz w:val="24"/>
                <w:szCs w:val="24"/>
              </w:rPr>
              <w:t>中：技术团队和技术方案基本完善、所投产品在同类产品中性能水平普通及应用程度普通。</w:t>
            </w:r>
          </w:p>
          <w:p w14:paraId="7107CF57">
            <w:pPr>
              <w:spacing w:line="280" w:lineRule="exact"/>
              <w:rPr>
                <w:rFonts w:hint="eastAsia" w:ascii="宋体" w:hAnsi="宋体" w:cs="宋体"/>
                <w:sz w:val="24"/>
                <w:szCs w:val="24"/>
              </w:rPr>
            </w:pPr>
            <w:r>
              <w:rPr>
                <w:rFonts w:hint="eastAsia" w:ascii="宋体" w:hAnsi="宋体" w:cs="宋体"/>
                <w:sz w:val="24"/>
                <w:szCs w:val="24"/>
              </w:rPr>
              <w:t>差：不能满足基本要求及未提供详细说明。</w:t>
            </w:r>
            <w:r>
              <w:rPr>
                <w:rFonts w:hint="eastAsia" w:ascii="宋体" w:hAnsi="宋体" w:cs="宋体"/>
                <w:sz w:val="24"/>
                <w:szCs w:val="24"/>
              </w:rPr>
              <w:t>。</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4870D89">
            <w:pPr>
              <w:spacing w:line="280" w:lineRule="exact"/>
              <w:rPr>
                <w:rFonts w:hint="eastAsia"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3C8EF727">
            <w:pPr>
              <w:spacing w:line="280" w:lineRule="exact"/>
              <w:rPr>
                <w:rFonts w:hint="eastAsia" w:ascii="宋体" w:hAnsi="宋体" w:cs="宋体"/>
                <w:sz w:val="24"/>
                <w:szCs w:val="24"/>
              </w:rPr>
            </w:pPr>
            <w:r>
              <w:rPr>
                <w:rFonts w:hint="eastAsia" w:ascii="宋体" w:hAnsi="宋体" w:cs="宋体"/>
                <w:sz w:val="24"/>
                <w:szCs w:val="24"/>
              </w:rPr>
              <w:t>(2)其他要求全部满足要求的得2分，每负偏离一项扣1分。</w:t>
            </w:r>
          </w:p>
          <w:p w14:paraId="46A76BC9">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6BEE07A">
            <w:pPr>
              <w:spacing w:line="280" w:lineRule="exact"/>
              <w:rPr>
                <w:rFonts w:hint="eastAsia" w:ascii="宋体" w:hAnsi="宋体" w:cs="宋体"/>
                <w:sz w:val="24"/>
                <w:szCs w:val="24"/>
              </w:rPr>
            </w:pPr>
            <w:r>
              <w:rPr>
                <w:rFonts w:hint="eastAsia" w:ascii="宋体" w:hAnsi="宋体" w:cs="宋体"/>
                <w:sz w:val="24"/>
                <w:szCs w:val="24"/>
              </w:rPr>
              <w:t>对招标文件的实质性要求作出有效响应且投标文件按招标文件要求具有有效性和完整性，得优：6分；</w:t>
            </w:r>
          </w:p>
          <w:p w14:paraId="5F8D2540">
            <w:pPr>
              <w:spacing w:line="280" w:lineRule="exact"/>
              <w:rPr>
                <w:rFonts w:hint="eastAsia" w:ascii="宋体" w:hAnsi="宋体" w:cs="宋体"/>
                <w:sz w:val="24"/>
                <w:szCs w:val="24"/>
              </w:rPr>
            </w:pPr>
            <w:r>
              <w:rPr>
                <w:rFonts w:hint="eastAsia" w:ascii="宋体" w:hAnsi="宋体" w:cs="宋体"/>
                <w:sz w:val="24"/>
                <w:szCs w:val="24"/>
              </w:rPr>
              <w:t>投标文件不缺项，表达不清晰，需现场解答，得良：3分；</w:t>
            </w:r>
          </w:p>
          <w:p w14:paraId="141D7EA2">
            <w:pPr>
              <w:spacing w:line="280" w:lineRule="exact"/>
              <w:rPr>
                <w:rFonts w:hint="eastAsia" w:ascii="宋体" w:hAnsi="宋体" w:cs="宋体"/>
                <w:sz w:val="24"/>
                <w:szCs w:val="24"/>
              </w:rPr>
            </w:pPr>
            <w:r>
              <w:rPr>
                <w:rFonts w:hint="eastAsia" w:ascii="宋体" w:hAnsi="宋体" w:cs="宋体"/>
                <w:sz w:val="24"/>
                <w:szCs w:val="24"/>
              </w:rPr>
              <w:t>投标文件缺项，经现场答辩，不影响评标，得中：1分；</w:t>
            </w:r>
          </w:p>
          <w:p w14:paraId="465425E7">
            <w:pPr>
              <w:spacing w:line="280" w:lineRule="exact"/>
              <w:rPr>
                <w:rFonts w:hint="eastAsia" w:ascii="宋体" w:hAnsi="宋体" w:cs="宋体"/>
                <w:sz w:val="24"/>
                <w:szCs w:val="24"/>
              </w:rPr>
            </w:pPr>
            <w:r>
              <w:rPr>
                <w:rFonts w:hint="eastAsia" w:ascii="宋体" w:hAnsi="宋体" w:cs="宋体"/>
                <w:sz w:val="24"/>
                <w:szCs w:val="24"/>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997946"/>
      <w:bookmarkStart w:id="3" w:name="_Toc201743116"/>
      <w:bookmarkStart w:id="4" w:name="_Toc201401658"/>
      <w:bookmarkStart w:id="5" w:name="_Toc201719118"/>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牙科综合治疗</w:t>
                  </w:r>
                  <w:r>
                    <w:rPr>
                      <w:rFonts w:hint="eastAsia" w:ascii="宋体" w:hAnsi="宋体" w:cs="宋体"/>
                      <w:color w:val="auto"/>
                      <w:kern w:val="0"/>
                      <w:sz w:val="24"/>
                      <w:szCs w:val="24"/>
                      <w:highlight w:val="yellow"/>
                      <w:lang w:val="en-US" w:eastAsia="zh-CN"/>
                    </w:rPr>
                    <w:t>椅</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2</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 xml:space="preserve">    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196000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ind w:firstLine="240" w:firstLineChars="10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拒绝进口</w:t>
                  </w:r>
                </w:p>
              </w:tc>
            </w:tr>
          </w:tbl>
          <w:p w14:paraId="35D15219">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D9BAF5E">
            <w:pPr>
              <w:spacing w:line="360" w:lineRule="exact"/>
              <w:jc w:val="center"/>
              <w:rPr>
                <w:rFonts w:hint="eastAsia" w:ascii="Times New Roman" w:hAnsi="Times New Roman" w:eastAsia="宋体" w:cs="Times New Roman"/>
                <w:kern w:val="2"/>
                <w:sz w:val="21"/>
                <w:lang w:val="en-US" w:eastAsia="zh-CN" w:bidi="ar-SA"/>
              </w:rPr>
            </w:pPr>
          </w:p>
        </w:tc>
        <w:tc>
          <w:tcPr>
            <w:tcW w:w="6648" w:type="dxa"/>
            <w:tcBorders>
              <w:top w:val="single" w:color="auto" w:sz="6" w:space="0"/>
              <w:left w:val="single" w:color="auto" w:sz="6" w:space="0"/>
              <w:bottom w:val="nil"/>
              <w:right w:val="nil"/>
            </w:tcBorders>
            <w:shd w:val="clear"/>
            <w:noWrap w:val="0"/>
            <w:vAlign w:val="center"/>
          </w:tcPr>
          <w:p w14:paraId="51315854">
            <w:pPr>
              <w:widowControl/>
              <w:snapToGrid w:val="0"/>
              <w:ind w:firstLine="2168" w:firstLineChars="900"/>
              <w:jc w:val="left"/>
              <w:rPr>
                <w:rFonts w:hint="eastAsia" w:ascii="宋体" w:hAnsi="宋体" w:cs="宋体"/>
                <w:b/>
                <w:color w:val="000000"/>
                <w:kern w:val="0"/>
                <w:sz w:val="24"/>
                <w:szCs w:val="24"/>
              </w:rPr>
            </w:pPr>
          </w:p>
          <w:p w14:paraId="2292A4C7">
            <w:pPr>
              <w:widowControl/>
              <w:snapToGrid w:val="0"/>
              <w:jc w:val="left"/>
              <w:rPr>
                <w:rFonts w:hint="eastAsia" w:ascii="Times New Roman" w:hAnsi="Times New Roman" w:eastAsia="宋体" w:cs="Times New Roman"/>
                <w:kern w:val="2"/>
                <w:sz w:val="21"/>
                <w:lang w:val="en-US" w:eastAsia="zh-CN" w:bidi="ar-SA"/>
              </w:rPr>
            </w:pPr>
            <w:r>
              <w:rPr>
                <w:rFonts w:hint="eastAsia" w:ascii="宋体" w:hAnsi="宋体" w:cs="宋体"/>
                <w:b/>
                <w:bCs/>
                <w:color w:val="000000"/>
                <w:kern w:val="0"/>
                <w:sz w:val="24"/>
                <w:szCs w:val="24"/>
              </w:rPr>
              <w:t>1</w:t>
            </w:r>
            <w:r>
              <w:rPr>
                <w:rFonts w:hint="eastAsia" w:ascii="宋体" w:hAnsi="宋体" w:cs="宋体"/>
                <w:b/>
                <w:bCs/>
                <w:color w:val="000000"/>
                <w:sz w:val="24"/>
                <w:szCs w:val="24"/>
              </w:rPr>
              <w:t>、病人椅：</w:t>
            </w:r>
          </w:p>
        </w:tc>
        <w:tc>
          <w:tcPr>
            <w:tcW w:w="1109" w:type="dxa"/>
            <w:tcBorders>
              <w:top w:val="single" w:color="auto" w:sz="6" w:space="0"/>
              <w:left w:val="single" w:color="auto" w:sz="6" w:space="0"/>
              <w:bottom w:val="nil"/>
              <w:right w:val="nil"/>
            </w:tcBorders>
            <w:shd w:val="clear"/>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BD88AB9">
            <w:pPr>
              <w:spacing w:line="360" w:lineRule="exact"/>
              <w:jc w:val="center"/>
              <w:rPr>
                <w:rFonts w:hint="eastAsia" w:ascii="宋体" w:hAnsi="宋体" w:eastAsia="宋体" w:cs="宋体"/>
                <w:color w:val="FF0000"/>
                <w:kern w:val="0"/>
                <w:sz w:val="24"/>
                <w:szCs w:val="24"/>
                <w:lang w:val="en-US" w:eastAsia="zh-CN" w:bidi="ar-SA"/>
              </w:rPr>
            </w:pPr>
            <w:r>
              <w:rPr>
                <w:rFonts w:hint="eastAsia"/>
                <w:sz w:val="28"/>
                <w:szCs w:val="28"/>
                <w:lang w:val="en-US" w:eastAsia="zh-CN"/>
              </w:rPr>
              <w:t>1</w:t>
            </w:r>
          </w:p>
        </w:tc>
        <w:tc>
          <w:tcPr>
            <w:tcW w:w="6648" w:type="dxa"/>
            <w:tcBorders>
              <w:top w:val="single" w:color="auto" w:sz="6" w:space="0"/>
              <w:left w:val="single" w:color="auto" w:sz="6" w:space="0"/>
              <w:bottom w:val="nil"/>
              <w:right w:val="nil"/>
            </w:tcBorders>
            <w:shd w:val="clear"/>
            <w:noWrap w:val="0"/>
            <w:vAlign w:val="center"/>
          </w:tcPr>
          <w:p w14:paraId="5E2FCD12">
            <w:pPr>
              <w:spacing w:line="360" w:lineRule="exact"/>
              <w:jc w:val="center"/>
              <w:rPr>
                <w:rFonts w:hint="eastAsia" w:ascii="宋体" w:hAnsi="宋体" w:eastAsia="宋体" w:cs="宋体"/>
                <w:color w:val="FF0000"/>
                <w:kern w:val="0"/>
                <w:sz w:val="24"/>
                <w:szCs w:val="24"/>
                <w:lang w:val="en-US" w:eastAsia="zh-CN" w:bidi="ar-SA"/>
              </w:rPr>
            </w:pPr>
            <w:r>
              <w:rPr>
                <w:rFonts w:hint="eastAsia" w:ascii="宋体" w:hAnsi="宋体" w:cs="宋体"/>
                <w:color w:val="000000"/>
                <w:sz w:val="24"/>
                <w:szCs w:val="24"/>
              </w:rPr>
              <w:t>▲1）</w:t>
            </w:r>
            <w:r>
              <w:rPr>
                <w:rFonts w:hint="eastAsia" w:ascii="宋体" w:hAnsi="宋体" w:cs="宋体"/>
                <w:color w:val="000000"/>
                <w:sz w:val="24"/>
                <w:szCs w:val="24"/>
                <w:lang w:eastAsia="zh-CN"/>
              </w:rPr>
              <w:t>要求</w:t>
            </w:r>
            <w:r>
              <w:rPr>
                <w:rFonts w:hint="eastAsia" w:ascii="宋体" w:hAnsi="宋体" w:cs="宋体"/>
                <w:color w:val="000000"/>
                <w:sz w:val="24"/>
                <w:szCs w:val="24"/>
              </w:rPr>
              <w:t>升降、俯仰釆用与牙椅同一品牌的电动液压动力系统，运行速度可随意调整，液压油泵电控分流阀与牙椅原厂同品牌</w:t>
            </w:r>
            <w:r>
              <w:rPr>
                <w:rFonts w:hint="eastAsia" w:ascii="宋体" w:hAnsi="宋体" w:cs="宋体"/>
                <w:b/>
                <w:bCs/>
                <w:color w:val="000000"/>
                <w:sz w:val="24"/>
                <w:szCs w:val="24"/>
              </w:rPr>
              <w:t>（需提供原厂家液压油泵经第三方检测出具检测报告证明和</w:t>
            </w:r>
            <w:r>
              <w:rPr>
                <w:rFonts w:hint="eastAsia" w:ascii="宋体" w:hAnsi="宋体" w:cs="宋体"/>
                <w:b/>
                <w:bCs/>
                <w:color w:val="000000"/>
                <w:sz w:val="24"/>
                <w:szCs w:val="24"/>
                <w:lang w:eastAsia="zh-CN"/>
              </w:rPr>
              <w:t>实物</w:t>
            </w:r>
            <w:r>
              <w:rPr>
                <w:rFonts w:hint="eastAsia" w:ascii="宋体" w:hAnsi="宋体" w:cs="宋体"/>
                <w:b/>
                <w:bCs/>
                <w:color w:val="000000"/>
                <w:sz w:val="24"/>
                <w:szCs w:val="24"/>
              </w:rPr>
              <w:t>照片）</w:t>
            </w:r>
            <w:r>
              <w:rPr>
                <w:rFonts w:hint="eastAsia" w:ascii="宋体" w:hAnsi="宋体" w:cs="宋体"/>
                <w:b/>
                <w:bCs/>
                <w:color w:val="000000"/>
                <w:sz w:val="24"/>
                <w:szCs w:val="24"/>
                <w:lang w:eastAsia="zh-CN"/>
              </w:rPr>
              <w:t>。</w:t>
            </w:r>
          </w:p>
        </w:tc>
        <w:tc>
          <w:tcPr>
            <w:tcW w:w="1109" w:type="dxa"/>
            <w:tcBorders>
              <w:top w:val="single" w:color="auto" w:sz="6" w:space="0"/>
              <w:left w:val="single" w:color="auto" w:sz="6" w:space="0"/>
              <w:bottom w:val="nil"/>
              <w:right w:val="nil"/>
            </w:tcBorders>
            <w:shd w:val="clear"/>
            <w:noWrap w:val="0"/>
            <w:vAlign w:val="center"/>
          </w:tcPr>
          <w:p w14:paraId="2793BC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B596F1">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2</w:t>
            </w:r>
          </w:p>
        </w:tc>
        <w:tc>
          <w:tcPr>
            <w:tcW w:w="6648" w:type="dxa"/>
            <w:tcBorders>
              <w:top w:val="single" w:color="auto" w:sz="6" w:space="0"/>
              <w:left w:val="single" w:color="auto" w:sz="6" w:space="0"/>
              <w:bottom w:val="nil"/>
              <w:right w:val="nil"/>
            </w:tcBorders>
            <w:shd w:val="clear"/>
            <w:noWrap w:val="0"/>
            <w:vAlign w:val="center"/>
          </w:tcPr>
          <w:p w14:paraId="748E7C82">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靠背采用双向液压动力设计，不因患者的体重而改变仰位运动的速度</w:t>
            </w:r>
            <w:r>
              <w:rPr>
                <w:rFonts w:hint="eastAsia" w:ascii="宋体" w:hAnsi="宋体" w:cs="宋体"/>
                <w:b/>
                <w:bCs/>
                <w:color w:val="000000"/>
                <w:sz w:val="24"/>
                <w:szCs w:val="24"/>
              </w:rPr>
              <w:t xml:space="preserve">（需提供原厂家图纸和图片证明）； </w:t>
            </w:r>
          </w:p>
        </w:tc>
        <w:tc>
          <w:tcPr>
            <w:tcW w:w="1109" w:type="dxa"/>
            <w:tcBorders>
              <w:top w:val="single" w:color="auto" w:sz="6" w:space="0"/>
              <w:left w:val="single" w:color="auto" w:sz="6" w:space="0"/>
              <w:bottom w:val="nil"/>
              <w:right w:val="nil"/>
            </w:tcBorders>
            <w:shd w:val="clear"/>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DF4C051">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3</w:t>
            </w:r>
          </w:p>
        </w:tc>
        <w:tc>
          <w:tcPr>
            <w:tcW w:w="6648" w:type="dxa"/>
            <w:tcBorders>
              <w:top w:val="single" w:color="auto" w:sz="6" w:space="0"/>
              <w:left w:val="single" w:color="auto" w:sz="6" w:space="0"/>
              <w:bottom w:val="nil"/>
              <w:right w:val="nil"/>
            </w:tcBorders>
            <w:shd w:val="clear" w:color="auto" w:fill="auto"/>
            <w:noWrap w:val="0"/>
            <w:vAlign w:val="center"/>
          </w:tcPr>
          <w:p w14:paraId="78A2EC55">
            <w:pPr>
              <w:widowControl/>
              <w:adjustRightInd w:val="0"/>
              <w:snapToGrid w:val="0"/>
              <w:jc w:val="left"/>
              <w:rPr>
                <w:rFonts w:hint="eastAsia" w:ascii="Times New Roman" w:hAnsi="Times New Roman" w:eastAsia="宋体" w:cs="Times New Roman"/>
                <w:kern w:val="2"/>
                <w:sz w:val="28"/>
                <w:szCs w:val="28"/>
                <w:lang w:val="en-US" w:eastAsia="zh-CN" w:bidi="ar-SA"/>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 xml:space="preserve">头枕采用轻压式针式离合锁定，可单手操作，双关节任意调节头枕角度变化功能，可适用于儿童、成人和轮椅病人使用； </w:t>
            </w:r>
          </w:p>
        </w:tc>
        <w:tc>
          <w:tcPr>
            <w:tcW w:w="1109" w:type="dxa"/>
            <w:tcBorders>
              <w:top w:val="single" w:color="auto" w:sz="6" w:space="0"/>
              <w:left w:val="single" w:color="auto" w:sz="6" w:space="0"/>
              <w:bottom w:val="nil"/>
              <w:right w:val="nil"/>
            </w:tcBorders>
            <w:shd w:val="clear"/>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3B32453">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4</w:t>
            </w:r>
          </w:p>
        </w:tc>
        <w:tc>
          <w:tcPr>
            <w:tcW w:w="6648" w:type="dxa"/>
            <w:tcBorders>
              <w:top w:val="single" w:color="auto" w:sz="6" w:space="0"/>
              <w:left w:val="single" w:color="auto" w:sz="6" w:space="0"/>
              <w:bottom w:val="nil"/>
              <w:right w:val="nil"/>
            </w:tcBorders>
            <w:shd w:val="clear" w:color="auto" w:fill="auto"/>
            <w:noWrap w:val="0"/>
            <w:vAlign w:val="center"/>
          </w:tcPr>
          <w:p w14:paraId="31069815">
            <w:pPr>
              <w:widowControl/>
              <w:adjustRightInd w:val="0"/>
              <w:snapToGrid w:val="0"/>
              <w:jc w:val="left"/>
              <w:rPr>
                <w:rFonts w:hint="eastAsia" w:ascii="Times New Roman" w:hAnsi="Times New Roman" w:eastAsia="宋体" w:cs="Times New Roman"/>
                <w:kern w:val="2"/>
                <w:sz w:val="28"/>
                <w:szCs w:val="28"/>
                <w:lang w:val="en-US" w:eastAsia="zh-CN" w:bidi="ar-SA"/>
              </w:rPr>
            </w:pPr>
            <w:r>
              <w:rPr>
                <w:rFonts w:hint="eastAsia" w:ascii="宋体" w:hAnsi="宋体" w:cs="宋体"/>
                <w:color w:val="000000"/>
                <w:sz w:val="24"/>
                <w:szCs w:val="24"/>
                <w:lang w:val="en-US" w:eastAsia="zh-CN"/>
              </w:rPr>
              <w:t>4</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 xml:space="preserve">牙椅两侧扶手采用按压式 90 度移动，承载≥50KG； </w:t>
            </w:r>
          </w:p>
        </w:tc>
        <w:tc>
          <w:tcPr>
            <w:tcW w:w="1109" w:type="dxa"/>
            <w:tcBorders>
              <w:top w:val="single" w:color="auto" w:sz="6" w:space="0"/>
              <w:left w:val="single" w:color="auto" w:sz="6" w:space="0"/>
              <w:bottom w:val="nil"/>
              <w:right w:val="nil"/>
            </w:tcBorders>
            <w:shd w:val="clear"/>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C478AB3">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5</w:t>
            </w:r>
          </w:p>
        </w:tc>
        <w:tc>
          <w:tcPr>
            <w:tcW w:w="6648" w:type="dxa"/>
            <w:tcBorders>
              <w:top w:val="single" w:color="auto" w:sz="6" w:space="0"/>
              <w:left w:val="single" w:color="auto" w:sz="6" w:space="0"/>
              <w:bottom w:val="nil"/>
              <w:right w:val="nil"/>
            </w:tcBorders>
            <w:shd w:val="clear" w:color="auto" w:fill="auto"/>
            <w:noWrap w:val="0"/>
            <w:vAlign w:val="center"/>
          </w:tcPr>
          <w:p w14:paraId="14D66A74">
            <w:pPr>
              <w:widowControl/>
              <w:adjustRightInd w:val="0"/>
              <w:snapToGrid w:val="0"/>
              <w:jc w:val="left"/>
              <w:rPr>
                <w:rFonts w:hint="eastAsia" w:ascii="Times New Roman" w:hAnsi="Times New Roman" w:eastAsia="宋体" w:cs="Times New Roman"/>
                <w:kern w:val="2"/>
                <w:sz w:val="28"/>
                <w:szCs w:val="28"/>
                <w:lang w:val="en-US" w:eastAsia="zh-CN" w:bidi="ar-SA"/>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配备传感阻值自动显示装置，具有故障提示功能</w:t>
            </w:r>
            <w:r>
              <w:rPr>
                <w:rFonts w:hint="eastAsia" w:ascii="宋体" w:hAnsi="宋体" w:cs="宋体"/>
                <w:b/>
                <w:bCs/>
                <w:color w:val="000000"/>
                <w:sz w:val="24"/>
                <w:szCs w:val="24"/>
              </w:rPr>
              <w:t>（需提供</w:t>
            </w:r>
            <w:r>
              <w:rPr>
                <w:rFonts w:hint="eastAsia" w:ascii="宋体" w:hAnsi="宋体" w:cs="宋体"/>
                <w:b/>
                <w:bCs/>
                <w:color w:val="000000"/>
                <w:sz w:val="24"/>
                <w:szCs w:val="24"/>
                <w:lang w:eastAsia="zh-CN"/>
              </w:rPr>
              <w:t>检测报告或图片</w:t>
            </w:r>
            <w:r>
              <w:rPr>
                <w:rFonts w:hint="eastAsia" w:ascii="宋体" w:hAnsi="宋体" w:cs="宋体"/>
                <w:b/>
                <w:bCs/>
                <w:color w:val="000000"/>
                <w:sz w:val="24"/>
                <w:szCs w:val="24"/>
              </w:rPr>
              <w:t>证明）；</w:t>
            </w:r>
          </w:p>
        </w:tc>
        <w:tc>
          <w:tcPr>
            <w:tcW w:w="1109" w:type="dxa"/>
            <w:tcBorders>
              <w:top w:val="single" w:color="auto" w:sz="6" w:space="0"/>
              <w:left w:val="single" w:color="auto" w:sz="6" w:space="0"/>
              <w:bottom w:val="nil"/>
              <w:right w:val="nil"/>
            </w:tcBorders>
            <w:shd w:val="clear"/>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65907">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6</w:t>
            </w:r>
          </w:p>
        </w:tc>
        <w:tc>
          <w:tcPr>
            <w:tcW w:w="6648" w:type="dxa"/>
            <w:tcBorders>
              <w:top w:val="single" w:color="auto" w:sz="6" w:space="0"/>
              <w:left w:val="single" w:color="auto" w:sz="6" w:space="0"/>
              <w:bottom w:val="nil"/>
              <w:right w:val="nil"/>
            </w:tcBorders>
            <w:shd w:val="clear" w:color="auto" w:fill="auto"/>
            <w:noWrap w:val="0"/>
            <w:vAlign w:val="center"/>
          </w:tcPr>
          <w:p w14:paraId="254EE882">
            <w:pPr>
              <w:spacing w:line="360" w:lineRule="exact"/>
              <w:jc w:val="center"/>
              <w:rPr>
                <w:rFonts w:hint="eastAsia" w:ascii="Times New Roman" w:hAnsi="Times New Roman" w:eastAsia="宋体" w:cs="Times New Roman"/>
                <w:kern w:val="2"/>
                <w:sz w:val="28"/>
                <w:szCs w:val="28"/>
                <w:lang w:val="en-US" w:eastAsia="zh-CN" w:bidi="ar-SA"/>
              </w:rPr>
            </w:pP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座垫由 ABS 衬板+海棉材料+医疗专用人造革组成，座垫采用医疗专用软皮革缝制而成</w:t>
            </w:r>
            <w:r>
              <w:rPr>
                <w:rFonts w:hint="eastAsia" w:ascii="宋体" w:hAnsi="宋体" w:cs="宋体"/>
                <w:b/>
                <w:bCs/>
                <w:color w:val="000000"/>
                <w:sz w:val="24"/>
                <w:szCs w:val="24"/>
              </w:rPr>
              <w:t>；</w:t>
            </w:r>
          </w:p>
        </w:tc>
        <w:tc>
          <w:tcPr>
            <w:tcW w:w="1109" w:type="dxa"/>
            <w:tcBorders>
              <w:top w:val="single" w:color="auto" w:sz="6" w:space="0"/>
              <w:left w:val="single" w:color="auto" w:sz="6" w:space="0"/>
              <w:bottom w:val="nil"/>
              <w:right w:val="nil"/>
            </w:tcBorders>
            <w:shd w:val="clear"/>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285BA5">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7</w:t>
            </w:r>
          </w:p>
        </w:tc>
        <w:tc>
          <w:tcPr>
            <w:tcW w:w="6648" w:type="dxa"/>
            <w:tcBorders>
              <w:top w:val="single" w:color="auto" w:sz="6" w:space="0"/>
              <w:left w:val="single" w:color="auto" w:sz="6" w:space="0"/>
              <w:bottom w:val="nil"/>
              <w:right w:val="nil"/>
            </w:tcBorders>
            <w:shd w:val="clear" w:color="auto" w:fill="auto"/>
            <w:noWrap w:val="0"/>
            <w:vAlign w:val="center"/>
          </w:tcPr>
          <w:p w14:paraId="7B923E82">
            <w:pPr>
              <w:spacing w:line="360" w:lineRule="exact"/>
              <w:jc w:val="center"/>
              <w:rPr>
                <w:rFonts w:hint="eastAsia" w:ascii="Times New Roman" w:hAnsi="Times New Roman" w:eastAsia="宋体" w:cs="Times New Roman"/>
                <w:kern w:val="2"/>
                <w:sz w:val="28"/>
                <w:szCs w:val="28"/>
                <w:lang w:val="en-US" w:eastAsia="zh-CN" w:bidi="ar-SA"/>
              </w:rPr>
            </w:pPr>
            <w:r>
              <w:rPr>
                <w:rFonts w:hint="eastAsia" w:ascii="宋体" w:hAnsi="宋体" w:cs="宋体"/>
                <w:color w:val="000000"/>
                <w:sz w:val="24"/>
                <w:szCs w:val="24"/>
                <w:lang w:val="en-US" w:eastAsia="zh-CN"/>
              </w:rPr>
              <w:t>7</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病人椅承载重量≥220Kg，最低椅位≤40CM，最高椅位≥75CM；</w:t>
            </w:r>
          </w:p>
        </w:tc>
        <w:tc>
          <w:tcPr>
            <w:tcW w:w="1109" w:type="dxa"/>
            <w:tcBorders>
              <w:top w:val="single" w:color="auto" w:sz="6" w:space="0"/>
              <w:left w:val="single" w:color="auto" w:sz="6" w:space="0"/>
              <w:bottom w:val="nil"/>
              <w:right w:val="nil"/>
            </w:tcBorders>
            <w:shd w:val="clear"/>
            <w:noWrap w:val="0"/>
            <w:vAlign w:val="center"/>
          </w:tcPr>
          <w:p w14:paraId="5C47029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56A46477">
            <w:pPr>
              <w:spacing w:line="360" w:lineRule="exact"/>
              <w:jc w:val="center"/>
              <w:rPr>
                <w:rFonts w:hint="eastAsia" w:ascii="宋体" w:hAnsi="宋体" w:eastAsia="宋体" w:cs="宋体"/>
                <w:color w:val="000000"/>
                <w:kern w:val="0"/>
                <w:sz w:val="24"/>
                <w:szCs w:val="24"/>
                <w:lang w:val="en-US" w:eastAsia="zh-CN" w:bidi="ar-SA"/>
              </w:rPr>
            </w:pPr>
          </w:p>
        </w:tc>
        <w:tc>
          <w:tcPr>
            <w:tcW w:w="6648" w:type="dxa"/>
            <w:tcBorders>
              <w:top w:val="single" w:color="auto" w:sz="6" w:space="0"/>
              <w:left w:val="single" w:color="auto" w:sz="6" w:space="0"/>
              <w:bottom w:val="nil"/>
              <w:right w:val="nil"/>
            </w:tcBorders>
            <w:shd w:val="clear" w:color="auto" w:fill="auto"/>
            <w:noWrap w:val="0"/>
            <w:vAlign w:val="center"/>
          </w:tcPr>
          <w:p w14:paraId="737382B7">
            <w:pPr>
              <w:spacing w:line="360" w:lineRule="exact"/>
              <w:jc w:val="both"/>
              <w:rPr>
                <w:rFonts w:hint="eastAsia" w:ascii="Times New Roman" w:hAnsi="Times New Roman" w:eastAsia="宋体" w:cs="Times New Roman"/>
                <w:kern w:val="2"/>
                <w:sz w:val="28"/>
                <w:szCs w:val="28"/>
                <w:lang w:val="en-US" w:eastAsia="zh-CN" w:bidi="ar-SA"/>
              </w:rPr>
            </w:pPr>
            <w:r>
              <w:rPr>
                <w:rFonts w:hint="eastAsia" w:ascii="宋体" w:hAnsi="宋体" w:cs="宋体"/>
                <w:b/>
                <w:bCs/>
                <w:color w:val="000000"/>
                <w:sz w:val="24"/>
                <w:szCs w:val="24"/>
              </w:rPr>
              <w:t>2、治疗台：</w:t>
            </w:r>
          </w:p>
        </w:tc>
        <w:tc>
          <w:tcPr>
            <w:tcW w:w="1109" w:type="dxa"/>
            <w:tcBorders>
              <w:top w:val="single" w:color="auto" w:sz="6" w:space="0"/>
              <w:left w:val="single" w:color="auto" w:sz="6" w:space="0"/>
              <w:bottom w:val="nil"/>
              <w:right w:val="nil"/>
            </w:tcBorders>
            <w:shd w:val="clear"/>
            <w:noWrap w:val="0"/>
            <w:vAlign w:val="center"/>
          </w:tcPr>
          <w:p w14:paraId="64FC5F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5C9D3CA">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8</w:t>
            </w:r>
          </w:p>
        </w:tc>
        <w:tc>
          <w:tcPr>
            <w:tcW w:w="6648" w:type="dxa"/>
            <w:tcBorders>
              <w:top w:val="single" w:color="auto" w:sz="6" w:space="0"/>
              <w:left w:val="single" w:color="auto" w:sz="6" w:space="0"/>
              <w:bottom w:val="nil"/>
              <w:right w:val="nil"/>
            </w:tcBorders>
            <w:shd w:val="clear"/>
            <w:noWrap w:val="0"/>
            <w:vAlign w:val="center"/>
          </w:tcPr>
          <w:p w14:paraId="278E06E0">
            <w:pPr>
              <w:widowControl/>
              <w:adjustRightInd w:val="0"/>
              <w:snapToGrid w:val="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1）</w:t>
            </w:r>
            <w:r>
              <w:rPr>
                <w:rFonts w:hint="eastAsia" w:ascii="宋体" w:hAnsi="宋体" w:cs="宋体"/>
                <w:color w:val="000000"/>
                <w:sz w:val="24"/>
                <w:szCs w:val="24"/>
                <w:lang w:eastAsia="zh-CN"/>
              </w:rPr>
              <w:t>要求</w:t>
            </w:r>
            <w:r>
              <w:rPr>
                <w:rFonts w:hint="eastAsia" w:ascii="宋体" w:hAnsi="宋体" w:cs="宋体"/>
                <w:color w:val="000000"/>
                <w:sz w:val="24"/>
                <w:szCs w:val="24"/>
              </w:rPr>
              <w:t>配置“两高一低”气动手机全自动控制功能系统，配抗回流装置；治疗台连接升降臂采用气动自锁定位装置</w:t>
            </w:r>
          </w:p>
        </w:tc>
        <w:tc>
          <w:tcPr>
            <w:tcW w:w="1109" w:type="dxa"/>
            <w:tcBorders>
              <w:top w:val="single" w:color="auto" w:sz="6" w:space="0"/>
              <w:left w:val="single" w:color="auto" w:sz="6" w:space="0"/>
              <w:bottom w:val="nil"/>
              <w:right w:val="nil"/>
            </w:tcBorders>
            <w:shd w:val="clear"/>
            <w:noWrap w:val="0"/>
            <w:vAlign w:val="center"/>
          </w:tcPr>
          <w:p w14:paraId="13A645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6C8111A8">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9</w:t>
            </w:r>
          </w:p>
        </w:tc>
        <w:tc>
          <w:tcPr>
            <w:tcW w:w="6648" w:type="dxa"/>
            <w:tcBorders>
              <w:top w:val="single" w:color="auto" w:sz="6" w:space="0"/>
              <w:left w:val="single" w:color="auto" w:sz="6" w:space="0"/>
              <w:bottom w:val="nil"/>
              <w:right w:val="nil"/>
            </w:tcBorders>
            <w:shd w:val="clear"/>
            <w:noWrap w:val="0"/>
            <w:vAlign w:val="center"/>
          </w:tcPr>
          <w:p w14:paraId="11FE3807">
            <w:pPr>
              <w:spacing w:line="3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w:t>
            </w:r>
            <w:r>
              <w:rPr>
                <w:rFonts w:hint="eastAsia" w:ascii="宋体" w:hAnsi="宋体" w:cs="宋体"/>
                <w:b/>
                <w:bCs/>
                <w:color w:val="000000"/>
                <w:sz w:val="24"/>
                <w:szCs w:val="24"/>
                <w:lang w:val="en-US" w:eastAsia="zh-CN"/>
              </w:rPr>
              <w:t>2）要求</w:t>
            </w:r>
            <w:r>
              <w:rPr>
                <w:rFonts w:hint="eastAsia" w:ascii="宋体" w:hAnsi="宋体" w:cs="宋体"/>
                <w:color w:val="000000"/>
                <w:sz w:val="24"/>
                <w:szCs w:val="24"/>
              </w:rPr>
              <w:t>配置轻触脉冲式纯净水与自来水转换装置，可在治疗台控制面板实现按键一键转换；智能记忆设定控制，任意调节水杯的注水量和痰盂冲洗的方式和时间；</w:t>
            </w:r>
            <w:r>
              <w:rPr>
                <w:rFonts w:hint="eastAsia" w:ascii="宋体" w:hAnsi="宋体" w:cs="宋体"/>
                <w:color w:val="000000"/>
                <w:sz w:val="24"/>
                <w:szCs w:val="24"/>
                <w:lang w:eastAsia="zh-CN"/>
              </w:rPr>
              <w:t>（提供使用说明书证明）</w:t>
            </w:r>
            <w:r>
              <w:rPr>
                <w:rFonts w:hint="eastAsia" w:ascii="宋体" w:hAnsi="宋体" w:cs="宋体"/>
                <w:color w:val="000000"/>
                <w:sz w:val="24"/>
                <w:szCs w:val="24"/>
              </w:rPr>
              <w:t xml:space="preserve"> </w:t>
            </w:r>
          </w:p>
        </w:tc>
        <w:tc>
          <w:tcPr>
            <w:tcW w:w="1109" w:type="dxa"/>
            <w:tcBorders>
              <w:top w:val="single" w:color="auto" w:sz="6" w:space="0"/>
              <w:left w:val="single" w:color="auto" w:sz="6" w:space="0"/>
              <w:bottom w:val="nil"/>
              <w:right w:val="nil"/>
            </w:tcBorders>
            <w:shd w:val="clear"/>
            <w:noWrap w:val="0"/>
            <w:vAlign w:val="center"/>
          </w:tcPr>
          <w:p w14:paraId="6AE42D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7FC61">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10</w:t>
            </w:r>
          </w:p>
        </w:tc>
        <w:tc>
          <w:tcPr>
            <w:tcW w:w="6648" w:type="dxa"/>
            <w:tcBorders>
              <w:top w:val="single" w:color="auto" w:sz="6" w:space="0"/>
              <w:left w:val="single" w:color="auto" w:sz="6" w:space="0"/>
              <w:bottom w:val="nil"/>
              <w:right w:val="nil"/>
            </w:tcBorders>
            <w:shd w:val="clear"/>
            <w:noWrap w:val="0"/>
            <w:vAlign w:val="center"/>
          </w:tcPr>
          <w:p w14:paraId="4F549E1A">
            <w:pPr>
              <w:spacing w:line="3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治疗台配液晶电子屏，显示设备运行信息功能：包括水/气的压力、水温、纯净水/自来水转换以及工作时间等</w:t>
            </w:r>
            <w:r>
              <w:rPr>
                <w:rFonts w:hint="eastAsia" w:ascii="宋体" w:hAnsi="宋体" w:cs="宋体"/>
                <w:color w:val="000000"/>
                <w:sz w:val="24"/>
                <w:szCs w:val="24"/>
                <w:lang w:eastAsia="zh-CN"/>
              </w:rPr>
              <w:t>（提供使用说明书证明）</w:t>
            </w:r>
          </w:p>
        </w:tc>
        <w:tc>
          <w:tcPr>
            <w:tcW w:w="1109" w:type="dxa"/>
            <w:tcBorders>
              <w:top w:val="single" w:color="auto" w:sz="6" w:space="0"/>
              <w:left w:val="single" w:color="auto" w:sz="6" w:space="0"/>
              <w:bottom w:val="nil"/>
              <w:right w:val="nil"/>
            </w:tcBorders>
            <w:shd w:val="clear"/>
            <w:noWrap w:val="0"/>
            <w:vAlign w:val="center"/>
          </w:tcPr>
          <w:p w14:paraId="1799EC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46700FC">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11</w:t>
            </w:r>
          </w:p>
        </w:tc>
        <w:tc>
          <w:tcPr>
            <w:tcW w:w="6648" w:type="dxa"/>
            <w:tcBorders>
              <w:top w:val="single" w:color="auto" w:sz="6" w:space="0"/>
              <w:left w:val="single" w:color="auto" w:sz="6" w:space="0"/>
              <w:bottom w:val="nil"/>
              <w:right w:val="nil"/>
            </w:tcBorders>
            <w:shd w:val="clear"/>
            <w:noWrap w:val="0"/>
            <w:vAlign w:val="center"/>
          </w:tcPr>
          <w:p w14:paraId="052BC92D">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lang w:val="en-US" w:eastAsia="zh-CN"/>
              </w:rPr>
              <w:t>4</w:t>
            </w:r>
            <w:r>
              <w:rPr>
                <w:rFonts w:hint="eastAsia" w:ascii="宋体" w:hAnsi="宋体" w:cs="宋体"/>
                <w:color w:val="000000"/>
                <w:sz w:val="24"/>
                <w:szCs w:val="24"/>
              </w:rPr>
              <w:t>）</w:t>
            </w:r>
            <w:r>
              <w:rPr>
                <w:rFonts w:hint="eastAsia" w:ascii="宋体" w:hAnsi="宋体" w:cs="宋体"/>
                <w:color w:val="000000"/>
                <w:sz w:val="24"/>
                <w:szCs w:val="24"/>
                <w:lang w:eastAsia="zh-CN"/>
              </w:rPr>
              <w:t>要求为</w:t>
            </w:r>
            <w:r>
              <w:rPr>
                <w:rFonts w:hint="eastAsia" w:ascii="宋体" w:hAnsi="宋体" w:cs="宋体"/>
                <w:color w:val="000000"/>
                <w:sz w:val="24"/>
                <w:szCs w:val="24"/>
              </w:rPr>
              <w:t xml:space="preserve">轻触式控制键盘，控制范围包括牙椅运行和记忆设定、纯净水/自来水转换、痰盂冲洗、水杯注水、照明控制等；  </w:t>
            </w:r>
          </w:p>
        </w:tc>
        <w:tc>
          <w:tcPr>
            <w:tcW w:w="1109" w:type="dxa"/>
            <w:tcBorders>
              <w:top w:val="single" w:color="auto" w:sz="6" w:space="0"/>
              <w:left w:val="single" w:color="auto" w:sz="6" w:space="0"/>
              <w:bottom w:val="nil"/>
              <w:right w:val="nil"/>
            </w:tcBorders>
            <w:shd w:val="clear"/>
            <w:noWrap w:val="0"/>
            <w:vAlign w:val="center"/>
          </w:tcPr>
          <w:p w14:paraId="03E656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2C9B4249">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12</w:t>
            </w:r>
          </w:p>
        </w:tc>
        <w:tc>
          <w:tcPr>
            <w:tcW w:w="6648" w:type="dxa"/>
            <w:tcBorders>
              <w:top w:val="single" w:color="auto" w:sz="6" w:space="0"/>
              <w:left w:val="single" w:color="auto" w:sz="6" w:space="0"/>
              <w:bottom w:val="nil"/>
              <w:right w:val="nil"/>
            </w:tcBorders>
            <w:shd w:val="clear"/>
            <w:noWrap w:val="0"/>
            <w:vAlign w:val="center"/>
          </w:tcPr>
          <w:p w14:paraId="1E65D729">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治疗台所有水气电管道采用隐蔽内连接设计，所有水气管采用银离子抗菌医疗专业系列产品</w:t>
            </w:r>
            <w:r>
              <w:rPr>
                <w:rFonts w:hint="eastAsia" w:ascii="宋体" w:hAnsi="宋体" w:cs="宋体"/>
                <w:b/>
                <w:bCs/>
                <w:color w:val="000000"/>
                <w:sz w:val="24"/>
                <w:szCs w:val="24"/>
              </w:rPr>
              <w:t>（需提供水气管材料抗菌性能第三方检测报告）；</w:t>
            </w:r>
          </w:p>
        </w:tc>
        <w:tc>
          <w:tcPr>
            <w:tcW w:w="1109" w:type="dxa"/>
            <w:tcBorders>
              <w:top w:val="single" w:color="auto" w:sz="6" w:space="0"/>
              <w:left w:val="single" w:color="auto" w:sz="6" w:space="0"/>
              <w:bottom w:val="nil"/>
              <w:right w:val="nil"/>
            </w:tcBorders>
            <w:shd w:val="clear"/>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1DD0E9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74B02E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C72209A">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13</w:t>
            </w:r>
          </w:p>
        </w:tc>
        <w:tc>
          <w:tcPr>
            <w:tcW w:w="6648" w:type="dxa"/>
            <w:tcBorders>
              <w:top w:val="single" w:color="auto" w:sz="6" w:space="0"/>
              <w:left w:val="single" w:color="auto" w:sz="6" w:space="0"/>
              <w:bottom w:val="nil"/>
              <w:right w:val="nil"/>
            </w:tcBorders>
            <w:shd w:val="clear"/>
            <w:noWrap w:val="0"/>
            <w:vAlign w:val="center"/>
          </w:tcPr>
          <w:p w14:paraId="34345589">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手机管采用快旋接式与治疗台水气系统连接，接口位置在治疗台外部，方便维修及手机管内清洁消毒</w:t>
            </w:r>
            <w:r>
              <w:rPr>
                <w:rFonts w:hint="eastAsia" w:ascii="宋体" w:hAnsi="宋体" w:cs="宋体"/>
                <w:b/>
                <w:bCs/>
                <w:color w:val="000000"/>
                <w:sz w:val="24"/>
                <w:szCs w:val="24"/>
              </w:rPr>
              <w:t>（需提供厂家图纸或图片证明）；</w:t>
            </w:r>
          </w:p>
        </w:tc>
        <w:tc>
          <w:tcPr>
            <w:tcW w:w="1109" w:type="dxa"/>
            <w:tcBorders>
              <w:top w:val="single" w:color="auto" w:sz="6" w:space="0"/>
              <w:left w:val="single" w:color="auto" w:sz="6" w:space="0"/>
              <w:bottom w:val="nil"/>
              <w:right w:val="nil"/>
            </w:tcBorders>
            <w:shd w:val="clear"/>
            <w:noWrap w:val="0"/>
            <w:vAlign w:val="center"/>
          </w:tcPr>
          <w:p w14:paraId="5A50A7C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330A1C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B4A5C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7D4BF3B">
            <w:pPr>
              <w:spacing w:line="360" w:lineRule="exact"/>
              <w:jc w:val="center"/>
              <w:rPr>
                <w:rFonts w:hint="eastAsia" w:ascii="宋体" w:hAnsi="宋体" w:eastAsia="宋体" w:cs="宋体"/>
                <w:color w:val="000000"/>
                <w:kern w:val="0"/>
                <w:sz w:val="24"/>
                <w:szCs w:val="24"/>
                <w:lang w:val="en-US" w:eastAsia="zh-CN" w:bidi="ar-SA"/>
              </w:rPr>
            </w:pPr>
          </w:p>
        </w:tc>
        <w:tc>
          <w:tcPr>
            <w:tcW w:w="6648" w:type="dxa"/>
            <w:tcBorders>
              <w:top w:val="single" w:color="auto" w:sz="6" w:space="0"/>
              <w:left w:val="single" w:color="auto" w:sz="6" w:space="0"/>
              <w:bottom w:val="nil"/>
              <w:right w:val="nil"/>
            </w:tcBorders>
            <w:shd w:val="clear"/>
            <w:noWrap w:val="0"/>
            <w:vAlign w:val="center"/>
          </w:tcPr>
          <w:p w14:paraId="2373DF2D">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b/>
                <w:bCs/>
                <w:color w:val="000000"/>
                <w:sz w:val="24"/>
                <w:szCs w:val="24"/>
              </w:rPr>
              <w:t xml:space="preserve">3、助手工作部分： </w:t>
            </w:r>
          </w:p>
        </w:tc>
        <w:tc>
          <w:tcPr>
            <w:tcW w:w="1109" w:type="dxa"/>
            <w:tcBorders>
              <w:top w:val="single" w:color="auto" w:sz="6" w:space="0"/>
              <w:left w:val="single" w:color="auto" w:sz="6" w:space="0"/>
              <w:bottom w:val="nil"/>
              <w:right w:val="nil"/>
            </w:tcBorders>
            <w:shd w:val="clear"/>
            <w:noWrap w:val="0"/>
            <w:vAlign w:val="center"/>
          </w:tcPr>
          <w:p w14:paraId="08F4C3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57B44F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2AEA5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F8BC117">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14</w:t>
            </w:r>
          </w:p>
        </w:tc>
        <w:tc>
          <w:tcPr>
            <w:tcW w:w="6648" w:type="dxa"/>
            <w:tcBorders>
              <w:top w:val="single" w:color="auto" w:sz="6" w:space="0"/>
              <w:left w:val="single" w:color="auto" w:sz="6" w:space="0"/>
              <w:bottom w:val="nil"/>
              <w:right w:val="nil"/>
            </w:tcBorders>
            <w:shd w:val="clear"/>
            <w:noWrap w:val="0"/>
            <w:vAlign w:val="center"/>
          </w:tcPr>
          <w:p w14:paraId="3E11F409">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 xml:space="preserve"> ▲1）</w:t>
            </w:r>
            <w:r>
              <w:rPr>
                <w:rFonts w:hint="eastAsia" w:ascii="宋体" w:hAnsi="宋体" w:cs="宋体"/>
                <w:color w:val="000000"/>
                <w:sz w:val="24"/>
                <w:szCs w:val="24"/>
                <w:lang w:eastAsia="zh-CN"/>
              </w:rPr>
              <w:t>要求</w:t>
            </w:r>
            <w:r>
              <w:rPr>
                <w:rFonts w:hint="eastAsia" w:ascii="宋体" w:hAnsi="宋体" w:cs="宋体"/>
                <w:color w:val="000000"/>
                <w:sz w:val="24"/>
                <w:szCs w:val="24"/>
              </w:rPr>
              <w:t xml:space="preserve">痰盂采用陶瓷材料制造，可整体旋转角度≥90°，带移动把手，方便移动痰盂； </w:t>
            </w:r>
          </w:p>
        </w:tc>
        <w:tc>
          <w:tcPr>
            <w:tcW w:w="1109" w:type="dxa"/>
            <w:tcBorders>
              <w:top w:val="single" w:color="auto" w:sz="6" w:space="0"/>
              <w:left w:val="single" w:color="auto" w:sz="6" w:space="0"/>
              <w:bottom w:val="nil"/>
              <w:right w:val="nil"/>
            </w:tcBorders>
            <w:shd w:val="clear"/>
            <w:noWrap w:val="0"/>
            <w:vAlign w:val="center"/>
          </w:tcPr>
          <w:p w14:paraId="3772AAB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5A12E1E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0339CC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3C9D2B42">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15</w:t>
            </w:r>
          </w:p>
        </w:tc>
        <w:tc>
          <w:tcPr>
            <w:tcW w:w="6648" w:type="dxa"/>
            <w:tcBorders>
              <w:top w:val="single" w:color="auto" w:sz="6" w:space="0"/>
              <w:left w:val="single" w:color="auto" w:sz="6" w:space="0"/>
              <w:bottom w:val="nil"/>
              <w:right w:val="nil"/>
            </w:tcBorders>
            <w:shd w:val="clear"/>
            <w:noWrap w:val="0"/>
            <w:vAlign w:val="center"/>
          </w:tcPr>
          <w:p w14:paraId="01E71EC7">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eastAsia="zh-CN"/>
              </w:rPr>
              <w:t>要求</w:t>
            </w:r>
            <w:r>
              <w:rPr>
                <w:rFonts w:hint="eastAsia" w:ascii="宋体" w:hAnsi="宋体" w:cs="宋体"/>
                <w:color w:val="000000"/>
                <w:sz w:val="24"/>
                <w:szCs w:val="24"/>
              </w:rPr>
              <w:t>伸缩式助手工作臂，可前后伸缩和外展移动变换角度位</w:t>
            </w:r>
            <w:bookmarkStart w:id="15" w:name="_GoBack"/>
            <w:bookmarkEnd w:id="15"/>
            <w:r>
              <w:rPr>
                <w:rFonts w:hint="eastAsia" w:ascii="宋体" w:hAnsi="宋体" w:cs="宋体"/>
                <w:color w:val="000000"/>
                <w:sz w:val="24"/>
                <w:szCs w:val="24"/>
              </w:rPr>
              <w:t>置</w:t>
            </w:r>
            <w:r>
              <w:rPr>
                <w:rFonts w:hint="eastAsia" w:ascii="宋体" w:hAnsi="宋体" w:cs="宋体"/>
                <w:b/>
                <w:bCs/>
                <w:color w:val="000000"/>
                <w:sz w:val="24"/>
                <w:szCs w:val="24"/>
              </w:rPr>
              <w:t xml:space="preserve">（需提供实物照片证明）； </w:t>
            </w:r>
          </w:p>
        </w:tc>
        <w:tc>
          <w:tcPr>
            <w:tcW w:w="1109" w:type="dxa"/>
            <w:tcBorders>
              <w:top w:val="single" w:color="auto" w:sz="6" w:space="0"/>
              <w:left w:val="single" w:color="auto" w:sz="6" w:space="0"/>
              <w:bottom w:val="nil"/>
              <w:right w:val="nil"/>
            </w:tcBorders>
            <w:shd w:val="clear"/>
            <w:noWrap w:val="0"/>
            <w:vAlign w:val="center"/>
          </w:tcPr>
          <w:p w14:paraId="79A7527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w:t>
            </w:r>
          </w:p>
        </w:tc>
      </w:tr>
      <w:tr w14:paraId="65EB8B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60E1AA0">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4B5B739">
            <w:pPr>
              <w:spacing w:line="360" w:lineRule="exact"/>
              <w:jc w:val="center"/>
              <w:rPr>
                <w:rFonts w:hint="eastAsia" w:ascii="宋体" w:hAnsi="宋体" w:eastAsia="宋体" w:cs="宋体"/>
                <w:color w:val="000000"/>
                <w:kern w:val="0"/>
                <w:sz w:val="24"/>
                <w:szCs w:val="24"/>
                <w:lang w:val="en-US" w:eastAsia="zh-CN" w:bidi="ar-SA"/>
              </w:rPr>
            </w:pPr>
          </w:p>
        </w:tc>
        <w:tc>
          <w:tcPr>
            <w:tcW w:w="6648" w:type="dxa"/>
            <w:tcBorders>
              <w:top w:val="single" w:color="auto" w:sz="6" w:space="0"/>
              <w:left w:val="single" w:color="auto" w:sz="6" w:space="0"/>
              <w:bottom w:val="nil"/>
              <w:right w:val="nil"/>
            </w:tcBorders>
            <w:shd w:val="clear"/>
            <w:noWrap w:val="0"/>
            <w:vAlign w:val="center"/>
          </w:tcPr>
          <w:p w14:paraId="632CF0BF">
            <w:pPr>
              <w:spacing w:line="360" w:lineRule="exact"/>
              <w:jc w:val="both"/>
              <w:rPr>
                <w:rFonts w:hint="eastAsia" w:ascii="宋体" w:hAnsi="宋体" w:eastAsia="宋体" w:cs="宋体"/>
                <w:color w:val="000000"/>
                <w:kern w:val="0"/>
                <w:sz w:val="24"/>
                <w:szCs w:val="24"/>
                <w:lang w:val="en-US" w:eastAsia="zh-CN" w:bidi="ar-SA"/>
              </w:rPr>
            </w:pPr>
            <w:r>
              <w:rPr>
                <w:rFonts w:hint="eastAsia" w:ascii="宋体" w:hAnsi="宋体" w:cs="宋体"/>
                <w:b/>
                <w:bCs/>
                <w:color w:val="000000"/>
                <w:sz w:val="24"/>
                <w:szCs w:val="24"/>
              </w:rPr>
              <w:t>4、口腔手术灯：</w:t>
            </w:r>
          </w:p>
        </w:tc>
        <w:tc>
          <w:tcPr>
            <w:tcW w:w="1109" w:type="dxa"/>
            <w:tcBorders>
              <w:top w:val="single" w:color="auto" w:sz="6" w:space="0"/>
              <w:left w:val="single" w:color="auto" w:sz="6" w:space="0"/>
              <w:bottom w:val="nil"/>
              <w:right w:val="nil"/>
            </w:tcBorders>
            <w:shd w:val="clear"/>
            <w:noWrap w:val="0"/>
            <w:vAlign w:val="center"/>
          </w:tcPr>
          <w:p w14:paraId="3565FAE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635B68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7DB050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6897809D">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16</w:t>
            </w:r>
          </w:p>
        </w:tc>
        <w:tc>
          <w:tcPr>
            <w:tcW w:w="6648" w:type="dxa"/>
            <w:tcBorders>
              <w:top w:val="single" w:color="auto" w:sz="6" w:space="0"/>
              <w:left w:val="single" w:color="auto" w:sz="6" w:space="0"/>
              <w:bottom w:val="nil"/>
              <w:right w:val="nil"/>
            </w:tcBorders>
            <w:shd w:val="clear"/>
            <w:noWrap w:val="0"/>
            <w:vAlign w:val="center"/>
          </w:tcPr>
          <w:p w14:paraId="57A35ABB">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lang w:val="en-US" w:eastAsia="zh-CN"/>
              </w:rPr>
              <w:t>1.要求</w:t>
            </w:r>
            <w:r>
              <w:rPr>
                <w:rFonts w:hint="eastAsia" w:ascii="宋体" w:hAnsi="宋体" w:cs="宋体"/>
                <w:color w:val="000000"/>
                <w:sz w:val="24"/>
                <w:szCs w:val="24"/>
              </w:rPr>
              <w:t xml:space="preserve">配置4组LED光源手术灯； </w:t>
            </w:r>
          </w:p>
        </w:tc>
        <w:tc>
          <w:tcPr>
            <w:tcW w:w="1109" w:type="dxa"/>
            <w:tcBorders>
              <w:top w:val="single" w:color="auto" w:sz="6" w:space="0"/>
              <w:left w:val="single" w:color="auto" w:sz="6" w:space="0"/>
              <w:bottom w:val="nil"/>
              <w:right w:val="nil"/>
            </w:tcBorders>
            <w:shd w:val="clear"/>
            <w:noWrap w:val="0"/>
            <w:vAlign w:val="center"/>
          </w:tcPr>
          <w:p w14:paraId="5DF00A8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2CEA40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F793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3B94D602">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17</w:t>
            </w:r>
          </w:p>
        </w:tc>
        <w:tc>
          <w:tcPr>
            <w:tcW w:w="6648" w:type="dxa"/>
            <w:tcBorders>
              <w:top w:val="single" w:color="auto" w:sz="6" w:space="0"/>
              <w:left w:val="single" w:color="auto" w:sz="6" w:space="0"/>
              <w:bottom w:val="nil"/>
              <w:right w:val="nil"/>
            </w:tcBorders>
            <w:shd w:val="clear"/>
            <w:noWrap w:val="0"/>
            <w:vAlign w:val="center"/>
          </w:tcPr>
          <w:p w14:paraId="6A12404D">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2）</w:t>
            </w:r>
            <w:r>
              <w:rPr>
                <w:rFonts w:hint="eastAsia" w:ascii="宋体" w:hAnsi="宋体" w:cs="宋体"/>
                <w:color w:val="000000"/>
                <w:sz w:val="24"/>
                <w:szCs w:val="24"/>
                <w:lang w:eastAsia="zh-CN"/>
              </w:rPr>
              <w:t>要求</w:t>
            </w:r>
            <w:r>
              <w:rPr>
                <w:rFonts w:hint="eastAsia" w:ascii="宋体" w:hAnsi="宋体" w:cs="宋体"/>
                <w:color w:val="000000"/>
                <w:sz w:val="24"/>
                <w:szCs w:val="24"/>
              </w:rPr>
              <w:t>配备红外线感应控制开关和强弱光无极调节； 灯架及外壳全部釆用合金铝压铸成型</w:t>
            </w:r>
            <w:r>
              <w:rPr>
                <w:rFonts w:hint="eastAsia" w:ascii="宋体" w:hAnsi="宋体" w:cs="宋体"/>
                <w:color w:val="000000"/>
                <w:sz w:val="24"/>
                <w:szCs w:val="24"/>
                <w:lang w:eastAsia="zh-CN"/>
              </w:rPr>
              <w:t>。</w:t>
            </w:r>
          </w:p>
        </w:tc>
        <w:tc>
          <w:tcPr>
            <w:tcW w:w="1109" w:type="dxa"/>
            <w:tcBorders>
              <w:top w:val="single" w:color="auto" w:sz="6" w:space="0"/>
              <w:left w:val="single" w:color="auto" w:sz="6" w:space="0"/>
              <w:bottom w:val="nil"/>
              <w:right w:val="nil"/>
            </w:tcBorders>
            <w:shd w:val="clear"/>
            <w:noWrap w:val="0"/>
            <w:vAlign w:val="center"/>
          </w:tcPr>
          <w:p w14:paraId="4007180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33A5EBA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DB92E90">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DB66F44">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18</w:t>
            </w:r>
          </w:p>
        </w:tc>
        <w:tc>
          <w:tcPr>
            <w:tcW w:w="6648" w:type="dxa"/>
            <w:tcBorders>
              <w:top w:val="single" w:color="auto" w:sz="6" w:space="0"/>
              <w:left w:val="single" w:color="auto" w:sz="6" w:space="0"/>
              <w:bottom w:val="nil"/>
              <w:right w:val="nil"/>
            </w:tcBorders>
            <w:shd w:val="clear"/>
            <w:noWrap w:val="0"/>
            <w:vAlign w:val="center"/>
          </w:tcPr>
          <w:p w14:paraId="691C8655">
            <w:pPr>
              <w:spacing w:line="360" w:lineRule="exact"/>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lang w:val="en-US" w:eastAsia="zh-CN"/>
              </w:rPr>
              <w:t>3.要求</w:t>
            </w:r>
            <w:r>
              <w:rPr>
                <w:rFonts w:hint="eastAsia" w:ascii="宋体" w:hAnsi="宋体" w:cs="宋体"/>
                <w:color w:val="000000"/>
                <w:sz w:val="24"/>
                <w:szCs w:val="24"/>
              </w:rPr>
              <w:t>光照度范围：8000～30000Lux；色温范围：5000K～5700K。</w:t>
            </w:r>
          </w:p>
        </w:tc>
        <w:tc>
          <w:tcPr>
            <w:tcW w:w="1109" w:type="dxa"/>
            <w:tcBorders>
              <w:top w:val="single" w:color="auto" w:sz="6" w:space="0"/>
              <w:left w:val="single" w:color="auto" w:sz="6" w:space="0"/>
              <w:bottom w:val="nil"/>
              <w:right w:val="nil"/>
            </w:tcBorders>
            <w:shd w:val="clear"/>
            <w:noWrap w:val="0"/>
            <w:vAlign w:val="center"/>
          </w:tcPr>
          <w:p w14:paraId="2F7E231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7F2F85B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495D70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33940D57">
            <w:pPr>
              <w:spacing w:line="360" w:lineRule="exact"/>
              <w:jc w:val="center"/>
              <w:rPr>
                <w:rFonts w:hint="eastAsia" w:ascii="宋体" w:hAnsi="宋体" w:eastAsia="宋体" w:cs="宋体"/>
                <w:color w:val="000000"/>
                <w:kern w:val="0"/>
                <w:sz w:val="24"/>
                <w:szCs w:val="24"/>
                <w:lang w:val="en-US" w:eastAsia="zh-CN" w:bidi="ar-SA"/>
              </w:rPr>
            </w:pPr>
          </w:p>
        </w:tc>
        <w:tc>
          <w:tcPr>
            <w:tcW w:w="6648" w:type="dxa"/>
            <w:tcBorders>
              <w:top w:val="single" w:color="auto" w:sz="6" w:space="0"/>
              <w:left w:val="single" w:color="auto" w:sz="6" w:space="0"/>
              <w:bottom w:val="nil"/>
              <w:right w:val="nil"/>
            </w:tcBorders>
            <w:shd w:val="clear"/>
            <w:noWrap w:val="0"/>
            <w:vAlign w:val="center"/>
          </w:tcPr>
          <w:p w14:paraId="27C35A0B">
            <w:pPr>
              <w:widowControl/>
              <w:adjustRightInd w:val="0"/>
              <w:snapToGrid w:val="0"/>
              <w:ind w:left="420" w:leftChars="200"/>
              <w:jc w:val="left"/>
              <w:rPr>
                <w:rFonts w:hint="eastAsia" w:ascii="宋体" w:hAnsi="宋体" w:eastAsia="宋体" w:cs="宋体"/>
                <w:color w:val="000000"/>
                <w:kern w:val="0"/>
                <w:sz w:val="24"/>
                <w:szCs w:val="24"/>
                <w:lang w:val="en-US" w:eastAsia="zh-CN" w:bidi="ar-SA"/>
              </w:rPr>
            </w:pP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医生座椅：</w:t>
            </w:r>
            <w:r>
              <w:rPr>
                <w:rFonts w:hint="eastAsia" w:ascii="宋体" w:hAnsi="宋体" w:cs="宋体"/>
                <w:color w:val="000000"/>
                <w:sz w:val="24"/>
                <w:szCs w:val="24"/>
              </w:rPr>
              <w:t xml:space="preserve"> </w:t>
            </w:r>
          </w:p>
        </w:tc>
        <w:tc>
          <w:tcPr>
            <w:tcW w:w="1109" w:type="dxa"/>
            <w:tcBorders>
              <w:top w:val="single" w:color="auto" w:sz="6" w:space="0"/>
              <w:left w:val="single" w:color="auto" w:sz="6" w:space="0"/>
              <w:bottom w:val="nil"/>
              <w:right w:val="nil"/>
            </w:tcBorders>
            <w:shd w:val="clear"/>
            <w:noWrap w:val="0"/>
            <w:vAlign w:val="center"/>
          </w:tcPr>
          <w:p w14:paraId="44B478B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2242C6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FDC53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236B5DE3">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19</w:t>
            </w:r>
          </w:p>
        </w:tc>
        <w:tc>
          <w:tcPr>
            <w:tcW w:w="6648" w:type="dxa"/>
            <w:tcBorders>
              <w:top w:val="single" w:color="auto" w:sz="6" w:space="0"/>
              <w:left w:val="single" w:color="auto" w:sz="6" w:space="0"/>
              <w:bottom w:val="nil"/>
              <w:right w:val="nil"/>
            </w:tcBorders>
            <w:shd w:val="clear"/>
            <w:noWrap w:val="0"/>
            <w:vAlign w:val="center"/>
          </w:tcPr>
          <w:p w14:paraId="2DD8B90F">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1）</w:t>
            </w:r>
            <w:r>
              <w:rPr>
                <w:rFonts w:hint="eastAsia" w:ascii="宋体" w:hAnsi="宋体" w:cs="宋体"/>
                <w:color w:val="000000"/>
                <w:sz w:val="24"/>
                <w:szCs w:val="24"/>
                <w:lang w:eastAsia="zh-CN"/>
              </w:rPr>
              <w:t>要求</w:t>
            </w:r>
            <w:r>
              <w:rPr>
                <w:rFonts w:hint="eastAsia" w:ascii="宋体" w:hAnsi="宋体" w:cs="宋体"/>
                <w:color w:val="000000"/>
                <w:sz w:val="24"/>
                <w:szCs w:val="24"/>
              </w:rPr>
              <w:t>医生座椅可调节高度升降、靠背可调节前后移位，坐垫倾斜角度可调节；</w:t>
            </w:r>
          </w:p>
        </w:tc>
        <w:tc>
          <w:tcPr>
            <w:tcW w:w="1109" w:type="dxa"/>
            <w:tcBorders>
              <w:top w:val="single" w:color="auto" w:sz="6" w:space="0"/>
              <w:left w:val="single" w:color="auto" w:sz="6" w:space="0"/>
              <w:bottom w:val="nil"/>
              <w:right w:val="nil"/>
            </w:tcBorders>
            <w:shd w:val="clear"/>
            <w:noWrap w:val="0"/>
            <w:vAlign w:val="center"/>
          </w:tcPr>
          <w:p w14:paraId="49DB3480">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06F067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7245B3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069273D">
            <w:pPr>
              <w:spacing w:line="360" w:lineRule="exact"/>
              <w:jc w:val="center"/>
              <w:rPr>
                <w:rFonts w:hint="eastAsia" w:ascii="宋体" w:hAnsi="宋体" w:eastAsia="宋体" w:cs="宋体"/>
                <w:color w:val="000000"/>
                <w:kern w:val="0"/>
                <w:sz w:val="24"/>
                <w:szCs w:val="24"/>
                <w:lang w:val="en-US" w:eastAsia="zh-CN" w:bidi="ar-SA"/>
              </w:rPr>
            </w:pPr>
          </w:p>
        </w:tc>
        <w:tc>
          <w:tcPr>
            <w:tcW w:w="6648" w:type="dxa"/>
            <w:tcBorders>
              <w:top w:val="single" w:color="auto" w:sz="6" w:space="0"/>
              <w:left w:val="single" w:color="auto" w:sz="6" w:space="0"/>
              <w:bottom w:val="nil"/>
              <w:right w:val="nil"/>
            </w:tcBorders>
            <w:shd w:val="clear"/>
            <w:noWrap w:val="0"/>
            <w:vAlign w:val="center"/>
          </w:tcPr>
          <w:p w14:paraId="258C55D7">
            <w:pPr>
              <w:widowControl/>
              <w:adjustRightInd w:val="0"/>
              <w:snapToGrid w:val="0"/>
              <w:ind w:firstLine="482" w:firstLineChars="200"/>
              <w:jc w:val="left"/>
              <w:rPr>
                <w:rFonts w:hint="eastAsia" w:ascii="宋体" w:hAnsi="宋体" w:eastAsia="宋体" w:cs="宋体"/>
                <w:color w:val="000000"/>
                <w:kern w:val="0"/>
                <w:sz w:val="24"/>
                <w:szCs w:val="24"/>
                <w:lang w:val="en-US" w:eastAsia="zh-CN" w:bidi="ar-SA"/>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护士座椅：</w:t>
            </w:r>
          </w:p>
        </w:tc>
        <w:tc>
          <w:tcPr>
            <w:tcW w:w="1109" w:type="dxa"/>
            <w:tcBorders>
              <w:top w:val="single" w:color="auto" w:sz="6" w:space="0"/>
              <w:left w:val="single" w:color="auto" w:sz="6" w:space="0"/>
              <w:bottom w:val="nil"/>
              <w:right w:val="nil"/>
            </w:tcBorders>
            <w:shd w:val="clear"/>
            <w:noWrap w:val="0"/>
            <w:vAlign w:val="center"/>
          </w:tcPr>
          <w:p w14:paraId="080F351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41CFC16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C317FC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2969C28">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20</w:t>
            </w:r>
          </w:p>
        </w:tc>
        <w:tc>
          <w:tcPr>
            <w:tcW w:w="6648" w:type="dxa"/>
            <w:tcBorders>
              <w:top w:val="single" w:color="auto" w:sz="6" w:space="0"/>
              <w:left w:val="single" w:color="auto" w:sz="6" w:space="0"/>
              <w:bottom w:val="nil"/>
              <w:right w:val="nil"/>
            </w:tcBorders>
            <w:shd w:val="clear"/>
            <w:noWrap w:val="0"/>
            <w:vAlign w:val="center"/>
          </w:tcPr>
          <w:p w14:paraId="602D252E">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1）</w:t>
            </w:r>
            <w:r>
              <w:rPr>
                <w:rFonts w:hint="eastAsia" w:ascii="宋体" w:hAnsi="宋体" w:cs="宋体"/>
                <w:color w:val="000000"/>
                <w:sz w:val="24"/>
                <w:szCs w:val="24"/>
                <w:lang w:eastAsia="zh-CN"/>
              </w:rPr>
              <w:t>要求</w:t>
            </w:r>
            <w:r>
              <w:rPr>
                <w:rFonts w:hint="eastAsia" w:ascii="宋体" w:hAnsi="宋体" w:cs="宋体"/>
                <w:color w:val="000000"/>
                <w:sz w:val="24"/>
                <w:szCs w:val="24"/>
              </w:rPr>
              <w:t xml:space="preserve">手托枕可旋转移位，高度可调节； </w:t>
            </w:r>
          </w:p>
        </w:tc>
        <w:tc>
          <w:tcPr>
            <w:tcW w:w="1109" w:type="dxa"/>
            <w:tcBorders>
              <w:top w:val="single" w:color="auto" w:sz="6" w:space="0"/>
              <w:left w:val="single" w:color="auto" w:sz="6" w:space="0"/>
              <w:bottom w:val="nil"/>
              <w:right w:val="nil"/>
            </w:tcBorders>
            <w:shd w:val="clear"/>
            <w:noWrap w:val="0"/>
            <w:vAlign w:val="center"/>
          </w:tcPr>
          <w:p w14:paraId="68F02A5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22C76CC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EA1DC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070E95B">
            <w:pPr>
              <w:spacing w:line="360" w:lineRule="exact"/>
              <w:jc w:val="center"/>
              <w:rPr>
                <w:rFonts w:hint="eastAsia" w:ascii="宋体" w:hAnsi="宋体" w:eastAsia="宋体" w:cs="宋体"/>
                <w:color w:val="000000"/>
                <w:kern w:val="0"/>
                <w:sz w:val="24"/>
                <w:szCs w:val="24"/>
                <w:lang w:val="en-US" w:eastAsia="zh-CN" w:bidi="ar-SA"/>
              </w:rPr>
            </w:pPr>
            <w:r>
              <w:rPr>
                <w:rFonts w:hint="eastAsia"/>
                <w:sz w:val="28"/>
                <w:szCs w:val="28"/>
                <w:lang w:val="en-US" w:eastAsia="zh-CN"/>
              </w:rPr>
              <w:t>21</w:t>
            </w:r>
          </w:p>
        </w:tc>
        <w:tc>
          <w:tcPr>
            <w:tcW w:w="6648" w:type="dxa"/>
            <w:tcBorders>
              <w:top w:val="single" w:color="auto" w:sz="6" w:space="0"/>
              <w:left w:val="single" w:color="auto" w:sz="6" w:space="0"/>
              <w:bottom w:val="nil"/>
              <w:right w:val="nil"/>
            </w:tcBorders>
            <w:shd w:val="clear"/>
            <w:noWrap w:val="0"/>
            <w:vAlign w:val="center"/>
          </w:tcPr>
          <w:p w14:paraId="4EE02178">
            <w:pPr>
              <w:widowControl/>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sz w:val="24"/>
                <w:szCs w:val="24"/>
              </w:rPr>
              <w:t>2）</w:t>
            </w:r>
            <w:r>
              <w:rPr>
                <w:rFonts w:hint="eastAsia" w:ascii="宋体" w:hAnsi="宋体" w:cs="宋体"/>
                <w:color w:val="000000"/>
                <w:sz w:val="24"/>
                <w:szCs w:val="24"/>
                <w:lang w:eastAsia="zh-CN"/>
              </w:rPr>
              <w:t>要求</w:t>
            </w:r>
            <w:r>
              <w:rPr>
                <w:rFonts w:hint="eastAsia" w:ascii="宋体" w:hAnsi="宋体" w:cs="宋体"/>
                <w:color w:val="000000"/>
                <w:sz w:val="24"/>
                <w:szCs w:val="24"/>
              </w:rPr>
              <w:t>不锈钢踏脚环，高度可调节；</w:t>
            </w:r>
          </w:p>
        </w:tc>
        <w:tc>
          <w:tcPr>
            <w:tcW w:w="1109" w:type="dxa"/>
            <w:tcBorders>
              <w:top w:val="single" w:color="auto" w:sz="6" w:space="0"/>
              <w:left w:val="single" w:color="auto" w:sz="6" w:space="0"/>
              <w:bottom w:val="nil"/>
              <w:right w:val="nil"/>
            </w:tcBorders>
            <w:shd w:val="clear"/>
            <w:noWrap w:val="0"/>
            <w:vAlign w:val="center"/>
          </w:tcPr>
          <w:p w14:paraId="0CFA687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1.875</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9"/>
              <w:gridCol w:w="1184"/>
              <w:gridCol w:w="6730"/>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rPr>
                  </w:pPr>
                  <w:r>
                    <w:rPr>
                      <w:rFonts w:ascii="宋体" w:hAnsi="宋体" w:cs="宋体"/>
                      <w:b/>
                      <w:bCs/>
                      <w:kern w:val="0"/>
                      <w:sz w:val="24"/>
                      <w:szCs w:val="24"/>
                    </w:rPr>
                    <w:t>1</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免费保修期</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rPr>
                  </w:pPr>
                  <w:r>
                    <w:rPr>
                      <w:rFonts w:ascii="宋体" w:hAnsi="宋体" w:cs="宋体"/>
                      <w:b/>
                      <w:bCs/>
                      <w:kern w:val="0"/>
                      <w:sz w:val="24"/>
                      <w:szCs w:val="24"/>
                    </w:rPr>
                    <w:t>2</w:t>
                  </w:r>
                </w:p>
              </w:tc>
              <w:tc>
                <w:tcPr>
                  <w:tcW w:w="1184"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ascii="宋体" w:hAnsi="宋体" w:cs="宋体"/>
                      <w:kern w:val="0"/>
                      <w:sz w:val="24"/>
                      <w:szCs w:val="24"/>
                    </w:rPr>
                    <w:t>维修响应及故障解决时间</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rPr>
                  </w:pPr>
                  <w:r>
                    <w:rPr>
                      <w:rFonts w:ascii="宋体" w:hAnsi="宋体" w:cs="宋体"/>
                      <w:kern w:val="0"/>
                      <w:sz w:val="24"/>
                      <w:szCs w:val="24"/>
                    </w:rPr>
                    <w:t>3</w:t>
                  </w:r>
                </w:p>
              </w:tc>
              <w:tc>
                <w:tcPr>
                  <w:tcW w:w="1184"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hint="eastAsia" w:ascii="宋体" w:hAnsi="宋体" w:cs="宋体"/>
                      <w:kern w:val="0"/>
                      <w:sz w:val="24"/>
                      <w:szCs w:val="24"/>
                    </w:rPr>
                    <w:t>软件升级及服务</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rPr>
                  </w:pPr>
                </w:p>
              </w:tc>
              <w:tc>
                <w:tcPr>
                  <w:tcW w:w="1184"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rPr>
                  </w:pPr>
                  <w:r>
                    <w:rPr>
                      <w:rFonts w:ascii="宋体" w:hAnsi="宋体" w:cs="宋体"/>
                      <w:kern w:val="0"/>
                      <w:sz w:val="24"/>
                      <w:szCs w:val="24"/>
                    </w:rPr>
                    <w:t>4</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相关培训</w:t>
                  </w:r>
                </w:p>
              </w:tc>
              <w:tc>
                <w:tcPr>
                  <w:tcW w:w="67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rPr>
                  </w:pPr>
                  <w:r>
                    <w:rPr>
                      <w:rFonts w:ascii="宋体" w:hAnsi="宋体" w:cs="宋体"/>
                      <w:kern w:val="0"/>
                      <w:sz w:val="24"/>
                      <w:szCs w:val="24"/>
                    </w:rPr>
                    <w:t>5</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开机率及赔偿</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b w:val="0"/>
                      <w:bCs w:val="0"/>
                      <w:kern w:val="0"/>
                      <w:sz w:val="24"/>
                    </w:rPr>
                  </w:pPr>
                  <w:r>
                    <w:rPr>
                      <w:rFonts w:ascii="宋体" w:hAnsi="宋体" w:cs="宋体"/>
                      <w:b/>
                      <w:bCs/>
                      <w:kern w:val="0"/>
                      <w:sz w:val="24"/>
                      <w:szCs w:val="24"/>
                    </w:rPr>
                    <w:t>1</w:t>
                  </w:r>
                </w:p>
              </w:tc>
              <w:tc>
                <w:tcPr>
                  <w:tcW w:w="1243"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b w:val="0"/>
                      <w:bCs w:val="0"/>
                      <w:kern w:val="0"/>
                      <w:sz w:val="24"/>
                    </w:rPr>
                  </w:pPr>
                  <w:r>
                    <w:rPr>
                      <w:rFonts w:hint="eastAsia" w:ascii="宋体" w:hAnsi="宋体" w:cs="宋体"/>
                      <w:b/>
                      <w:bCs/>
                      <w:color w:val="auto"/>
                      <w:kern w:val="0"/>
                      <w:szCs w:val="21"/>
                    </w:rPr>
                    <w:t>维修零配件、消耗品和延续保修合同的报价</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Times New Roman" w:hAnsi="Times New Roman" w:eastAsia="宋体" w:cs="Times New Roman"/>
                      <w:lang w:eastAsia="zh-CN"/>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243"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b w:val="0"/>
                      <w:bCs w:val="0"/>
                      <w:kern w:val="0"/>
                      <w:sz w:val="24"/>
                      <w:szCs w:val="24"/>
                    </w:rPr>
                  </w:pPr>
                  <w:r>
                    <w:rPr>
                      <w:rFonts w:ascii="宋体" w:hAnsi="宋体" w:cs="宋体"/>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kern w:val="0"/>
                      <w:sz w:val="24"/>
                      <w:szCs w:val="24"/>
                      <w:lang w:eastAsia="zh-CN"/>
                    </w:rPr>
                    <w:t>交货要求</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b w:val="0"/>
                      <w:bCs w:val="0"/>
                      <w:kern w:val="0"/>
                      <w:sz w:val="24"/>
                      <w:szCs w:val="24"/>
                    </w:rPr>
                  </w:pPr>
                </w:p>
              </w:tc>
              <w:tc>
                <w:tcPr>
                  <w:tcW w:w="1184" w:type="dxa"/>
                  <w:vMerge w:val="continue"/>
                  <w:tcBorders>
                    <w:left w:val="nil"/>
                    <w:right w:val="single" w:color="auto" w:sz="8" w:space="0"/>
                  </w:tcBorders>
                  <w:noWrap w:val="0"/>
                  <w:vAlign w:val="center"/>
                </w:tcPr>
                <w:p w14:paraId="73061C55">
                  <w:pPr>
                    <w:widowControl/>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b w:val="0"/>
                      <w:bCs w:val="0"/>
                      <w:kern w:val="0"/>
                      <w:sz w:val="24"/>
                      <w:szCs w:val="24"/>
                    </w:rPr>
                  </w:pPr>
                </w:p>
              </w:tc>
              <w:tc>
                <w:tcPr>
                  <w:tcW w:w="1184"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b w:val="0"/>
                      <w:bCs w:val="0"/>
                      <w:kern w:val="0"/>
                      <w:sz w:val="24"/>
                      <w:szCs w:val="24"/>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2</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bCs/>
                      <w:color w:val="auto"/>
                      <w:kern w:val="0"/>
                      <w:szCs w:val="21"/>
                    </w:rPr>
                    <w:t>运输、安装和验收</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3</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bCs/>
                      <w:color w:val="auto"/>
                      <w:kern w:val="0"/>
                      <w:szCs w:val="21"/>
                    </w:rPr>
                    <w:t>培训</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4</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bCs/>
                      <w:color w:val="auto"/>
                      <w:kern w:val="0"/>
                      <w:szCs w:val="21"/>
                    </w:rPr>
                    <w:t>知识产权</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b w:val="0"/>
                      <w:bCs w:val="0"/>
                      <w:kern w:val="0"/>
                      <w:sz w:val="24"/>
                      <w:szCs w:val="24"/>
                      <w:lang w:eastAsia="zh-CN"/>
                    </w:rPr>
                  </w:pPr>
                  <w:r>
                    <w:rPr>
                      <w:rFonts w:hint="eastAsia" w:ascii="宋体" w:hAnsi="宋体" w:cs="宋体"/>
                      <w:kern w:val="0"/>
                      <w:sz w:val="24"/>
                      <w:szCs w:val="24"/>
                      <w:lang w:val="en-US" w:eastAsia="zh-CN"/>
                    </w:rPr>
                    <w:t>5</w:t>
                  </w:r>
                </w:p>
              </w:tc>
              <w:tc>
                <w:tcPr>
                  <w:tcW w:w="118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b w:val="0"/>
                      <w:bCs w:val="0"/>
                      <w:kern w:val="0"/>
                      <w:sz w:val="24"/>
                      <w:szCs w:val="24"/>
                    </w:rPr>
                  </w:pPr>
                  <w:r>
                    <w:rPr>
                      <w:rFonts w:ascii="宋体" w:hAnsi="宋体" w:cs="宋体"/>
                      <w:kern w:val="0"/>
                      <w:sz w:val="24"/>
                      <w:szCs w:val="24"/>
                    </w:rPr>
                    <w:t>付款</w:t>
                  </w: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color w:val="auto"/>
                      <w:kern w:val="0"/>
                      <w:szCs w:val="21"/>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b w:val="0"/>
                      <w:bCs w:val="0"/>
                      <w:kern w:val="0"/>
                      <w:sz w:val="24"/>
                      <w:szCs w:val="24"/>
                      <w:lang w:val="en-US"/>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b w:val="0"/>
                      <w:bCs w:val="0"/>
                      <w:kern w:val="0"/>
                      <w:sz w:val="24"/>
                      <w:szCs w:val="24"/>
                      <w:lang w:eastAsia="zh-CN"/>
                    </w:rPr>
                  </w:pPr>
                </w:p>
              </w:tc>
              <w:tc>
                <w:tcPr>
                  <w:tcW w:w="118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6</w:t>
                  </w:r>
                </w:p>
              </w:tc>
              <w:tc>
                <w:tcPr>
                  <w:tcW w:w="118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b w:val="0"/>
                      <w:bCs w:val="0"/>
                      <w:kern w:val="0"/>
                      <w:sz w:val="24"/>
                      <w:szCs w:val="24"/>
                    </w:rPr>
                  </w:pPr>
                  <w:r>
                    <w:rPr>
                      <w:rFonts w:hint="eastAsia" w:ascii="宋体" w:hAnsi="宋体" w:cs="宋体"/>
                      <w:b/>
                      <w:bCs/>
                      <w:color w:val="auto"/>
                      <w:kern w:val="0"/>
                      <w:szCs w:val="21"/>
                    </w:rPr>
                    <w:t>违约责任</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1"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184"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184"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7</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hint="eastAsia" w:ascii="宋体" w:hAnsi="宋体" w:eastAsia="宋体" w:cs="宋体"/>
                      <w:b w:val="0"/>
                      <w:bCs w:val="0"/>
                      <w:kern w:val="0"/>
                      <w:sz w:val="24"/>
                      <w:szCs w:val="24"/>
                      <w:lang w:val="en-US" w:eastAsia="zh-CN"/>
                    </w:rPr>
                  </w:pPr>
                  <w:r>
                    <w:rPr>
                      <w:rFonts w:hint="eastAsia" w:ascii="宋体" w:hAnsi="宋体" w:cs="宋体"/>
                      <w:b/>
                      <w:bCs/>
                      <w:color w:val="auto"/>
                      <w:kern w:val="0"/>
                      <w:szCs w:val="21"/>
                    </w:rPr>
                    <w:t>其他</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color w:val="auto"/>
                      <w:kern w:val="0"/>
                      <w:szCs w:val="21"/>
                    </w:rPr>
                    <w:t>7.1投标人应按其投标文件中的承诺，进行其他售后服务工作。</w:t>
                  </w:r>
                </w:p>
              </w:tc>
            </w:tr>
          </w:tbl>
          <w:p w14:paraId="0E6E2DC3">
            <w:pPr>
              <w:widowControl/>
              <w:jc w:val="left"/>
              <w:rPr>
                <w:rFonts w:ascii="宋体" w:hAnsi="宋体" w:cs="宋体"/>
                <w:kern w:val="0"/>
                <w:sz w:val="24"/>
                <w:szCs w:val="24"/>
              </w:rPr>
            </w:pPr>
          </w:p>
        </w:tc>
      </w:tr>
    </w:tbl>
    <w:p w14:paraId="0BDD9286">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201743194"/>
      <w:bookmarkStart w:id="13" w:name="_Toc313109540"/>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3879</Words>
  <Characters>3915</Characters>
  <Lines>48</Lines>
  <Paragraphs>13</Paragraphs>
  <TotalTime>0</TotalTime>
  <ScaleCrop>false</ScaleCrop>
  <LinksUpToDate>false</LinksUpToDate>
  <CharactersWithSpaces>4654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2025-05-19T08:51:41Z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3E57CCF46F3D401CB936D2466BC11490_13</vt:lpwstr>
  </property>
  <property fmtid="{D5CDD505-2E9C-101B-9397-08002B2CF9AE}" pid="4" name="KSOTemplateDocerSaveRecord">
    <vt:lpwstr>eyJoZGlkIjoiMmYwOTdmZGI1ODcxNzY3NTA5ZGUxOGE4NmVjYWUxMDUiLCJ1c2VySWQiOiIzMTc3OTE5NzcifQ==</vt:lpwstr>
  </property>
</Properties>
</file>