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E44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jc w:val="center"/>
        <w:textAlignment w:val="baseline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中小企业声明函</w:t>
      </w:r>
    </w:p>
    <w:p w14:paraId="353825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420" w:firstLineChars="200"/>
        <w:textAlignment w:val="baseline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本公司</w:t>
      </w:r>
      <w:r>
        <w:rPr>
          <w:rFonts w:hint="eastAsia" w:ascii="黑体" w:hAnsi="黑体" w:eastAsia="黑体" w:cs="黑体"/>
          <w:lang w:eastAsia="zh-CN"/>
        </w:rPr>
        <w:t>（</w:t>
      </w:r>
      <w:r>
        <w:rPr>
          <w:rFonts w:hint="eastAsia" w:ascii="黑体" w:hAnsi="黑体" w:eastAsia="黑体" w:cs="黑体"/>
        </w:rPr>
        <w:t>联合体</w:t>
      </w:r>
      <w:r>
        <w:rPr>
          <w:rFonts w:hint="eastAsia" w:ascii="黑体" w:hAnsi="黑体" w:eastAsia="黑体" w:cs="黑体"/>
          <w:lang w:eastAsia="zh-CN"/>
        </w:rPr>
        <w:t>）</w:t>
      </w:r>
      <w:r>
        <w:rPr>
          <w:rFonts w:hint="eastAsia" w:ascii="黑体" w:hAnsi="黑体" w:eastAsia="黑体" w:cs="黑体"/>
        </w:rPr>
        <w:t>郑重声明，根据《政府采购促进中小企业发展管理办法》</w:t>
      </w:r>
      <w:r>
        <w:rPr>
          <w:rFonts w:hint="eastAsia" w:ascii="黑体" w:hAnsi="黑体" w:eastAsia="黑体" w:cs="黑体"/>
          <w:lang w:eastAsia="zh-CN"/>
        </w:rPr>
        <w:t>（</w:t>
      </w:r>
      <w:r>
        <w:rPr>
          <w:rFonts w:hint="eastAsia" w:ascii="黑体" w:hAnsi="黑体" w:eastAsia="黑体" w:cs="黑体"/>
        </w:rPr>
        <w:t>财库</w:t>
      </w:r>
      <w:r>
        <w:rPr>
          <w:rFonts w:hint="eastAsia" w:ascii="黑体" w:hAnsi="黑体" w:eastAsia="黑体" w:cs="黑体"/>
          <w:lang w:eastAsia="zh-CN"/>
        </w:rPr>
        <w:t>（</w:t>
      </w:r>
      <w:r>
        <w:rPr>
          <w:rFonts w:hint="eastAsia" w:ascii="黑体" w:hAnsi="黑体" w:eastAsia="黑体" w:cs="黑体"/>
          <w:lang w:val="en-US" w:eastAsia="zh-CN"/>
        </w:rPr>
        <w:t>2020）</w:t>
      </w:r>
      <w:r>
        <w:rPr>
          <w:rFonts w:hint="eastAsia" w:ascii="黑体" w:hAnsi="黑体" w:eastAsia="黑体" w:cs="黑体"/>
        </w:rPr>
        <w:t>46号</w:t>
      </w:r>
      <w:r>
        <w:rPr>
          <w:rFonts w:hint="eastAsia" w:ascii="黑体" w:hAnsi="黑体" w:eastAsia="黑体" w:cs="黑体"/>
          <w:lang w:eastAsia="zh-CN"/>
        </w:rPr>
        <w:t>）</w:t>
      </w:r>
      <w:r>
        <w:rPr>
          <w:rFonts w:hint="eastAsia" w:ascii="黑体" w:hAnsi="黑体" w:eastAsia="黑体" w:cs="黑体"/>
        </w:rPr>
        <w:t>的规定，本公司</w:t>
      </w:r>
      <w:r>
        <w:rPr>
          <w:rFonts w:hint="eastAsia" w:ascii="黑体" w:hAnsi="黑体" w:eastAsia="黑体" w:cs="黑体"/>
          <w:lang w:eastAsia="zh-CN"/>
        </w:rPr>
        <w:t>（</w:t>
      </w:r>
      <w:r>
        <w:rPr>
          <w:rFonts w:hint="eastAsia" w:ascii="黑体" w:hAnsi="黑体" w:eastAsia="黑体" w:cs="黑体"/>
        </w:rPr>
        <w:t>联合体</w:t>
      </w:r>
      <w:r>
        <w:rPr>
          <w:rFonts w:hint="eastAsia" w:ascii="黑体" w:hAnsi="黑体" w:eastAsia="黑体" w:cs="黑体"/>
          <w:lang w:eastAsia="zh-CN"/>
        </w:rPr>
        <w:t>）</w:t>
      </w:r>
      <w:r>
        <w:rPr>
          <w:rFonts w:hint="eastAsia" w:ascii="黑体" w:hAnsi="黑体" w:eastAsia="黑体" w:cs="黑体"/>
        </w:rPr>
        <w:t>参加</w:t>
      </w:r>
      <w:r>
        <w:rPr>
          <w:rFonts w:hint="eastAsia" w:ascii="黑体" w:hAnsi="黑体" w:eastAsia="黑体" w:cs="黑体"/>
          <w:u w:val="single"/>
          <w:lang w:eastAsia="zh-CN"/>
        </w:rPr>
        <w:t>（</w:t>
      </w:r>
      <w:r>
        <w:rPr>
          <w:rFonts w:hint="eastAsia" w:ascii="黑体" w:hAnsi="黑体" w:eastAsia="黑体" w:cs="黑体"/>
          <w:u w:val="single"/>
        </w:rPr>
        <w:t>单位名称</w:t>
      </w:r>
      <w:r>
        <w:rPr>
          <w:rFonts w:hint="eastAsia" w:ascii="黑体" w:hAnsi="黑体" w:eastAsia="黑体" w:cs="黑体"/>
          <w:u w:val="single"/>
          <w:lang w:eastAsia="zh-CN"/>
        </w:rPr>
        <w:t>）</w:t>
      </w:r>
      <w:r>
        <w:rPr>
          <w:rFonts w:hint="eastAsia" w:ascii="黑体" w:hAnsi="黑体" w:eastAsia="黑体" w:cs="黑体"/>
        </w:rPr>
        <w:t>的</w:t>
      </w:r>
      <w:r>
        <w:rPr>
          <w:rFonts w:hint="eastAsia" w:ascii="黑体" w:hAnsi="黑体" w:eastAsia="黑体" w:cs="黑体"/>
          <w:u w:val="single"/>
          <w:lang w:eastAsia="zh-CN"/>
        </w:rPr>
        <w:t>（</w:t>
      </w:r>
      <w:r>
        <w:rPr>
          <w:rFonts w:hint="eastAsia" w:ascii="黑体" w:hAnsi="黑体" w:eastAsia="黑体" w:cs="黑体"/>
          <w:u w:val="single"/>
        </w:rPr>
        <w:t>项目名称</w:t>
      </w:r>
      <w:r>
        <w:rPr>
          <w:rFonts w:hint="eastAsia" w:ascii="黑体" w:hAnsi="黑体" w:eastAsia="黑体" w:cs="黑体"/>
          <w:u w:val="single"/>
          <w:lang w:eastAsia="zh-CN"/>
        </w:rPr>
        <w:t>）</w:t>
      </w:r>
      <w:r>
        <w:rPr>
          <w:rFonts w:hint="eastAsia" w:ascii="黑体" w:hAnsi="黑体" w:eastAsia="黑体" w:cs="黑体"/>
        </w:rPr>
        <w:t>采购活动，提供的货物全部由符合政策要求的中小企业制造。相关企业</w:t>
      </w:r>
      <w:r>
        <w:rPr>
          <w:rFonts w:hint="eastAsia" w:ascii="黑体" w:hAnsi="黑体" w:eastAsia="黑体" w:cs="黑体"/>
          <w:lang w:eastAsia="zh-CN"/>
        </w:rPr>
        <w:t>（</w:t>
      </w:r>
      <w:r>
        <w:rPr>
          <w:rFonts w:hint="eastAsia" w:ascii="黑体" w:hAnsi="黑体" w:eastAsia="黑体" w:cs="黑体"/>
        </w:rPr>
        <w:t>含联合体中的中小企业、签订分包意向协议的中小企业</w:t>
      </w:r>
      <w:r>
        <w:rPr>
          <w:rFonts w:hint="eastAsia" w:ascii="黑体" w:hAnsi="黑体" w:eastAsia="黑体" w:cs="黑体"/>
          <w:lang w:eastAsia="zh-CN"/>
        </w:rPr>
        <w:t>）</w:t>
      </w:r>
      <w:r>
        <w:rPr>
          <w:rFonts w:hint="eastAsia" w:ascii="黑体" w:hAnsi="黑体" w:eastAsia="黑体" w:cs="黑体"/>
        </w:rPr>
        <w:t>的具体情况如下</w:t>
      </w:r>
      <w:r>
        <w:rPr>
          <w:rFonts w:hint="eastAsia" w:ascii="黑体" w:hAnsi="黑体" w:eastAsia="黑体" w:cs="黑体"/>
          <w:lang w:eastAsia="zh-CN"/>
        </w:rPr>
        <w:t>：</w:t>
      </w:r>
    </w:p>
    <w:p w14:paraId="1FCBAD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420" w:firstLineChars="200"/>
        <w:textAlignment w:val="baseline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1.</w:t>
      </w:r>
      <w:r>
        <w:rPr>
          <w:rFonts w:hint="eastAsia" w:ascii="黑体" w:hAnsi="黑体" w:eastAsia="黑体" w:cs="黑体"/>
          <w:u w:val="single"/>
        </w:rPr>
        <w:t>（标的名称）</w:t>
      </w:r>
      <w:r>
        <w:rPr>
          <w:rFonts w:hint="eastAsia" w:ascii="黑体" w:hAnsi="黑体" w:eastAsia="黑体" w:cs="黑体"/>
        </w:rPr>
        <w:t>，属于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</w:rPr>
        <w:t>行业；制造商为</w:t>
      </w:r>
      <w:r>
        <w:rPr>
          <w:rFonts w:hint="eastAsia" w:ascii="黑体" w:hAnsi="黑体" w:eastAsia="黑体" w:cs="黑体"/>
          <w:u w:val="single"/>
          <w:lang w:eastAsia="zh-CN"/>
        </w:rPr>
        <w:t>（企业名称）</w:t>
      </w:r>
      <w:r>
        <w:rPr>
          <w:rFonts w:hint="eastAsia" w:ascii="黑体" w:hAnsi="黑体" w:eastAsia="黑体" w:cs="黑体"/>
        </w:rPr>
        <w:t>，从业人员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</w:rPr>
        <w:t>人，营业收入为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</w:rPr>
        <w:t>万元，资产总额为</w:t>
      </w:r>
      <w:r>
        <w:rPr>
          <w:rFonts w:hint="eastAsia" w:ascii="黑体" w:hAnsi="黑体" w:eastAsia="黑体" w:cs="黑体"/>
          <w:lang w:val="en-US" w:eastAsia="zh-CN"/>
        </w:rPr>
        <w:t xml:space="preserve"> 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</w:rPr>
        <w:t>万元，属于</w:t>
      </w:r>
      <w:r>
        <w:rPr>
          <w:rFonts w:hint="eastAsia" w:ascii="黑体" w:hAnsi="黑体" w:eastAsia="黑体" w:cs="黑体"/>
          <w:u w:val="single"/>
          <w:lang w:eastAsia="zh-CN"/>
        </w:rPr>
        <w:t>（中型企业、小型企业、微型企业）</w:t>
      </w:r>
      <w:r>
        <w:rPr>
          <w:rFonts w:hint="eastAsia" w:ascii="黑体" w:hAnsi="黑体" w:eastAsia="黑体" w:cs="黑体"/>
        </w:rPr>
        <w:t>；</w:t>
      </w:r>
    </w:p>
    <w:p w14:paraId="4D8644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420" w:firstLineChars="200"/>
        <w:textAlignment w:val="baseline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2.</w:t>
      </w:r>
      <w:r>
        <w:rPr>
          <w:rFonts w:hint="eastAsia" w:ascii="黑体" w:hAnsi="黑体" w:eastAsia="黑体" w:cs="黑体"/>
          <w:u w:val="single"/>
          <w:lang w:eastAsia="zh-CN"/>
        </w:rPr>
        <w:t>（标的名称）</w:t>
      </w:r>
      <w:r>
        <w:rPr>
          <w:rFonts w:hint="eastAsia" w:ascii="黑体" w:hAnsi="黑体" w:eastAsia="黑体" w:cs="黑体"/>
        </w:rPr>
        <w:t>，属于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</w:rPr>
        <w:t>行业；制造商为</w:t>
      </w:r>
      <w:r>
        <w:rPr>
          <w:rFonts w:hint="eastAsia" w:ascii="黑体" w:hAnsi="黑体" w:eastAsia="黑体" w:cs="黑体"/>
          <w:u w:val="single"/>
          <w:lang w:eastAsia="zh-CN"/>
        </w:rPr>
        <w:t>（企业名称）</w:t>
      </w:r>
      <w:r>
        <w:rPr>
          <w:rFonts w:hint="eastAsia" w:ascii="黑体" w:hAnsi="黑体" w:eastAsia="黑体" w:cs="黑体"/>
        </w:rPr>
        <w:t>，从业人员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</w:rPr>
        <w:t>人，营业收入为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</w:rPr>
        <w:t>万元，资产总额为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</w:rPr>
        <w:t>万元，属于</w:t>
      </w:r>
      <w:r>
        <w:rPr>
          <w:rFonts w:hint="eastAsia" w:ascii="黑体" w:hAnsi="黑体" w:eastAsia="黑体" w:cs="黑体"/>
          <w:u w:val="single"/>
          <w:lang w:eastAsia="zh-CN"/>
        </w:rPr>
        <w:t>（中型企业、小型企业、微型企业）</w:t>
      </w:r>
      <w:r>
        <w:rPr>
          <w:rFonts w:hint="eastAsia" w:ascii="黑体" w:hAnsi="黑体" w:eastAsia="黑体" w:cs="黑体"/>
        </w:rPr>
        <w:t>；</w:t>
      </w:r>
    </w:p>
    <w:p w14:paraId="256185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420" w:firstLineChars="200"/>
        <w:textAlignment w:val="baseline"/>
        <w:rPr>
          <w:rFonts w:hint="default" w:ascii="黑体" w:hAnsi="黑体" w:eastAsia="黑体" w:cs="黑体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……</w:t>
      </w:r>
    </w:p>
    <w:p w14:paraId="6BFCCC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420" w:firstLineChars="200"/>
        <w:textAlignment w:val="baseline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以上企业，不属于大企业的分支机构，不存在控股股东为大企业的情形，也不存在与大企业电的负责人为同一人的情形。</w:t>
      </w:r>
    </w:p>
    <w:p w14:paraId="5AA7F4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420" w:firstLineChars="200"/>
        <w:textAlignment w:val="baseline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本企业对上述声明内容的真实性负责。如有虚假，将依法承担相应责任。</w:t>
      </w:r>
    </w:p>
    <w:p w14:paraId="0BD1E1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420" w:firstLineChars="200"/>
        <w:textAlignment w:val="baseline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本企业已知悉《政府采购促进中小企业发展管理办法》（财库（2020）46号）、《中小企</w:t>
      </w:r>
      <w:bookmarkStart w:id="0" w:name="_GoBack"/>
      <w:bookmarkEnd w:id="0"/>
      <w:r>
        <w:rPr>
          <w:rFonts w:hint="eastAsia" w:ascii="黑体" w:hAnsi="黑体" w:eastAsia="黑体" w:cs="黑体"/>
        </w:rPr>
        <w:t>业划型标准规定》（工信部联企（2011）300号）、《统计上大中小微型企业划分办法（2017）》等规定，承诺提供的声明函内容是真实的，并知悉根据《政府采购促进中小企业发展管理办法》（财库【2020】46号）第二十条规定，供应商按照本办法规定提供声明函内容不实的，属于提供虚假材料谋取中标、成交，依照《政府采购法》等政府采购有关法律法规规定追究相应责任。</w:t>
      </w:r>
    </w:p>
    <w:p w14:paraId="6B15EB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420" w:firstLineChars="200"/>
        <w:textAlignment w:val="baseline"/>
        <w:rPr>
          <w:rFonts w:hint="eastAsia" w:ascii="黑体" w:hAnsi="黑体" w:eastAsia="黑体" w:cs="黑体"/>
        </w:rPr>
      </w:pPr>
    </w:p>
    <w:p w14:paraId="4A18477A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420" w:firstLineChars="200"/>
        <w:jc w:val="right"/>
        <w:textAlignment w:val="baseline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企业名称：</w:t>
      </w:r>
      <w:r>
        <w:rPr>
          <w:rFonts w:hint="eastAsia" w:ascii="黑体" w:hAnsi="黑体" w:eastAsia="黑体" w:cs="黑体"/>
          <w:lang w:val="en-US" w:eastAsia="zh-CN"/>
        </w:rPr>
        <w:t xml:space="preserve">                             </w:t>
      </w:r>
    </w:p>
    <w:p w14:paraId="40E63127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420" w:firstLineChars="200"/>
        <w:jc w:val="right"/>
        <w:textAlignment w:val="baseline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日期：</w:t>
      </w:r>
      <w:r>
        <w:rPr>
          <w:rFonts w:hint="eastAsia" w:ascii="黑体" w:hAnsi="黑体" w:eastAsia="黑体" w:cs="黑体"/>
          <w:lang w:val="en-US" w:eastAsia="zh-CN"/>
        </w:rPr>
        <w:t xml:space="preserve">     </w:t>
      </w:r>
      <w:r>
        <w:rPr>
          <w:rFonts w:hint="eastAsia" w:ascii="黑体" w:hAnsi="黑体" w:eastAsia="黑体" w:cs="黑体"/>
        </w:rPr>
        <w:t>年</w:t>
      </w:r>
      <w:r>
        <w:rPr>
          <w:rFonts w:hint="eastAsia" w:ascii="黑体" w:hAnsi="黑体" w:eastAsia="黑体" w:cs="黑体"/>
          <w:lang w:val="en-US" w:eastAsia="zh-CN"/>
        </w:rPr>
        <w:t xml:space="preserve">    </w:t>
      </w:r>
      <w:r>
        <w:rPr>
          <w:rFonts w:hint="eastAsia" w:ascii="黑体" w:hAnsi="黑体" w:eastAsia="黑体" w:cs="黑体"/>
        </w:rPr>
        <w:t>月</w:t>
      </w:r>
      <w:r>
        <w:rPr>
          <w:rFonts w:hint="eastAsia" w:ascii="黑体" w:hAnsi="黑体" w:eastAsia="黑体" w:cs="黑体"/>
          <w:lang w:val="en-US" w:eastAsia="zh-CN"/>
        </w:rPr>
        <w:t xml:space="preserve">    </w:t>
      </w:r>
      <w:r>
        <w:rPr>
          <w:rFonts w:hint="eastAsia" w:ascii="黑体" w:hAnsi="黑体" w:eastAsia="黑体" w:cs="黑体"/>
        </w:rPr>
        <w:t>日</w:t>
      </w:r>
      <w:r>
        <w:rPr>
          <w:rFonts w:hint="eastAsia" w:ascii="黑体" w:hAnsi="黑体" w:eastAsia="黑体" w:cs="黑体"/>
          <w:lang w:val="en-US" w:eastAsia="zh-CN"/>
        </w:rPr>
        <w:t xml:space="preserve">          </w:t>
      </w:r>
    </w:p>
    <w:p w14:paraId="6824F94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420" w:firstLineChars="200"/>
        <w:jc w:val="left"/>
        <w:textAlignment w:val="baseline"/>
        <w:rPr>
          <w:rFonts w:hint="eastAsia" w:ascii="黑体" w:hAnsi="黑体" w:eastAsia="黑体" w:cs="黑体"/>
          <w:lang w:val="en-US" w:eastAsia="zh-CN"/>
        </w:rPr>
      </w:pPr>
    </w:p>
    <w:p w14:paraId="438D65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jc w:val="center"/>
        <w:textAlignment w:val="baseline"/>
        <w:rPr>
          <w:rFonts w:hint="eastAsia" w:ascii="黑体" w:hAnsi="黑体" w:eastAsia="黑体" w:cs="黑体"/>
          <w:highlight w:val="none"/>
          <w:u w:val="single"/>
          <w:lang w:val="en-US" w:eastAsia="zh-CN"/>
        </w:rPr>
      </w:pPr>
    </w:p>
    <w:p w14:paraId="4DC307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jc w:val="center"/>
        <w:textAlignment w:val="baseline"/>
        <w:rPr>
          <w:rFonts w:hint="default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u w:val="single"/>
          <w:lang w:val="en-US" w:eastAsia="zh-CN"/>
        </w:rPr>
        <w:t>（若所供货物制造商非中小企业可在此声明）</w:t>
      </w: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B18AF"/>
    <w:rsid w:val="0B475E8F"/>
    <w:rsid w:val="0F921714"/>
    <w:rsid w:val="14C10AEB"/>
    <w:rsid w:val="34CB18AF"/>
    <w:rsid w:val="353C1008"/>
    <w:rsid w:val="546E1A14"/>
    <w:rsid w:val="5DA54794"/>
    <w:rsid w:val="69865AA2"/>
    <w:rsid w:val="72CA5D1D"/>
    <w:rsid w:val="79151F06"/>
    <w:rsid w:val="796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仿宋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Calibri" w:hAnsi="Calibri" w:eastAsia="方正小标宋简体" w:cs="Times New Roman"/>
      <w:b/>
      <w:bCs/>
      <w:kern w:val="44"/>
      <w:sz w:val="36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6">
    <w:name w:val="标题 1 字符"/>
    <w:link w:val="2"/>
    <w:autoRedefine/>
    <w:qFormat/>
    <w:uiPriority w:val="9"/>
    <w:rPr>
      <w:rFonts w:ascii="Calibri" w:hAnsi="Calibri" w:eastAsia="方正小标宋简体" w:cs="Times New Roman"/>
      <w:b/>
      <w:bCs/>
      <w:kern w:val="44"/>
      <w:sz w:val="36"/>
      <w:szCs w:val="44"/>
    </w:rPr>
  </w:style>
  <w:style w:type="paragraph" w:customStyle="1" w:styleId="7">
    <w:name w:val="标题-参数"/>
    <w:basedOn w:val="1"/>
    <w:next w:val="1"/>
    <w:uiPriority w:val="0"/>
    <w:pPr>
      <w:keepNext/>
      <w:keepLines/>
      <w:spacing w:before="340" w:after="330" w:line="240" w:lineRule="auto"/>
      <w:jc w:val="center"/>
      <w:outlineLvl w:val="0"/>
    </w:pPr>
    <w:rPr>
      <w:rFonts w:hint="eastAsia" w:ascii="Calibri" w:hAnsi="Calibri" w:eastAsia="微软雅黑" w:cs="Times New Roman"/>
      <w:b/>
      <w:bCs/>
      <w:kern w:val="44"/>
      <w:sz w:val="36"/>
      <w:szCs w:val="44"/>
    </w:rPr>
  </w:style>
  <w:style w:type="paragraph" w:customStyle="1" w:styleId="8">
    <w:name w:val="标题-集采"/>
    <w:basedOn w:val="3"/>
    <w:qFormat/>
    <w:uiPriority w:val="0"/>
    <w:pPr>
      <w:jc w:val="center"/>
    </w:pPr>
    <w:rPr>
      <w:rFonts w:hint="eastAsia" w:ascii="方正小标宋简体" w:hAnsi="方正小标宋简体" w:eastAsia="微软雅黑" w:cs="宋体"/>
      <w:bCs/>
      <w:color w:val="3F3F3F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571</Words>
  <Characters>593</Characters>
  <Lines>0</Lines>
  <Paragraphs>0</Paragraphs>
  <TotalTime>19</TotalTime>
  <ScaleCrop>false</ScaleCrop>
  <LinksUpToDate>false</LinksUpToDate>
  <CharactersWithSpaces>703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2025-04-01T08:49:00Z</dcterms:created>
  <dc:creator> </dc:creator>
  <cp:lastModifiedBy> </cp:lastModifiedBy>
  <dcterms:modified xsi:type="dcterms:W3CDTF">2025-04-02T00:52:47Z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787AD84499CF445B9020F21CC66D2C53_11</vt:lpwstr>
  </property>
  <property fmtid="{D5CDD505-2E9C-101B-9397-08002B2CF9AE}" pid="4" name="KSOTemplateDocerSaveRecord">
    <vt:lpwstr>eyJoZGlkIjoiNWJkMzgyNzdjMGVjMjg3YjM2Y2VmYzc5MTcyMzBjZTUiLCJ1c2VySWQiOiIyNzA3NjAzOTkifQ==</vt:lpwstr>
  </property>
</Properties>
</file>