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B0" w:rsidRDefault="000E70FA">
      <w:pPr>
        <w:rPr>
          <w:rFonts w:ascii="宋体" w:hAnsi="宋体"/>
          <w:b/>
          <w:sz w:val="24"/>
          <w:szCs w:val="24"/>
        </w:rPr>
      </w:pPr>
      <w:r>
        <w:rPr>
          <w:rFonts w:ascii="宋体" w:hAnsi="宋体"/>
          <w:b/>
          <w:sz w:val="24"/>
          <w:szCs w:val="24"/>
        </w:rPr>
        <w:tab/>
      </w:r>
    </w:p>
    <w:p w:rsidR="00F82DB0" w:rsidRDefault="000E70FA">
      <w:pPr>
        <w:ind w:firstLineChars="199" w:firstLine="2397"/>
        <w:rPr>
          <w:b/>
          <w:sz w:val="120"/>
          <w:szCs w:val="120"/>
        </w:rPr>
      </w:pPr>
      <w:r>
        <w:rPr>
          <w:rFonts w:hint="eastAsia"/>
          <w:b/>
          <w:sz w:val="120"/>
          <w:szCs w:val="120"/>
        </w:rPr>
        <w:t>采购文件</w:t>
      </w:r>
    </w:p>
    <w:p w:rsidR="00F82DB0" w:rsidRDefault="00F82DB0">
      <w:pPr>
        <w:rPr>
          <w:szCs w:val="22"/>
        </w:rPr>
      </w:pPr>
    </w:p>
    <w:p w:rsidR="00F82DB0" w:rsidRDefault="000E70FA">
      <w:pPr>
        <w:jc w:val="center"/>
        <w:rPr>
          <w:b/>
          <w:sz w:val="52"/>
          <w:szCs w:val="52"/>
        </w:rPr>
      </w:pPr>
      <w:r>
        <w:rPr>
          <w:rFonts w:hint="eastAsia"/>
          <w:b/>
          <w:sz w:val="52"/>
          <w:szCs w:val="52"/>
        </w:rPr>
        <w:t>（服务类）</w:t>
      </w:r>
    </w:p>
    <w:p w:rsidR="00F82DB0" w:rsidRDefault="00F82DB0">
      <w:pPr>
        <w:rPr>
          <w:szCs w:val="22"/>
        </w:rPr>
      </w:pPr>
    </w:p>
    <w:p w:rsidR="00F82DB0" w:rsidRDefault="00F82DB0"/>
    <w:p w:rsidR="00F82DB0" w:rsidRDefault="00F82DB0"/>
    <w:p w:rsidR="00F82DB0" w:rsidRDefault="00F82DB0"/>
    <w:p w:rsidR="00F82DB0" w:rsidRDefault="00F82DB0"/>
    <w:p w:rsidR="00F82DB0" w:rsidRDefault="00F82DB0"/>
    <w:p w:rsidR="00F82DB0" w:rsidRDefault="00F82DB0">
      <w:pPr>
        <w:pStyle w:val="1"/>
      </w:pPr>
    </w:p>
    <w:p w:rsidR="00F82DB0" w:rsidRDefault="00F82DB0"/>
    <w:p w:rsidR="00F82DB0" w:rsidRDefault="00F82DB0">
      <w:pPr>
        <w:pStyle w:val="1"/>
      </w:pPr>
    </w:p>
    <w:p w:rsidR="00F82DB0" w:rsidRDefault="00F82DB0"/>
    <w:p w:rsidR="00F82DB0" w:rsidRDefault="000E70FA">
      <w:pPr>
        <w:spacing w:after="50" w:line="480" w:lineRule="auto"/>
        <w:ind w:firstLineChars="400" w:firstLine="1285"/>
        <w:rPr>
          <w:rFonts w:ascii="宋体" w:hAnsi="宋体" w:cs="Arial"/>
          <w:b/>
          <w:bCs/>
          <w:sz w:val="32"/>
          <w:szCs w:val="32"/>
        </w:rPr>
      </w:pPr>
      <w:r>
        <w:rPr>
          <w:rFonts w:ascii="宋体" w:hAnsi="宋体" w:cs="Arial" w:hint="eastAsia"/>
          <w:b/>
          <w:bCs/>
          <w:sz w:val="32"/>
          <w:szCs w:val="32"/>
        </w:rPr>
        <w:t>项目名称：深圳儿童医院脑白质病诊断</w:t>
      </w:r>
      <w:r>
        <w:rPr>
          <w:rFonts w:ascii="宋体" w:hAnsi="宋体" w:cs="Arial" w:hint="eastAsia"/>
          <w:b/>
          <w:bCs/>
          <w:sz w:val="32"/>
          <w:szCs w:val="32"/>
        </w:rPr>
        <w:t>APP</w:t>
      </w:r>
      <w:r>
        <w:rPr>
          <w:rFonts w:ascii="宋体" w:hAnsi="宋体" w:cs="Arial" w:hint="eastAsia"/>
          <w:b/>
          <w:bCs/>
          <w:sz w:val="32"/>
          <w:szCs w:val="32"/>
        </w:rPr>
        <w:t>开发服务</w:t>
      </w:r>
    </w:p>
    <w:p w:rsidR="00F82DB0" w:rsidRDefault="00F82DB0"/>
    <w:p w:rsidR="00F82DB0" w:rsidRDefault="00F82DB0">
      <w:pPr>
        <w:jc w:val="center"/>
        <w:rPr>
          <w:b/>
          <w:sz w:val="44"/>
          <w:szCs w:val="44"/>
        </w:rPr>
      </w:pPr>
    </w:p>
    <w:p w:rsidR="00F82DB0" w:rsidRDefault="00F82DB0">
      <w:pPr>
        <w:jc w:val="center"/>
        <w:rPr>
          <w:b/>
          <w:sz w:val="44"/>
          <w:szCs w:val="44"/>
        </w:rPr>
      </w:pPr>
    </w:p>
    <w:p w:rsidR="00F82DB0" w:rsidRDefault="00F82DB0">
      <w:pPr>
        <w:jc w:val="center"/>
        <w:rPr>
          <w:b/>
          <w:sz w:val="44"/>
          <w:szCs w:val="44"/>
        </w:rPr>
      </w:pPr>
    </w:p>
    <w:p w:rsidR="00F82DB0" w:rsidRDefault="00F82DB0">
      <w:pPr>
        <w:jc w:val="center"/>
        <w:rPr>
          <w:b/>
          <w:sz w:val="44"/>
          <w:szCs w:val="44"/>
        </w:rPr>
      </w:pPr>
    </w:p>
    <w:p w:rsidR="00F82DB0" w:rsidRDefault="00F82DB0">
      <w:pPr>
        <w:jc w:val="center"/>
        <w:rPr>
          <w:b/>
          <w:sz w:val="44"/>
          <w:szCs w:val="44"/>
        </w:rPr>
      </w:pPr>
    </w:p>
    <w:p w:rsidR="00F82DB0" w:rsidRDefault="00F82DB0">
      <w:pPr>
        <w:widowControl/>
        <w:jc w:val="left"/>
        <w:rPr>
          <w:b/>
          <w:sz w:val="44"/>
          <w:szCs w:val="44"/>
        </w:rPr>
      </w:pPr>
    </w:p>
    <w:p w:rsidR="00F82DB0" w:rsidRDefault="00F82DB0">
      <w:pPr>
        <w:pStyle w:val="1"/>
      </w:pPr>
    </w:p>
    <w:p w:rsidR="00F82DB0" w:rsidRDefault="000E70FA">
      <w:pPr>
        <w:jc w:val="center"/>
        <w:rPr>
          <w:sz w:val="80"/>
          <w:szCs w:val="80"/>
        </w:rPr>
      </w:pPr>
      <w:r>
        <w:rPr>
          <w:rFonts w:hint="eastAsia"/>
          <w:b/>
          <w:sz w:val="44"/>
          <w:szCs w:val="44"/>
        </w:rPr>
        <w:t>深圳市儿童医院</w:t>
      </w:r>
    </w:p>
    <w:p w:rsidR="00F82DB0" w:rsidRDefault="00F82DB0">
      <w:pPr>
        <w:snapToGrid w:val="0"/>
        <w:ind w:rightChars="-150" w:right="-315" w:firstLineChars="200" w:firstLine="420"/>
        <w:rPr>
          <w:rFonts w:ascii="宋体" w:hAnsi="宋体"/>
          <w:color w:val="000000"/>
          <w:szCs w:val="21"/>
        </w:rPr>
      </w:pPr>
    </w:p>
    <w:p w:rsidR="00F82DB0" w:rsidRDefault="000E70FA">
      <w:pPr>
        <w:snapToGrid w:val="0"/>
        <w:ind w:rightChars="-150" w:right="-315"/>
        <w:rPr>
          <w:rFonts w:ascii="宋体" w:hAnsi="宋体"/>
          <w:bCs/>
          <w:color w:val="000000"/>
          <w:szCs w:val="21"/>
        </w:rPr>
      </w:pPr>
      <w:r>
        <w:rPr>
          <w:rFonts w:ascii="宋体" w:hAnsi="宋体" w:hint="eastAsia"/>
          <w:color w:val="000000"/>
          <w:szCs w:val="21"/>
        </w:rPr>
        <w:t xml:space="preserve">1.  </w:t>
      </w:r>
      <w:r>
        <w:rPr>
          <w:rFonts w:ascii="宋体" w:hAnsi="宋体" w:hint="eastAsia"/>
          <w:bCs/>
          <w:color w:val="000000"/>
          <w:szCs w:val="21"/>
        </w:rPr>
        <w:t>评分表</w:t>
      </w:r>
    </w:p>
    <w:p w:rsidR="00F82DB0" w:rsidRDefault="000E70FA">
      <w:pPr>
        <w:snapToGrid w:val="0"/>
        <w:ind w:rightChars="-150" w:right="-315"/>
        <w:rPr>
          <w:rFonts w:ascii="宋体" w:hAnsi="宋体"/>
          <w:szCs w:val="21"/>
        </w:rPr>
      </w:pPr>
      <w:r>
        <w:rPr>
          <w:rFonts w:ascii="宋体" w:hAnsi="宋体" w:hint="eastAsia"/>
          <w:szCs w:val="21"/>
        </w:rPr>
        <w:t>价格分计算方法可分为两种：</w:t>
      </w:r>
    </w:p>
    <w:p w:rsidR="00F82DB0" w:rsidRDefault="000E70FA">
      <w:pPr>
        <w:snapToGrid w:val="0"/>
        <w:ind w:rightChars="-150" w:right="-315" w:firstLineChars="200" w:firstLine="420"/>
        <w:rPr>
          <w:rFonts w:ascii="宋体" w:hAnsi="宋体"/>
          <w:szCs w:val="21"/>
        </w:rPr>
      </w:pPr>
      <w:r>
        <w:rPr>
          <w:rFonts w:ascii="宋体" w:hAnsi="宋体" w:hint="eastAsia"/>
          <w:szCs w:val="21"/>
        </w:rPr>
        <w:t>方法一：价格分计算：价格分</w:t>
      </w:r>
      <w:r>
        <w:rPr>
          <w:rFonts w:ascii="宋体" w:hAnsi="宋体" w:hint="eastAsia"/>
          <w:szCs w:val="21"/>
        </w:rPr>
        <w:t>=</w:t>
      </w:r>
      <w:r>
        <w:rPr>
          <w:rFonts w:ascii="宋体" w:hAnsi="宋体" w:hint="eastAsia"/>
          <w:szCs w:val="21"/>
        </w:rPr>
        <w:t>（评标基准价</w:t>
      </w:r>
      <w:r>
        <w:rPr>
          <w:rFonts w:ascii="宋体" w:hAnsi="宋体" w:hint="eastAsia"/>
          <w:szCs w:val="21"/>
        </w:rPr>
        <w:t>/</w:t>
      </w:r>
      <w:r>
        <w:rPr>
          <w:rFonts w:ascii="宋体" w:hAnsi="宋体" w:hint="eastAsia"/>
          <w:szCs w:val="21"/>
        </w:rPr>
        <w:t>投标报价）×价格权重分。（每个供应商可进行两次报价，以第二次报价为最终报价），当价格分</w:t>
      </w:r>
      <w:r>
        <w:rPr>
          <w:rFonts w:ascii="宋体" w:hAnsi="宋体" w:hint="eastAsia"/>
          <w:szCs w:val="21"/>
        </w:rPr>
        <w:t>&lt;0</w:t>
      </w:r>
      <w:r>
        <w:rPr>
          <w:rFonts w:ascii="宋体" w:hAnsi="宋体" w:hint="eastAsia"/>
          <w:szCs w:val="21"/>
        </w:rPr>
        <w:t>时，取</w:t>
      </w:r>
      <w:r>
        <w:rPr>
          <w:rFonts w:ascii="宋体" w:hAnsi="宋体" w:hint="eastAsia"/>
          <w:szCs w:val="21"/>
        </w:rPr>
        <w:t>0</w:t>
      </w:r>
      <w:r>
        <w:rPr>
          <w:rFonts w:ascii="宋体" w:hAnsi="宋体" w:hint="eastAsia"/>
          <w:szCs w:val="21"/>
        </w:rPr>
        <w:t>。</w:t>
      </w:r>
    </w:p>
    <w:p w:rsidR="00F82DB0" w:rsidRDefault="000E70FA">
      <w:pPr>
        <w:spacing w:line="360" w:lineRule="exact"/>
        <w:ind w:firstLineChars="200" w:firstLine="420"/>
        <w:rPr>
          <w:rFonts w:ascii="宋体" w:hAnsi="宋体"/>
          <w:szCs w:val="21"/>
        </w:rPr>
      </w:pPr>
      <w:r>
        <w:rPr>
          <w:rFonts w:ascii="宋体" w:hAnsi="宋体" w:hint="eastAsia"/>
          <w:szCs w:val="21"/>
        </w:rPr>
        <w:t>方法二：价格分</w:t>
      </w:r>
      <w:r>
        <w:rPr>
          <w:rFonts w:ascii="宋体" w:hAnsi="宋体" w:hint="eastAsia"/>
          <w:szCs w:val="21"/>
        </w:rPr>
        <w:t>=[1-A</w:t>
      </w:r>
      <w:r>
        <w:rPr>
          <w:rFonts w:ascii="宋体" w:hAnsi="宋体" w:hint="eastAsia"/>
          <w:szCs w:val="21"/>
        </w:rPr>
        <w:t>×丨</w:t>
      </w:r>
      <w:r>
        <w:rPr>
          <w:rFonts w:ascii="宋体" w:hAnsi="宋体" w:hint="eastAsia"/>
          <w:szCs w:val="21"/>
        </w:rPr>
        <w:t>1-</w:t>
      </w:r>
      <w:r>
        <w:rPr>
          <w:rFonts w:ascii="宋体" w:hAnsi="宋体" w:hint="eastAsia"/>
          <w:szCs w:val="21"/>
        </w:rPr>
        <w:t>投标价报价</w:t>
      </w:r>
      <w:r>
        <w:rPr>
          <w:rFonts w:ascii="宋体" w:hAnsi="宋体" w:hint="eastAsia"/>
          <w:szCs w:val="21"/>
        </w:rPr>
        <w:t>/Z</w:t>
      </w:r>
      <w:r>
        <w:rPr>
          <w:rFonts w:ascii="宋体" w:hAnsi="宋体" w:hint="eastAsia"/>
          <w:szCs w:val="21"/>
        </w:rPr>
        <w:t>丨</w:t>
      </w:r>
      <w:r>
        <w:rPr>
          <w:rFonts w:ascii="宋体" w:hAnsi="宋体" w:hint="eastAsia"/>
          <w:szCs w:val="21"/>
        </w:rPr>
        <w:t>]</w:t>
      </w:r>
      <w:r>
        <w:rPr>
          <w:rFonts w:ascii="宋体" w:hAnsi="宋体" w:hint="eastAsia"/>
          <w:szCs w:val="21"/>
        </w:rPr>
        <w:t>×价格权重×</w:t>
      </w:r>
      <w:r>
        <w:rPr>
          <w:rFonts w:ascii="宋体" w:hAnsi="宋体" w:hint="eastAsia"/>
          <w:szCs w:val="21"/>
        </w:rPr>
        <w:t>100</w:t>
      </w:r>
      <w:r>
        <w:rPr>
          <w:rFonts w:ascii="宋体" w:hAnsi="宋体" w:hint="eastAsia"/>
          <w:szCs w:val="21"/>
        </w:rPr>
        <w:t>；</w:t>
      </w:r>
      <w:r>
        <w:rPr>
          <w:rFonts w:ascii="宋体" w:hAnsi="宋体" w:hint="eastAsia"/>
          <w:szCs w:val="21"/>
        </w:rPr>
        <w:t>Z---</w:t>
      </w:r>
      <w:r>
        <w:rPr>
          <w:rFonts w:ascii="宋体" w:hAnsi="宋体" w:hint="eastAsia"/>
          <w:szCs w:val="21"/>
        </w:rPr>
        <w:t>即本次招标的最佳报价，即对所有通过资格性检查和符合性检查且报价不超过预算控制金额的有效投标报价取算术平均指，并对算术平均值下浮</w:t>
      </w:r>
      <w:r>
        <w:rPr>
          <w:rFonts w:ascii="宋体" w:hAnsi="宋体" w:hint="eastAsia"/>
          <w:szCs w:val="21"/>
        </w:rPr>
        <w:t>5%</w:t>
      </w:r>
      <w:r>
        <w:rPr>
          <w:rFonts w:ascii="宋体" w:hAnsi="宋体" w:hint="eastAsia"/>
          <w:szCs w:val="21"/>
        </w:rPr>
        <w:t>作为本次招标的最佳报价。</w:t>
      </w:r>
      <w:r>
        <w:rPr>
          <w:rFonts w:ascii="宋体" w:hAnsi="宋体" w:hint="eastAsia"/>
          <w:szCs w:val="21"/>
        </w:rPr>
        <w:t>A---</w:t>
      </w:r>
      <w:r>
        <w:rPr>
          <w:rFonts w:ascii="宋体" w:hAnsi="宋体" w:hint="eastAsia"/>
          <w:szCs w:val="21"/>
        </w:rPr>
        <w:t>价格调整系数，当投标报价低于本次招标最佳报价时，</w:t>
      </w:r>
      <w:r>
        <w:rPr>
          <w:rFonts w:ascii="宋体" w:hAnsi="宋体" w:hint="eastAsia"/>
          <w:szCs w:val="21"/>
        </w:rPr>
        <w:t>A=0.5</w:t>
      </w:r>
      <w:r>
        <w:rPr>
          <w:rFonts w:ascii="宋体" w:hAnsi="宋体" w:hint="eastAsia"/>
          <w:szCs w:val="21"/>
        </w:rPr>
        <w:t>；当投标报价高于与本次招标最佳报价时，取</w:t>
      </w:r>
      <w:r>
        <w:rPr>
          <w:rFonts w:ascii="宋体" w:hAnsi="宋体" w:hint="eastAsia"/>
          <w:szCs w:val="21"/>
        </w:rPr>
        <w:t>A=1</w:t>
      </w:r>
      <w:r>
        <w:rPr>
          <w:rFonts w:ascii="宋体" w:hAnsi="宋体" w:hint="eastAsia"/>
          <w:szCs w:val="21"/>
        </w:rPr>
        <w:t>。当价格分＜</w:t>
      </w:r>
      <w:r>
        <w:rPr>
          <w:rFonts w:ascii="宋体" w:hAnsi="宋体" w:hint="eastAsia"/>
          <w:szCs w:val="21"/>
        </w:rPr>
        <w:t>0</w:t>
      </w:r>
      <w:r>
        <w:rPr>
          <w:rFonts w:ascii="宋体" w:hAnsi="宋体" w:hint="eastAsia"/>
          <w:szCs w:val="21"/>
        </w:rPr>
        <w:t>时，取</w:t>
      </w:r>
      <w:r>
        <w:rPr>
          <w:rFonts w:ascii="宋体" w:hAnsi="宋体" w:hint="eastAsia"/>
          <w:szCs w:val="21"/>
        </w:rPr>
        <w:t>0</w:t>
      </w:r>
      <w:r>
        <w:rPr>
          <w:rFonts w:ascii="宋体" w:hAnsi="宋体" w:hint="eastAsia"/>
          <w:szCs w:val="21"/>
        </w:rPr>
        <w:t>；方法二仅适用于工程和服务项目，且通过资格性检查和符合性检查且报价不超过预算控制金额的投标供应商数量不少于</w:t>
      </w:r>
      <w:r>
        <w:rPr>
          <w:rFonts w:ascii="宋体" w:hAnsi="宋体" w:hint="eastAsia"/>
          <w:szCs w:val="21"/>
        </w:rPr>
        <w:t>7</w:t>
      </w:r>
      <w:r>
        <w:rPr>
          <w:rFonts w:ascii="宋体" w:hAnsi="宋体" w:hint="eastAsia"/>
          <w:szCs w:val="21"/>
        </w:rPr>
        <w:t>家。当选用此方法不满足上述条件时，使用</w:t>
      </w:r>
      <w:r>
        <w:rPr>
          <w:rFonts w:ascii="宋体" w:hAnsi="宋体" w:hint="eastAsia"/>
          <w:szCs w:val="21"/>
        </w:rPr>
        <w:t>方法一。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04"/>
        <w:gridCol w:w="1730"/>
        <w:gridCol w:w="850"/>
        <w:gridCol w:w="709"/>
        <w:gridCol w:w="4366"/>
      </w:tblGrid>
      <w:tr w:rsidR="00F82DB0">
        <w:tc>
          <w:tcPr>
            <w:tcW w:w="78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序号</w:t>
            </w:r>
          </w:p>
        </w:tc>
        <w:tc>
          <w:tcPr>
            <w:tcW w:w="3184" w:type="dxa"/>
            <w:gridSpan w:val="3"/>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评分项</w:t>
            </w:r>
          </w:p>
        </w:tc>
        <w:tc>
          <w:tcPr>
            <w:tcW w:w="5075" w:type="dxa"/>
            <w:gridSpan w:val="2"/>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权重</w:t>
            </w:r>
          </w:p>
        </w:tc>
      </w:tr>
      <w:tr w:rsidR="00F82DB0">
        <w:tc>
          <w:tcPr>
            <w:tcW w:w="78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b/>
                <w:color w:val="000000" w:themeColor="text1"/>
                <w:szCs w:val="21"/>
              </w:rPr>
              <w:t>1</w:t>
            </w:r>
          </w:p>
        </w:tc>
        <w:tc>
          <w:tcPr>
            <w:tcW w:w="3184" w:type="dxa"/>
            <w:gridSpan w:val="3"/>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价格部分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10</w:t>
            </w:r>
          </w:p>
        </w:tc>
      </w:tr>
      <w:tr w:rsidR="00F82DB0">
        <w:tc>
          <w:tcPr>
            <w:tcW w:w="78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b/>
                <w:color w:val="000000" w:themeColor="text1"/>
                <w:szCs w:val="21"/>
              </w:rPr>
              <w:t>2</w:t>
            </w:r>
          </w:p>
        </w:tc>
        <w:tc>
          <w:tcPr>
            <w:tcW w:w="3184" w:type="dxa"/>
            <w:gridSpan w:val="3"/>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技术部分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60</w:t>
            </w:r>
          </w:p>
        </w:tc>
      </w:tr>
      <w:tr w:rsidR="00F82DB0">
        <w:trPr>
          <w:trHeight w:val="63"/>
        </w:trPr>
        <w:tc>
          <w:tcPr>
            <w:tcW w:w="780" w:type="dxa"/>
            <w:vMerge w:val="restart"/>
            <w:tcBorders>
              <w:top w:val="single" w:sz="4" w:space="0" w:color="auto"/>
              <w:left w:val="single" w:sz="4" w:space="0" w:color="auto"/>
              <w:right w:val="single" w:sz="4" w:space="0" w:color="auto"/>
            </w:tcBorders>
            <w:vAlign w:val="center"/>
          </w:tcPr>
          <w:p w:rsidR="00F82DB0" w:rsidRDefault="00F82DB0">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评分准则</w:t>
            </w:r>
          </w:p>
        </w:tc>
      </w:tr>
      <w:tr w:rsidR="00F82DB0">
        <w:trPr>
          <w:trHeight w:val="63"/>
        </w:trPr>
        <w:tc>
          <w:tcPr>
            <w:tcW w:w="780" w:type="dxa"/>
            <w:vMerge/>
            <w:tcBorders>
              <w:left w:val="single" w:sz="4" w:space="0" w:color="auto"/>
              <w:right w:val="single" w:sz="4" w:space="0" w:color="auto"/>
            </w:tcBorders>
            <w:vAlign w:val="center"/>
          </w:tcPr>
          <w:p w:rsidR="00F82DB0" w:rsidRDefault="00F82DB0">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s="仿宋"/>
                <w:color w:val="000000" w:themeColor="text1"/>
                <w:szCs w:val="21"/>
              </w:rPr>
            </w:pPr>
            <w:r>
              <w:rPr>
                <w:rFonts w:ascii="宋体" w:hAnsi="宋体" w:cs="仿宋"/>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技术服务偏离情况</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szCs w:val="21"/>
              </w:rPr>
            </w:pPr>
            <w:r>
              <w:rPr>
                <w:rFonts w:ascii="宋体" w:hAnsi="宋体" w:hint="eastAsia"/>
                <w:szCs w:val="21"/>
              </w:rPr>
              <w:t>45</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szCs w:val="21"/>
              </w:rPr>
            </w:pPr>
            <w:r>
              <w:rPr>
                <w:rFonts w:ascii="宋体" w:hAnsi="宋体" w:hint="eastAsia"/>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rPr>
                <w:rFonts w:ascii="宋体" w:hAnsi="宋体"/>
                <w:szCs w:val="21"/>
              </w:rPr>
            </w:pPr>
            <w:r>
              <w:rPr>
                <w:rFonts w:ascii="宋体" w:hAnsi="宋体" w:hint="eastAsia"/>
                <w:szCs w:val="21"/>
              </w:rPr>
              <w:t>投标人应如实填写《技术规格偏离表》，评审委员会根据技术参数响应情况进行打分，各项技术参数指标及要求全部满足的得满分</w:t>
            </w:r>
            <w:r>
              <w:rPr>
                <w:rFonts w:ascii="宋体" w:hAnsi="宋体"/>
                <w:szCs w:val="21"/>
                <w:highlight w:val="red"/>
              </w:rPr>
              <w:t>45</w:t>
            </w:r>
            <w:r>
              <w:rPr>
                <w:rFonts w:ascii="宋体" w:hAnsi="宋体" w:hint="eastAsia"/>
                <w:szCs w:val="21"/>
              </w:rPr>
              <w:t>分，未响应的参数按负偏离扣分。所有投标人必须严格按照招标文件的内容进行填写，如不能填写请提供说明。参数每负偏离一项扣</w:t>
            </w:r>
            <w:r>
              <w:rPr>
                <w:rFonts w:ascii="宋体" w:hAnsi="宋体" w:hint="eastAsia"/>
                <w:szCs w:val="21"/>
                <w:highlight w:val="red"/>
              </w:rPr>
              <w:t>12.5</w:t>
            </w:r>
            <w:r>
              <w:rPr>
                <w:rFonts w:ascii="宋体" w:hAnsi="宋体" w:hint="eastAsia"/>
                <w:szCs w:val="21"/>
              </w:rPr>
              <w:t>分，正偏离不加分。扣完为止，最低得</w:t>
            </w:r>
            <w:r>
              <w:rPr>
                <w:rFonts w:ascii="宋体" w:hAnsi="宋体" w:hint="eastAsia"/>
                <w:szCs w:val="21"/>
              </w:rPr>
              <w:t>0</w:t>
            </w:r>
            <w:r>
              <w:rPr>
                <w:rFonts w:ascii="宋体" w:hAnsi="宋体" w:hint="eastAsia"/>
                <w:szCs w:val="21"/>
              </w:rPr>
              <w:t>分。</w:t>
            </w:r>
          </w:p>
        </w:tc>
      </w:tr>
      <w:tr w:rsidR="00F82DB0">
        <w:trPr>
          <w:trHeight w:val="1654"/>
        </w:trPr>
        <w:tc>
          <w:tcPr>
            <w:tcW w:w="780" w:type="dxa"/>
            <w:vMerge/>
            <w:tcBorders>
              <w:left w:val="single" w:sz="4" w:space="0" w:color="auto"/>
              <w:right w:val="single" w:sz="4" w:space="0" w:color="auto"/>
            </w:tcBorders>
            <w:vAlign w:val="center"/>
          </w:tcPr>
          <w:p w:rsidR="00F82DB0" w:rsidRDefault="00F82DB0">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s="仿宋"/>
                <w:color w:val="000000" w:themeColor="text1"/>
                <w:szCs w:val="21"/>
              </w:rPr>
            </w:pPr>
            <w:r>
              <w:rPr>
                <w:rFonts w:ascii="宋体" w:hAnsi="宋体" w:cs="仿宋"/>
                <w:color w:val="000000" w:themeColor="text1"/>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widowControl/>
              <w:jc w:val="center"/>
              <w:rPr>
                <w:rFonts w:ascii="宋体" w:hAnsi="宋体"/>
                <w:color w:val="000000" w:themeColor="text1"/>
                <w:szCs w:val="21"/>
              </w:rPr>
            </w:pPr>
            <w:r>
              <w:rPr>
                <w:rFonts w:ascii="宋体" w:hAnsi="宋体" w:cs="宋体" w:hint="eastAsia"/>
                <w:kern w:val="0"/>
              </w:rPr>
              <w:t>售后服务及培训</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widowControl/>
              <w:jc w:val="center"/>
              <w:rPr>
                <w:rFonts w:ascii="宋体" w:hAnsi="宋体"/>
                <w:szCs w:val="21"/>
              </w:rPr>
            </w:pPr>
            <w:r>
              <w:rPr>
                <w:rFonts w:ascii="宋体" w:hAnsi="宋体"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widowControl/>
              <w:jc w:val="center"/>
              <w:rPr>
                <w:rFonts w:ascii="宋体" w:hAnsi="宋体"/>
                <w:color w:val="000000" w:themeColor="text1"/>
                <w:szCs w:val="21"/>
              </w:rPr>
            </w:pPr>
            <w:r>
              <w:rPr>
                <w:rFonts w:ascii="宋体" w:hAnsi="宋体" w:hint="eastAsia"/>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widowControl/>
              <w:rPr>
                <w:rFonts w:ascii="宋体" w:hAnsi="宋体"/>
                <w:color w:val="000000" w:themeColor="text1"/>
                <w:szCs w:val="21"/>
              </w:rPr>
            </w:pPr>
            <w:r>
              <w:rPr>
                <w:rFonts w:ascii="宋体" w:hAnsi="宋体" w:cs="宋体" w:hint="eastAsia"/>
                <w:kern w:val="0"/>
              </w:rPr>
              <w:t>根据投标人提供的售后服务方案（包括：质保期、售后服务承诺和保证、售后服务保证体系、售后服务队伍）进行评定，提供的售后服务方案详细、合理、完整齐全的得</w:t>
            </w:r>
            <w:r>
              <w:rPr>
                <w:rFonts w:ascii="宋体" w:hAnsi="宋体" w:cs="宋体" w:hint="eastAsia"/>
                <w:kern w:val="0"/>
              </w:rPr>
              <w:t>15</w:t>
            </w:r>
            <w:r>
              <w:rPr>
                <w:rFonts w:ascii="宋体" w:hAnsi="宋体" w:cs="宋体" w:hint="eastAsia"/>
                <w:kern w:val="0"/>
              </w:rPr>
              <w:t>分；提供的售后服务方案合理性及完整性一般的得</w:t>
            </w:r>
            <w:r>
              <w:rPr>
                <w:rFonts w:ascii="宋体" w:hAnsi="宋体" w:cs="宋体" w:hint="eastAsia"/>
                <w:kern w:val="0"/>
              </w:rPr>
              <w:t>8</w:t>
            </w:r>
            <w:r>
              <w:rPr>
                <w:rFonts w:ascii="宋体" w:hAnsi="宋体" w:cs="宋体" w:hint="eastAsia"/>
                <w:kern w:val="0"/>
              </w:rPr>
              <w:t>分；未提供不得分。</w:t>
            </w:r>
          </w:p>
        </w:tc>
      </w:tr>
      <w:tr w:rsidR="00F82DB0">
        <w:tc>
          <w:tcPr>
            <w:tcW w:w="78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b/>
                <w:color w:val="000000" w:themeColor="text1"/>
                <w:szCs w:val="21"/>
              </w:rPr>
              <w:t>3</w:t>
            </w:r>
          </w:p>
        </w:tc>
        <w:tc>
          <w:tcPr>
            <w:tcW w:w="3184" w:type="dxa"/>
            <w:gridSpan w:val="3"/>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商务部分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25</w:t>
            </w:r>
          </w:p>
        </w:tc>
      </w:tr>
      <w:tr w:rsidR="00F82DB0">
        <w:trPr>
          <w:trHeight w:val="81"/>
        </w:trPr>
        <w:tc>
          <w:tcPr>
            <w:tcW w:w="780" w:type="dxa"/>
            <w:vMerge w:val="restart"/>
            <w:tcBorders>
              <w:top w:val="single" w:sz="4" w:space="0" w:color="auto"/>
              <w:left w:val="single" w:sz="4" w:space="0" w:color="auto"/>
              <w:right w:val="single" w:sz="4" w:space="0" w:color="auto"/>
            </w:tcBorders>
            <w:vAlign w:val="center"/>
          </w:tcPr>
          <w:p w:rsidR="00F82DB0" w:rsidRDefault="00F82DB0">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评分准则</w:t>
            </w:r>
          </w:p>
        </w:tc>
      </w:tr>
      <w:tr w:rsidR="00F82DB0">
        <w:trPr>
          <w:trHeight w:val="81"/>
        </w:trPr>
        <w:tc>
          <w:tcPr>
            <w:tcW w:w="780" w:type="dxa"/>
            <w:vMerge/>
            <w:tcBorders>
              <w:top w:val="single" w:sz="4" w:space="0" w:color="auto"/>
              <w:left w:val="single" w:sz="4" w:space="0" w:color="auto"/>
              <w:right w:val="single" w:sz="4" w:space="0" w:color="auto"/>
            </w:tcBorders>
            <w:vAlign w:val="center"/>
          </w:tcPr>
          <w:p w:rsidR="00F82DB0" w:rsidRDefault="00F82DB0">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szCs w:val="21"/>
              </w:rPr>
            </w:pPr>
            <w:r>
              <w:rPr>
                <w:rFonts w:ascii="宋体" w:hAnsi="宋体" w:hint="eastAsia"/>
                <w:szCs w:val="21"/>
              </w:rPr>
              <w:t>投标人通过相关认证情况</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spacing w:after="160"/>
              <w:jc w:val="center"/>
              <w:rPr>
                <w:rFonts w:ascii="宋体" w:hAnsi="宋体"/>
                <w:szCs w:val="21"/>
              </w:rPr>
            </w:pPr>
            <w:r>
              <w:rPr>
                <w:rFonts w:ascii="宋体"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spacing w:after="160"/>
              <w:jc w:val="center"/>
              <w:rPr>
                <w:rFonts w:ascii="宋体" w:hAnsi="宋体"/>
                <w:szCs w:val="21"/>
              </w:rPr>
            </w:pPr>
            <w:r>
              <w:rPr>
                <w:rFonts w:ascii="宋体" w:hAnsi="宋体" w:hint="eastAsia"/>
                <w:szCs w:val="21"/>
              </w:rPr>
              <w:t>专家评分</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（一）评分内容：</w:t>
            </w:r>
          </w:p>
          <w:p w:rsidR="00F82DB0" w:rsidRDefault="000E70FA">
            <w:pPr>
              <w:rPr>
                <w:rFonts w:ascii="宋体" w:hAnsi="宋体"/>
                <w:szCs w:val="21"/>
              </w:rPr>
            </w:pPr>
            <w:r>
              <w:rPr>
                <w:rFonts w:ascii="宋体" w:hAnsi="宋体" w:hint="eastAsia"/>
                <w:szCs w:val="21"/>
              </w:rPr>
              <w:t>投标人具有在有效期内的以下资质：</w:t>
            </w:r>
          </w:p>
          <w:p w:rsidR="00F82DB0" w:rsidRDefault="000E70FA">
            <w:pPr>
              <w:numPr>
                <w:ilvl w:val="0"/>
                <w:numId w:val="1"/>
              </w:numPr>
              <w:rPr>
                <w:rFonts w:ascii="宋体" w:hAnsi="宋体"/>
                <w:szCs w:val="21"/>
              </w:rPr>
            </w:pPr>
            <w:r>
              <w:rPr>
                <w:rFonts w:ascii="宋体" w:hAnsi="宋体" w:hint="eastAsia"/>
                <w:szCs w:val="21"/>
              </w:rPr>
              <w:t>投标人通过</w:t>
            </w:r>
            <w:r>
              <w:rPr>
                <w:rFonts w:ascii="宋体" w:hAnsi="宋体" w:hint="eastAsia"/>
                <w:szCs w:val="21"/>
              </w:rPr>
              <w:t>ISO9001</w:t>
            </w:r>
            <w:r>
              <w:rPr>
                <w:rFonts w:ascii="宋体" w:hAnsi="宋体" w:hint="eastAsia"/>
                <w:szCs w:val="21"/>
              </w:rPr>
              <w:t>质量管理体系认证证书；</w:t>
            </w:r>
          </w:p>
          <w:p w:rsidR="00F82DB0" w:rsidRDefault="000E70FA">
            <w:pPr>
              <w:numPr>
                <w:ilvl w:val="0"/>
                <w:numId w:val="1"/>
              </w:numPr>
              <w:rPr>
                <w:rFonts w:ascii="宋体" w:hAnsi="宋体"/>
                <w:szCs w:val="21"/>
              </w:rPr>
            </w:pPr>
            <w:r>
              <w:rPr>
                <w:rFonts w:ascii="宋体" w:hAnsi="宋体" w:hint="eastAsia"/>
                <w:szCs w:val="21"/>
              </w:rPr>
              <w:t>投标人通过</w:t>
            </w:r>
            <w:r>
              <w:rPr>
                <w:rFonts w:ascii="宋体" w:hAnsi="宋体" w:hint="eastAsia"/>
                <w:szCs w:val="21"/>
              </w:rPr>
              <w:t>ISO27001</w:t>
            </w:r>
            <w:r>
              <w:rPr>
                <w:rFonts w:ascii="宋体" w:hAnsi="宋体" w:hint="eastAsia"/>
                <w:szCs w:val="21"/>
              </w:rPr>
              <w:t>信息安全管理体系认证证书；</w:t>
            </w:r>
          </w:p>
          <w:p w:rsidR="00F82DB0" w:rsidRDefault="000E70FA">
            <w:pPr>
              <w:numPr>
                <w:ilvl w:val="0"/>
                <w:numId w:val="1"/>
              </w:numPr>
              <w:rPr>
                <w:rFonts w:ascii="宋体" w:hAnsi="宋体"/>
                <w:szCs w:val="21"/>
              </w:rPr>
            </w:pPr>
            <w:r>
              <w:rPr>
                <w:rFonts w:ascii="宋体" w:hAnsi="宋体" w:hint="eastAsia"/>
                <w:szCs w:val="21"/>
              </w:rPr>
              <w:t>投标人通过</w:t>
            </w:r>
            <w:r>
              <w:rPr>
                <w:rFonts w:ascii="宋体" w:hAnsi="宋体" w:hint="eastAsia"/>
                <w:szCs w:val="21"/>
              </w:rPr>
              <w:t>ISO20000</w:t>
            </w:r>
            <w:r>
              <w:rPr>
                <w:rFonts w:ascii="宋体" w:hAnsi="宋体" w:hint="eastAsia"/>
                <w:szCs w:val="21"/>
              </w:rPr>
              <w:t>信息技术服务管理体系认证证书；</w:t>
            </w:r>
          </w:p>
          <w:p w:rsidR="00F82DB0" w:rsidRDefault="000E70FA">
            <w:pPr>
              <w:numPr>
                <w:ilvl w:val="0"/>
                <w:numId w:val="1"/>
              </w:numPr>
              <w:rPr>
                <w:rFonts w:ascii="宋体" w:hAnsi="宋体"/>
                <w:szCs w:val="21"/>
              </w:rPr>
            </w:pPr>
            <w:r>
              <w:rPr>
                <w:rFonts w:ascii="宋体" w:hAnsi="宋体" w:hint="eastAsia"/>
                <w:szCs w:val="21"/>
              </w:rPr>
              <w:lastRenderedPageBreak/>
              <w:t>投标人获得知识产权管理体系认证证书；</w:t>
            </w:r>
          </w:p>
          <w:p w:rsidR="00F82DB0" w:rsidRDefault="000E70FA">
            <w:pPr>
              <w:rPr>
                <w:rFonts w:ascii="宋体" w:hAnsi="宋体"/>
                <w:szCs w:val="21"/>
              </w:rPr>
            </w:pPr>
            <w:r>
              <w:rPr>
                <w:rFonts w:ascii="宋体" w:hAnsi="宋体" w:hint="eastAsia"/>
                <w:szCs w:val="21"/>
              </w:rPr>
              <w:t>每提供</w:t>
            </w:r>
            <w:r>
              <w:rPr>
                <w:rFonts w:ascii="宋体" w:hAnsi="宋体" w:hint="eastAsia"/>
                <w:szCs w:val="21"/>
              </w:rPr>
              <w:t>1</w:t>
            </w:r>
            <w:r>
              <w:rPr>
                <w:rFonts w:ascii="宋体" w:hAnsi="宋体" w:hint="eastAsia"/>
                <w:szCs w:val="21"/>
              </w:rPr>
              <w:t>份得</w:t>
            </w:r>
            <w:r>
              <w:rPr>
                <w:rFonts w:ascii="宋体" w:hAnsi="宋体" w:hint="eastAsia"/>
                <w:szCs w:val="21"/>
              </w:rPr>
              <w:t>2</w:t>
            </w:r>
            <w:r>
              <w:rPr>
                <w:rFonts w:ascii="宋体" w:hAnsi="宋体" w:hint="eastAsia"/>
                <w:szCs w:val="21"/>
              </w:rPr>
              <w:t>分，最高得</w:t>
            </w:r>
            <w:r>
              <w:rPr>
                <w:rFonts w:ascii="宋体" w:hAnsi="宋体" w:hint="eastAsia"/>
                <w:szCs w:val="21"/>
              </w:rPr>
              <w:t>8</w:t>
            </w:r>
            <w:r>
              <w:rPr>
                <w:rFonts w:ascii="宋体" w:hAnsi="宋体" w:hint="eastAsia"/>
                <w:szCs w:val="21"/>
              </w:rPr>
              <w:t>分；</w:t>
            </w:r>
          </w:p>
          <w:p w:rsidR="00F82DB0" w:rsidRDefault="000E70FA">
            <w:pPr>
              <w:rPr>
                <w:rFonts w:ascii="宋体" w:hAnsi="宋体"/>
                <w:szCs w:val="21"/>
              </w:rPr>
            </w:pPr>
            <w:r>
              <w:rPr>
                <w:rFonts w:ascii="宋体" w:hAnsi="宋体" w:hint="eastAsia"/>
                <w:szCs w:val="21"/>
              </w:rPr>
              <w:t>（二）评分依据：</w:t>
            </w:r>
          </w:p>
          <w:p w:rsidR="00F82DB0" w:rsidRDefault="000E70FA">
            <w:pPr>
              <w:rPr>
                <w:rFonts w:ascii="宋体" w:hAnsi="宋体"/>
                <w:szCs w:val="21"/>
              </w:rPr>
            </w:pPr>
            <w:r>
              <w:rPr>
                <w:rFonts w:ascii="宋体" w:hAnsi="宋体" w:hint="eastAsia"/>
                <w:szCs w:val="21"/>
              </w:rPr>
              <w:t>1.</w:t>
            </w:r>
            <w:r>
              <w:rPr>
                <w:rFonts w:ascii="宋体" w:hAnsi="宋体" w:hint="eastAsia"/>
                <w:szCs w:val="21"/>
              </w:rPr>
              <w:t>须提供有效的认证证书复印件或扫描件并加盖投标人公章。</w:t>
            </w:r>
          </w:p>
          <w:p w:rsidR="00F82DB0" w:rsidRDefault="000E70FA">
            <w:pPr>
              <w:rPr>
                <w:rFonts w:ascii="宋体" w:hAnsi="宋体"/>
                <w:szCs w:val="21"/>
              </w:rPr>
            </w:pPr>
            <w:r>
              <w:rPr>
                <w:rFonts w:ascii="宋体" w:hAnsi="宋体" w:hint="eastAsia"/>
                <w:szCs w:val="21"/>
              </w:rPr>
              <w:t>2.</w:t>
            </w:r>
            <w:r>
              <w:rPr>
                <w:rFonts w:ascii="宋体" w:hAnsi="宋体" w:hint="eastAsia"/>
                <w:szCs w:val="21"/>
              </w:rPr>
              <w:t>未提供或未按要求提供或提供不清晰导致评审无法判别的不得分。</w:t>
            </w:r>
          </w:p>
        </w:tc>
      </w:tr>
      <w:tr w:rsidR="00F82DB0">
        <w:trPr>
          <w:trHeight w:val="81"/>
        </w:trPr>
        <w:tc>
          <w:tcPr>
            <w:tcW w:w="780" w:type="dxa"/>
            <w:vMerge/>
            <w:tcBorders>
              <w:top w:val="single" w:sz="4" w:space="0" w:color="auto"/>
              <w:left w:val="single" w:sz="4" w:space="0" w:color="auto"/>
              <w:right w:val="single" w:sz="4" w:space="0" w:color="auto"/>
            </w:tcBorders>
            <w:vAlign w:val="center"/>
          </w:tcPr>
          <w:p w:rsidR="00F82DB0" w:rsidRDefault="00F82DB0">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cs="仿宋" w:hint="eastAsia"/>
                <w:color w:val="000000" w:themeColor="text1"/>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szCs w:val="21"/>
              </w:rPr>
            </w:pPr>
            <w:r>
              <w:rPr>
                <w:rFonts w:ascii="宋体" w:hAnsi="宋体" w:hint="eastAsia"/>
                <w:color w:val="000000" w:themeColor="text1"/>
                <w:szCs w:val="21"/>
              </w:rPr>
              <w:t>对投标人拟投入项目团队的评价</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szCs w:val="21"/>
              </w:rPr>
            </w:pPr>
            <w:r>
              <w:rPr>
                <w:rFonts w:ascii="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szCs w:val="21"/>
              </w:rPr>
            </w:pPr>
            <w:r>
              <w:rPr>
                <w:rFonts w:ascii="宋体" w:hAnsi="宋体" w:hint="eastAsia"/>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numPr>
                <w:ilvl w:val="0"/>
                <w:numId w:val="2"/>
              </w:numPr>
              <w:rPr>
                <w:rFonts w:ascii="宋体" w:hAnsi="宋体"/>
                <w:szCs w:val="21"/>
              </w:rPr>
            </w:pPr>
            <w:r>
              <w:rPr>
                <w:rFonts w:ascii="宋体" w:hAnsi="宋体" w:hint="eastAsia"/>
                <w:szCs w:val="21"/>
              </w:rPr>
              <w:t>项目经理</w:t>
            </w:r>
            <w:r>
              <w:rPr>
                <w:rFonts w:ascii="宋体" w:hAnsi="宋体" w:hint="eastAsia"/>
                <w:szCs w:val="21"/>
              </w:rPr>
              <w:t>(1</w:t>
            </w:r>
            <w:r>
              <w:rPr>
                <w:rFonts w:ascii="宋体" w:hAnsi="宋体" w:hint="eastAsia"/>
                <w:szCs w:val="21"/>
              </w:rPr>
              <w:t>人</w:t>
            </w:r>
            <w:r>
              <w:rPr>
                <w:rFonts w:ascii="宋体" w:hAnsi="宋体" w:hint="eastAsia"/>
                <w:szCs w:val="21"/>
              </w:rPr>
              <w:t>)</w:t>
            </w:r>
            <w:r>
              <w:rPr>
                <w:rFonts w:ascii="宋体" w:hAnsi="宋体" w:hint="eastAsia"/>
                <w:szCs w:val="21"/>
              </w:rPr>
              <w:t>具有信息系统项目管理师（高级）证书的得</w:t>
            </w:r>
            <w:r>
              <w:rPr>
                <w:rFonts w:ascii="宋体" w:hAnsi="宋体" w:hint="eastAsia"/>
                <w:szCs w:val="21"/>
              </w:rPr>
              <w:t>3</w:t>
            </w:r>
            <w:r>
              <w:rPr>
                <w:rFonts w:ascii="宋体" w:hAnsi="宋体" w:hint="eastAsia"/>
                <w:szCs w:val="21"/>
              </w:rPr>
              <w:t>分；</w:t>
            </w:r>
          </w:p>
          <w:p w:rsidR="00F82DB0" w:rsidRDefault="000E70FA">
            <w:pPr>
              <w:numPr>
                <w:ilvl w:val="0"/>
                <w:numId w:val="2"/>
              </w:numPr>
              <w:rPr>
                <w:rFonts w:ascii="宋体" w:hAnsi="宋体"/>
                <w:szCs w:val="21"/>
              </w:rPr>
            </w:pPr>
            <w:r>
              <w:rPr>
                <w:rFonts w:ascii="宋体" w:hAnsi="宋体" w:hint="eastAsia"/>
                <w:szCs w:val="21"/>
              </w:rPr>
              <w:t>项目成员中具有系统集成项目管理工程师（中级）或</w:t>
            </w:r>
            <w:r>
              <w:rPr>
                <w:rFonts w:ascii="宋体" w:hAnsi="宋体" w:hint="eastAsia"/>
                <w:szCs w:val="21"/>
              </w:rPr>
              <w:t>PMP</w:t>
            </w:r>
            <w:r>
              <w:rPr>
                <w:rFonts w:ascii="宋体" w:hAnsi="宋体" w:hint="eastAsia"/>
                <w:szCs w:val="21"/>
              </w:rPr>
              <w:t>证书的得</w:t>
            </w:r>
            <w:r>
              <w:rPr>
                <w:rFonts w:ascii="宋体" w:hAnsi="宋体" w:hint="eastAsia"/>
                <w:szCs w:val="21"/>
              </w:rPr>
              <w:t>1</w:t>
            </w:r>
            <w:r>
              <w:rPr>
                <w:rFonts w:ascii="宋体" w:hAnsi="宋体" w:hint="eastAsia"/>
                <w:szCs w:val="21"/>
              </w:rPr>
              <w:t>分</w:t>
            </w:r>
            <w:r>
              <w:rPr>
                <w:rFonts w:ascii="宋体" w:hAnsi="宋体" w:hint="eastAsia"/>
                <w:szCs w:val="21"/>
              </w:rPr>
              <w:t>,</w:t>
            </w:r>
            <w:r>
              <w:rPr>
                <w:rFonts w:ascii="宋体" w:hAnsi="宋体" w:hint="eastAsia"/>
                <w:szCs w:val="21"/>
              </w:rPr>
              <w:t>最高得</w:t>
            </w:r>
            <w:r>
              <w:rPr>
                <w:rFonts w:ascii="宋体" w:hAnsi="宋体" w:hint="eastAsia"/>
                <w:szCs w:val="21"/>
              </w:rPr>
              <w:t>2</w:t>
            </w:r>
            <w:r>
              <w:rPr>
                <w:rFonts w:ascii="宋体" w:hAnsi="宋体" w:hint="eastAsia"/>
                <w:szCs w:val="21"/>
              </w:rPr>
              <w:t>分；</w:t>
            </w:r>
            <w:r>
              <w:rPr>
                <w:rFonts w:ascii="宋体" w:hAnsi="宋体" w:hint="eastAsia"/>
                <w:szCs w:val="21"/>
              </w:rPr>
              <w:br/>
            </w:r>
            <w:r>
              <w:rPr>
                <w:rFonts w:ascii="宋体" w:hAnsi="宋体" w:hint="eastAsia"/>
                <w:szCs w:val="21"/>
              </w:rPr>
              <w:t>提供相关资格证书及投标人为其缴纳的社保证明。</w:t>
            </w:r>
          </w:p>
        </w:tc>
      </w:tr>
      <w:tr w:rsidR="00F82DB0">
        <w:trPr>
          <w:trHeight w:val="78"/>
        </w:trPr>
        <w:tc>
          <w:tcPr>
            <w:tcW w:w="780" w:type="dxa"/>
            <w:vMerge/>
            <w:tcBorders>
              <w:left w:val="single" w:sz="4" w:space="0" w:color="auto"/>
              <w:right w:val="single" w:sz="4" w:space="0" w:color="auto"/>
            </w:tcBorders>
            <w:vAlign w:val="center"/>
          </w:tcPr>
          <w:p w:rsidR="00F82DB0" w:rsidRDefault="00F82DB0">
            <w:pPr>
              <w:widowControl/>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widowControl/>
              <w:jc w:val="center"/>
              <w:rPr>
                <w:rFonts w:ascii="宋体" w:hAnsi="宋体" w:cs="宋体"/>
                <w:kern w:val="0"/>
              </w:rPr>
            </w:pPr>
            <w:r>
              <w:rPr>
                <w:rFonts w:ascii="宋体" w:hAnsi="宋体" w:cs="宋体" w:hint="eastAsia"/>
                <w:kern w:val="0"/>
              </w:rPr>
              <w:t>厂家技术实力</w:t>
            </w:r>
          </w:p>
          <w:p w:rsidR="00F82DB0" w:rsidRDefault="000E70FA">
            <w:pPr>
              <w:widowControl/>
              <w:jc w:val="center"/>
              <w:rPr>
                <w:rFonts w:ascii="宋体" w:hAnsi="宋体"/>
                <w:color w:val="000000" w:themeColor="text1"/>
                <w:szCs w:val="21"/>
              </w:rPr>
            </w:pPr>
            <w:r>
              <w:rPr>
                <w:rFonts w:asciiTheme="minorEastAsia" w:eastAsiaTheme="minorEastAsia" w:hAnsiTheme="minorEastAsia" w:cstheme="minorEastAsia" w:hint="eastAsia"/>
                <w:szCs w:val="21"/>
              </w:rPr>
              <w:t>投标人自主知识产权产品（创新、设计）情况</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widowControl/>
              <w:spacing w:line="120" w:lineRule="atLeast"/>
              <w:jc w:val="center"/>
              <w:rPr>
                <w:rFonts w:ascii="宋体" w:hAnsi="宋体"/>
                <w:color w:val="000000" w:themeColor="text1"/>
                <w:szCs w:val="21"/>
              </w:rPr>
            </w:pPr>
            <w:r>
              <w:rPr>
                <w:rFonts w:ascii="宋体" w:hAnsi="宋体" w:hint="eastAsia"/>
                <w:color w:val="000000" w:themeColor="text1"/>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widowControl/>
              <w:spacing w:line="120" w:lineRule="atLeast"/>
              <w:jc w:val="left"/>
              <w:rPr>
                <w:rFonts w:ascii="宋体" w:hAnsi="宋体"/>
                <w:color w:val="000000" w:themeColor="text1"/>
                <w:szCs w:val="21"/>
              </w:rPr>
            </w:pPr>
            <w:r>
              <w:rPr>
                <w:rFonts w:ascii="宋体" w:hAnsi="宋体" w:hint="eastAsia"/>
                <w:color w:val="000000" w:themeColor="text1"/>
                <w:szCs w:val="21"/>
              </w:rPr>
              <w:t>（一）评分内容：</w:t>
            </w:r>
          </w:p>
          <w:p w:rsidR="00F82DB0" w:rsidRDefault="000E70FA">
            <w:pPr>
              <w:widowControl/>
              <w:spacing w:line="120" w:lineRule="atLeas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、具有国家版权局颁发的</w:t>
            </w:r>
            <w:r>
              <w:rPr>
                <w:rFonts w:ascii="宋体" w:hAnsi="宋体" w:hint="eastAsia"/>
                <w:szCs w:val="21"/>
              </w:rPr>
              <w:t>用户文档注册管理系统</w:t>
            </w:r>
            <w:r>
              <w:rPr>
                <w:rFonts w:ascii="宋体" w:hAnsi="宋体" w:hint="eastAsia"/>
                <w:color w:val="000000" w:themeColor="text1"/>
                <w:szCs w:val="21"/>
              </w:rPr>
              <w:t>相关的计算机软件著作权登记证书或专利证书，得</w:t>
            </w:r>
            <w:r>
              <w:rPr>
                <w:rFonts w:ascii="宋体" w:hAnsi="宋体" w:hint="eastAsia"/>
                <w:color w:val="000000" w:themeColor="text1"/>
                <w:szCs w:val="21"/>
              </w:rPr>
              <w:t>3</w:t>
            </w:r>
            <w:r>
              <w:rPr>
                <w:rFonts w:ascii="宋体" w:hAnsi="宋体" w:hint="eastAsia"/>
                <w:color w:val="000000" w:themeColor="text1"/>
                <w:szCs w:val="21"/>
              </w:rPr>
              <w:t>分；</w:t>
            </w:r>
          </w:p>
          <w:p w:rsidR="00F82DB0" w:rsidRDefault="000E70FA">
            <w:pPr>
              <w:widowControl/>
              <w:spacing w:line="120" w:lineRule="atLeas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、具有国家版权局颁发的</w:t>
            </w:r>
            <w:r>
              <w:rPr>
                <w:rFonts w:ascii="宋体" w:hAnsi="宋体" w:cs="宋体" w:hint="eastAsia"/>
                <w:szCs w:val="21"/>
              </w:rPr>
              <w:t>三维后处理</w:t>
            </w:r>
            <w:r>
              <w:rPr>
                <w:rFonts w:ascii="宋体" w:hAnsi="宋体" w:hint="eastAsia"/>
                <w:color w:val="000000" w:themeColor="text1"/>
                <w:szCs w:val="21"/>
              </w:rPr>
              <w:t>相关的计算机软件著作权登记证书或专利证书，得</w:t>
            </w:r>
            <w:r>
              <w:rPr>
                <w:rFonts w:ascii="宋体" w:hAnsi="宋体" w:hint="eastAsia"/>
                <w:color w:val="000000" w:themeColor="text1"/>
                <w:szCs w:val="21"/>
              </w:rPr>
              <w:t>3</w:t>
            </w:r>
            <w:r>
              <w:rPr>
                <w:rFonts w:ascii="宋体" w:hAnsi="宋体" w:hint="eastAsia"/>
                <w:color w:val="000000" w:themeColor="text1"/>
                <w:szCs w:val="21"/>
              </w:rPr>
              <w:t>分；</w:t>
            </w:r>
          </w:p>
          <w:p w:rsidR="00F82DB0" w:rsidRDefault="000E70FA">
            <w:pPr>
              <w:widowControl/>
              <w:spacing w:line="120" w:lineRule="atLeast"/>
              <w:jc w:val="lef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、具有国家版权局颁发的检查报告文档注册管理系统相关的计算机软件著作权登记证书或专利证书，得</w:t>
            </w:r>
            <w:r>
              <w:rPr>
                <w:rFonts w:ascii="宋体" w:hAnsi="宋体" w:hint="eastAsia"/>
                <w:color w:val="000000" w:themeColor="text1"/>
                <w:szCs w:val="21"/>
              </w:rPr>
              <w:t>3</w:t>
            </w:r>
            <w:r>
              <w:rPr>
                <w:rFonts w:ascii="宋体" w:hAnsi="宋体" w:hint="eastAsia"/>
                <w:color w:val="000000" w:themeColor="text1"/>
                <w:szCs w:val="21"/>
              </w:rPr>
              <w:t>分；</w:t>
            </w:r>
          </w:p>
          <w:p w:rsidR="00F82DB0" w:rsidRDefault="000E70FA">
            <w:pPr>
              <w:widowControl/>
              <w:spacing w:line="120" w:lineRule="atLeast"/>
              <w:jc w:val="lef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、具有国家版权局颁发的</w:t>
            </w:r>
            <w:r>
              <w:rPr>
                <w:rFonts w:ascii="宋体" w:hAnsi="宋体" w:cs="宋体" w:hint="eastAsia"/>
                <w:szCs w:val="21"/>
              </w:rPr>
              <w:t>数据综合管理</w:t>
            </w:r>
            <w:r>
              <w:rPr>
                <w:rFonts w:ascii="宋体" w:hAnsi="宋体" w:hint="eastAsia"/>
                <w:color w:val="000000" w:themeColor="text1"/>
                <w:szCs w:val="21"/>
              </w:rPr>
              <w:t>系统相关的计算机软件著作权登记证书或专利证书，得</w:t>
            </w:r>
            <w:r>
              <w:rPr>
                <w:rFonts w:ascii="宋体" w:hAnsi="宋体" w:hint="eastAsia"/>
                <w:color w:val="000000" w:themeColor="text1"/>
                <w:szCs w:val="21"/>
              </w:rPr>
              <w:t>3</w:t>
            </w:r>
            <w:r>
              <w:rPr>
                <w:rFonts w:ascii="宋体" w:hAnsi="宋体" w:hint="eastAsia"/>
                <w:color w:val="000000" w:themeColor="text1"/>
                <w:szCs w:val="21"/>
              </w:rPr>
              <w:t>分；</w:t>
            </w:r>
          </w:p>
          <w:p w:rsidR="00F82DB0" w:rsidRDefault="00F82DB0">
            <w:pPr>
              <w:widowControl/>
              <w:spacing w:line="120" w:lineRule="atLeast"/>
              <w:jc w:val="left"/>
              <w:rPr>
                <w:rFonts w:ascii="宋体" w:hAnsi="宋体"/>
                <w:color w:val="000000" w:themeColor="text1"/>
                <w:szCs w:val="21"/>
              </w:rPr>
            </w:pPr>
          </w:p>
          <w:p w:rsidR="00F82DB0" w:rsidRDefault="000E70FA">
            <w:pPr>
              <w:widowControl/>
              <w:spacing w:line="120" w:lineRule="atLeast"/>
              <w:jc w:val="left"/>
              <w:rPr>
                <w:rFonts w:ascii="宋体" w:hAnsi="宋体"/>
                <w:color w:val="000000" w:themeColor="text1"/>
                <w:szCs w:val="21"/>
              </w:rPr>
            </w:pPr>
            <w:r>
              <w:rPr>
                <w:rFonts w:ascii="宋体" w:hAnsi="宋体" w:hint="eastAsia"/>
                <w:color w:val="000000" w:themeColor="text1"/>
                <w:szCs w:val="21"/>
              </w:rPr>
              <w:t>（二）评分依据</w:t>
            </w:r>
            <w:r>
              <w:rPr>
                <w:rFonts w:ascii="宋体" w:hAnsi="宋体" w:hint="eastAsia"/>
                <w:color w:val="000000" w:themeColor="text1"/>
                <w:szCs w:val="21"/>
              </w:rPr>
              <w:t>:</w:t>
            </w:r>
          </w:p>
          <w:p w:rsidR="00F82DB0" w:rsidRDefault="000E70FA">
            <w:pPr>
              <w:widowControl/>
              <w:spacing w:line="120" w:lineRule="atLeas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要求提供有效的产权证书复印件或扫描件并加盖投标人公章。</w:t>
            </w:r>
          </w:p>
          <w:p w:rsidR="00F82DB0" w:rsidRDefault="000E70FA">
            <w:pPr>
              <w:widowControl/>
              <w:spacing w:line="120" w:lineRule="atLeast"/>
              <w:jc w:val="lef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未提供或未按要求提供或提供不清晰导致评审无法判别的不得分。</w:t>
            </w:r>
          </w:p>
        </w:tc>
      </w:tr>
      <w:tr w:rsidR="00F82DB0">
        <w:trPr>
          <w:trHeight w:val="78"/>
        </w:trPr>
        <w:tc>
          <w:tcPr>
            <w:tcW w:w="780" w:type="dxa"/>
            <w:tcBorders>
              <w:left w:val="single" w:sz="4" w:space="0" w:color="auto"/>
              <w:right w:val="single" w:sz="4" w:space="0" w:color="auto"/>
            </w:tcBorders>
            <w:vAlign w:val="center"/>
          </w:tcPr>
          <w:p w:rsidR="00F82DB0" w:rsidRDefault="000E70FA">
            <w:pPr>
              <w:widowControl/>
              <w:jc w:val="center"/>
              <w:rPr>
                <w:rFonts w:ascii="宋体" w:hAnsi="宋体"/>
                <w:color w:val="000000" w:themeColor="text1"/>
                <w:szCs w:val="21"/>
              </w:rPr>
            </w:pPr>
            <w:r>
              <w:rPr>
                <w:rFonts w:ascii="宋体" w:hAnsi="宋体" w:hint="eastAsia"/>
                <w:color w:val="000000" w:themeColor="text1"/>
                <w:szCs w:val="21"/>
              </w:rPr>
              <w:t>4</w:t>
            </w:r>
          </w:p>
        </w:tc>
        <w:tc>
          <w:tcPr>
            <w:tcW w:w="3184" w:type="dxa"/>
            <w:gridSpan w:val="3"/>
            <w:tcBorders>
              <w:top w:val="single" w:sz="4" w:space="0" w:color="auto"/>
              <w:left w:val="single" w:sz="4" w:space="0" w:color="auto"/>
              <w:bottom w:val="single" w:sz="4" w:space="0" w:color="auto"/>
            </w:tcBorders>
            <w:vAlign w:val="center"/>
          </w:tcPr>
          <w:p w:rsidR="00F82DB0" w:rsidRDefault="000E70FA">
            <w:pPr>
              <w:jc w:val="center"/>
              <w:rPr>
                <w:rFonts w:ascii="宋体" w:hAnsi="宋体"/>
                <w:b/>
                <w:color w:val="000000" w:themeColor="text1"/>
                <w:szCs w:val="21"/>
              </w:rPr>
            </w:pPr>
            <w:r>
              <w:rPr>
                <w:rFonts w:ascii="宋体" w:hAnsi="宋体" w:hint="eastAsia"/>
                <w:b/>
                <w:color w:val="000000" w:themeColor="text1"/>
                <w:szCs w:val="21"/>
              </w:rPr>
              <w:t>诚信情况</w:t>
            </w:r>
          </w:p>
        </w:tc>
        <w:tc>
          <w:tcPr>
            <w:tcW w:w="5075" w:type="dxa"/>
            <w:gridSpan w:val="2"/>
            <w:tcBorders>
              <w:top w:val="single" w:sz="4" w:space="0" w:color="auto"/>
              <w:left w:val="single" w:sz="4" w:space="0" w:color="auto"/>
              <w:bottom w:val="single" w:sz="4" w:space="0" w:color="auto"/>
              <w:right w:val="single" w:sz="4" w:space="0" w:color="auto"/>
            </w:tcBorders>
            <w:vAlign w:val="center"/>
          </w:tcPr>
          <w:p w:rsidR="00F82DB0" w:rsidRDefault="000E70FA">
            <w:pPr>
              <w:widowControl/>
              <w:spacing w:line="120" w:lineRule="atLeast"/>
              <w:jc w:val="center"/>
              <w:rPr>
                <w:rFonts w:ascii="宋体" w:hAnsi="宋体"/>
                <w:b/>
                <w:color w:val="000000" w:themeColor="text1"/>
                <w:szCs w:val="21"/>
              </w:rPr>
            </w:pPr>
            <w:r>
              <w:rPr>
                <w:rFonts w:ascii="宋体" w:hAnsi="宋体" w:hint="eastAsia"/>
                <w:b/>
                <w:color w:val="000000" w:themeColor="text1"/>
                <w:szCs w:val="21"/>
              </w:rPr>
              <w:t>5</w:t>
            </w:r>
          </w:p>
        </w:tc>
      </w:tr>
      <w:tr w:rsidR="00F82DB0">
        <w:trPr>
          <w:trHeight w:val="78"/>
        </w:trPr>
        <w:tc>
          <w:tcPr>
            <w:tcW w:w="780" w:type="dxa"/>
            <w:tcBorders>
              <w:left w:val="single" w:sz="4" w:space="0" w:color="auto"/>
              <w:right w:val="single" w:sz="4" w:space="0" w:color="auto"/>
            </w:tcBorders>
            <w:vAlign w:val="center"/>
          </w:tcPr>
          <w:p w:rsidR="00F82DB0" w:rsidRDefault="00F82DB0">
            <w:pPr>
              <w:widowControl/>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评分准则</w:t>
            </w:r>
          </w:p>
        </w:tc>
      </w:tr>
      <w:tr w:rsidR="00F82DB0">
        <w:trPr>
          <w:trHeight w:val="78"/>
        </w:trPr>
        <w:tc>
          <w:tcPr>
            <w:tcW w:w="780" w:type="dxa"/>
            <w:tcBorders>
              <w:left w:val="single" w:sz="4" w:space="0" w:color="auto"/>
              <w:right w:val="single" w:sz="4" w:space="0" w:color="auto"/>
            </w:tcBorders>
            <w:vAlign w:val="center"/>
          </w:tcPr>
          <w:p w:rsidR="00F82DB0" w:rsidRDefault="00F82DB0">
            <w:pPr>
              <w:widowControl/>
              <w:ind w:firstLineChars="50" w:firstLine="105"/>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诚信评价</w:t>
            </w:r>
          </w:p>
        </w:tc>
        <w:tc>
          <w:tcPr>
            <w:tcW w:w="850"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F82DB0" w:rsidRDefault="000E70FA">
            <w:pPr>
              <w:jc w:val="center"/>
              <w:rPr>
                <w:rFonts w:ascii="宋体" w:hAnsi="宋体"/>
                <w:color w:val="000000" w:themeColor="text1"/>
                <w:szCs w:val="21"/>
              </w:rPr>
            </w:pPr>
            <w:r>
              <w:rPr>
                <w:rFonts w:ascii="宋体" w:hAnsi="宋体" w:hint="eastAsia"/>
                <w:color w:val="000000" w:themeColor="text1"/>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rsidR="00F82DB0" w:rsidRDefault="000E70FA">
            <w:pPr>
              <w:jc w:val="left"/>
              <w:rPr>
                <w:rFonts w:ascii="宋体" w:hAnsi="宋体"/>
                <w:color w:val="000000" w:themeColor="text1"/>
                <w:szCs w:val="21"/>
              </w:rPr>
            </w:pPr>
            <w:r>
              <w:rPr>
                <w:rFonts w:ascii="宋体" w:hAnsi="宋体" w:cs="宋体" w:hint="eastAsia"/>
                <w:color w:val="000000" w:themeColor="text1"/>
                <w:szCs w:val="21"/>
              </w:rPr>
              <w:t>根据《深圳市财政委员会关于加强招投标评审环节诚信管理的通知》（深财购</w:t>
            </w:r>
            <w:r>
              <w:rPr>
                <w:rFonts w:ascii="宋体" w:hAnsi="宋体" w:cs="宋体" w:hint="eastAsia"/>
                <w:color w:val="000000" w:themeColor="text1"/>
                <w:szCs w:val="21"/>
              </w:rPr>
              <w:t>[2013]27</w:t>
            </w:r>
            <w:r>
              <w:rPr>
                <w:rFonts w:ascii="宋体" w:hAnsi="宋体" w:cs="宋体" w:hint="eastAsia"/>
                <w:color w:val="000000" w:themeColor="text1"/>
                <w:szCs w:val="21"/>
              </w:rPr>
              <w:t>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rsidR="00F82DB0" w:rsidRDefault="000E70FA">
      <w:pPr>
        <w:spacing w:line="360" w:lineRule="exact"/>
        <w:jc w:val="left"/>
        <w:rPr>
          <w:rFonts w:ascii="宋体" w:hAnsi="宋体"/>
          <w:szCs w:val="21"/>
        </w:rPr>
      </w:pPr>
      <w:bookmarkStart w:id="0" w:name="InsertEnd"/>
      <w:bookmarkEnd w:id="0"/>
      <w:r>
        <w:rPr>
          <w:rFonts w:ascii="宋体" w:hAnsi="宋体" w:hint="eastAsia"/>
          <w:szCs w:val="21"/>
        </w:rPr>
        <w:t>说明：</w:t>
      </w:r>
    </w:p>
    <w:p w:rsidR="00F82DB0" w:rsidRDefault="000E70FA">
      <w:pPr>
        <w:spacing w:line="360" w:lineRule="exact"/>
        <w:jc w:val="left"/>
        <w:rPr>
          <w:rFonts w:ascii="宋体" w:hAnsi="宋体"/>
          <w:szCs w:val="21"/>
        </w:rPr>
      </w:pPr>
      <w:r>
        <w:rPr>
          <w:rFonts w:ascii="宋体" w:hAnsi="宋体" w:hint="eastAsia"/>
          <w:szCs w:val="21"/>
        </w:rPr>
        <w:t>1</w:t>
      </w:r>
      <w:r>
        <w:rPr>
          <w:rFonts w:ascii="宋体" w:hAnsi="宋体" w:hint="eastAsia"/>
          <w:szCs w:val="21"/>
        </w:rPr>
        <w:t>、本评分表中每一栏的得分最高不得超过该项评审指标的分值。</w:t>
      </w:r>
    </w:p>
    <w:p w:rsidR="00F82DB0" w:rsidRDefault="000E70FA">
      <w:pPr>
        <w:spacing w:line="360" w:lineRule="exact"/>
        <w:jc w:val="left"/>
        <w:rPr>
          <w:rFonts w:ascii="宋体" w:hAnsi="宋体"/>
          <w:szCs w:val="21"/>
        </w:rPr>
      </w:pPr>
      <w:r>
        <w:rPr>
          <w:rFonts w:ascii="宋体" w:hAnsi="宋体" w:hint="eastAsia"/>
          <w:szCs w:val="21"/>
        </w:rPr>
        <w:t>2</w:t>
      </w:r>
      <w:r>
        <w:rPr>
          <w:rFonts w:ascii="宋体" w:hAnsi="宋体" w:hint="eastAsia"/>
          <w:szCs w:val="21"/>
        </w:rPr>
        <w:t>、表中要求提供相关计分证明文件的内容，投标文件中须明确加以说明，未按要求提供相关文件或说明不清楚的按不符合要求处理。</w:t>
      </w:r>
    </w:p>
    <w:p w:rsidR="00F82DB0" w:rsidRDefault="000E70FA">
      <w:pPr>
        <w:spacing w:line="360" w:lineRule="exact"/>
        <w:jc w:val="left"/>
        <w:rPr>
          <w:rFonts w:ascii="宋体" w:hAnsi="宋体"/>
          <w:szCs w:val="21"/>
        </w:rPr>
      </w:pPr>
      <w:r>
        <w:br w:type="page"/>
      </w:r>
    </w:p>
    <w:p w:rsidR="00F82DB0" w:rsidRDefault="00F82DB0">
      <w:pPr>
        <w:spacing w:line="360" w:lineRule="auto"/>
        <w:rPr>
          <w:rFonts w:ascii="宋体" w:hAnsi="宋体"/>
          <w:szCs w:val="21"/>
        </w:rPr>
      </w:pPr>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7675"/>
      </w:tblGrid>
      <w:tr w:rsidR="00F82DB0">
        <w:trPr>
          <w:trHeight w:val="330"/>
        </w:trPr>
        <w:tc>
          <w:tcPr>
            <w:tcW w:w="1290"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rPr>
                <w:rFonts w:ascii="宋体" w:hAnsi="宋体"/>
                <w:szCs w:val="21"/>
              </w:rPr>
            </w:pPr>
            <w:r>
              <w:rPr>
                <w:rFonts w:ascii="宋体" w:hAnsi="宋体" w:hint="eastAsia"/>
                <w:szCs w:val="21"/>
              </w:rPr>
              <w:t>项目名称</w:t>
            </w:r>
          </w:p>
        </w:tc>
        <w:tc>
          <w:tcPr>
            <w:tcW w:w="7675"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rPr>
                <w:rFonts w:ascii="宋体" w:hAnsi="宋体"/>
                <w:szCs w:val="21"/>
              </w:rPr>
            </w:pPr>
            <w:bookmarkStart w:id="1" w:name="_GoBack"/>
            <w:r>
              <w:rPr>
                <w:rFonts w:ascii="宋体" w:hAnsi="宋体" w:hint="eastAsia"/>
                <w:szCs w:val="21"/>
              </w:rPr>
              <w:t>深圳儿童医院脑白质病诊断</w:t>
            </w:r>
            <w:r>
              <w:rPr>
                <w:rFonts w:ascii="宋体" w:hAnsi="宋体" w:hint="eastAsia"/>
                <w:szCs w:val="21"/>
              </w:rPr>
              <w:t>APP</w:t>
            </w:r>
            <w:r>
              <w:rPr>
                <w:rFonts w:ascii="宋体" w:hAnsi="宋体" w:hint="eastAsia"/>
                <w:szCs w:val="21"/>
              </w:rPr>
              <w:t>开发服务</w:t>
            </w:r>
            <w:bookmarkEnd w:id="1"/>
          </w:p>
        </w:tc>
      </w:tr>
      <w:tr w:rsidR="00F82DB0">
        <w:trPr>
          <w:trHeight w:val="491"/>
        </w:trPr>
        <w:tc>
          <w:tcPr>
            <w:tcW w:w="1290"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rPr>
                <w:rFonts w:ascii="宋体" w:hAnsi="宋体"/>
                <w:szCs w:val="21"/>
              </w:rPr>
            </w:pPr>
            <w:r>
              <w:rPr>
                <w:rFonts w:ascii="宋体" w:hAnsi="宋体" w:hint="eastAsia"/>
                <w:szCs w:val="21"/>
              </w:rPr>
              <w:t>项目预算</w:t>
            </w:r>
          </w:p>
        </w:tc>
        <w:tc>
          <w:tcPr>
            <w:tcW w:w="7675"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rPr>
                <w:rFonts w:ascii="宋体" w:hAnsi="宋体"/>
                <w:szCs w:val="21"/>
              </w:rPr>
            </w:pPr>
            <w:r>
              <w:rPr>
                <w:rFonts w:ascii="宋体" w:hAnsi="宋体" w:hint="eastAsia"/>
                <w:szCs w:val="21"/>
              </w:rPr>
              <w:t>11</w:t>
            </w:r>
            <w:r>
              <w:rPr>
                <w:rFonts w:ascii="宋体" w:hAnsi="宋体" w:hint="eastAsia"/>
                <w:szCs w:val="21"/>
              </w:rPr>
              <w:t>万元</w:t>
            </w:r>
          </w:p>
        </w:tc>
      </w:tr>
      <w:tr w:rsidR="00F82DB0">
        <w:trPr>
          <w:trHeight w:val="330"/>
        </w:trPr>
        <w:tc>
          <w:tcPr>
            <w:tcW w:w="1290"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rPr>
                <w:rFonts w:ascii="宋体" w:hAnsi="宋体"/>
                <w:color w:val="000000"/>
                <w:kern w:val="0"/>
                <w:szCs w:val="21"/>
              </w:rPr>
            </w:pPr>
            <w:r>
              <w:rPr>
                <w:rFonts w:ascii="宋体" w:hAnsi="宋体" w:hint="eastAsia"/>
                <w:color w:val="000000"/>
                <w:kern w:val="0"/>
                <w:szCs w:val="21"/>
              </w:rPr>
              <w:t>项目背景</w:t>
            </w:r>
          </w:p>
        </w:tc>
        <w:tc>
          <w:tcPr>
            <w:tcW w:w="7675"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rPr>
                <w:rFonts w:ascii="宋体" w:hAnsi="宋体"/>
                <w:color w:val="FF0000"/>
                <w:szCs w:val="21"/>
              </w:rPr>
            </w:pPr>
            <w:r>
              <w:rPr>
                <w:rFonts w:ascii="宋体" w:hAnsi="宋体" w:hint="eastAsia"/>
                <w:color w:val="FF0000"/>
                <w:szCs w:val="21"/>
              </w:rPr>
              <w:t>脑白质病诊断</w:t>
            </w:r>
            <w:r>
              <w:rPr>
                <w:rFonts w:ascii="宋体" w:hAnsi="宋体" w:hint="eastAsia"/>
                <w:color w:val="FF0000"/>
                <w:szCs w:val="21"/>
              </w:rPr>
              <w:t>APP</w:t>
            </w:r>
            <w:r>
              <w:rPr>
                <w:rFonts w:ascii="宋体" w:hAnsi="宋体" w:hint="eastAsia"/>
                <w:color w:val="FF0000"/>
                <w:szCs w:val="21"/>
              </w:rPr>
              <w:t>是根据深圳儿童医院需求定制开发的专业辅助诊断工具，旨在通过磁共振检查数据分析，帮助医生高效、精准地诊断遗传代谢性脑白质病。该</w:t>
            </w:r>
            <w:r>
              <w:rPr>
                <w:rFonts w:ascii="宋体" w:hAnsi="宋体" w:hint="eastAsia"/>
                <w:color w:val="FF0000"/>
                <w:szCs w:val="21"/>
              </w:rPr>
              <w:t>APP</w:t>
            </w:r>
            <w:r>
              <w:rPr>
                <w:rFonts w:ascii="宋体" w:hAnsi="宋体" w:hint="eastAsia"/>
                <w:color w:val="FF0000"/>
                <w:szCs w:val="21"/>
              </w:rPr>
              <w:t>同时支持小程序和</w:t>
            </w:r>
            <w:r>
              <w:rPr>
                <w:rFonts w:ascii="宋体" w:hAnsi="宋体" w:hint="eastAsia"/>
                <w:color w:val="FF0000"/>
                <w:szCs w:val="21"/>
              </w:rPr>
              <w:t>WEB</w:t>
            </w:r>
            <w:r>
              <w:rPr>
                <w:rFonts w:ascii="宋体" w:hAnsi="宋体" w:hint="eastAsia"/>
                <w:color w:val="FF0000"/>
                <w:szCs w:val="21"/>
              </w:rPr>
              <w:t>端，具备跨平台兼容性，确保在</w:t>
            </w:r>
            <w:r>
              <w:rPr>
                <w:rFonts w:ascii="宋体" w:hAnsi="宋体" w:hint="eastAsia"/>
                <w:color w:val="FF0000"/>
                <w:szCs w:val="21"/>
              </w:rPr>
              <w:t>Android</w:t>
            </w:r>
            <w:r>
              <w:rPr>
                <w:rFonts w:ascii="宋体" w:hAnsi="宋体" w:hint="eastAsia"/>
                <w:color w:val="FF0000"/>
                <w:szCs w:val="21"/>
              </w:rPr>
              <w:t>和</w:t>
            </w:r>
            <w:r>
              <w:rPr>
                <w:rFonts w:ascii="宋体" w:hAnsi="宋体" w:hint="eastAsia"/>
                <w:color w:val="FF0000"/>
                <w:szCs w:val="21"/>
              </w:rPr>
              <w:t>iOS</w:t>
            </w:r>
            <w:r>
              <w:rPr>
                <w:rFonts w:ascii="宋体" w:hAnsi="宋体" w:hint="eastAsia"/>
                <w:color w:val="FF0000"/>
                <w:szCs w:val="21"/>
              </w:rPr>
              <w:t>设备上的一致操作体验。</w:t>
            </w:r>
          </w:p>
        </w:tc>
      </w:tr>
      <w:tr w:rsidR="00F82DB0">
        <w:trPr>
          <w:trHeight w:val="647"/>
        </w:trPr>
        <w:tc>
          <w:tcPr>
            <w:tcW w:w="1290"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rPr>
                <w:rFonts w:ascii="宋体" w:hAnsi="宋体"/>
                <w:color w:val="000000"/>
                <w:kern w:val="0"/>
                <w:szCs w:val="21"/>
              </w:rPr>
            </w:pPr>
            <w:r>
              <w:rPr>
                <w:rFonts w:ascii="宋体" w:hAnsi="宋体" w:hint="eastAsia"/>
                <w:color w:val="000000"/>
                <w:kern w:val="0"/>
                <w:szCs w:val="21"/>
              </w:rPr>
              <w:t>维护内容</w:t>
            </w:r>
          </w:p>
        </w:tc>
        <w:tc>
          <w:tcPr>
            <w:tcW w:w="7675" w:type="dxa"/>
            <w:tcBorders>
              <w:top w:val="single" w:sz="4" w:space="0" w:color="auto"/>
              <w:left w:val="single" w:sz="4" w:space="0" w:color="auto"/>
              <w:bottom w:val="single" w:sz="4" w:space="0" w:color="auto"/>
              <w:right w:val="single" w:sz="4" w:space="0" w:color="auto"/>
            </w:tcBorders>
            <w:vAlign w:val="center"/>
          </w:tcPr>
          <w:p w:rsidR="00F82DB0" w:rsidRDefault="00F82DB0">
            <w:pPr>
              <w:spacing w:line="360" w:lineRule="auto"/>
              <w:rPr>
                <w:rFonts w:ascii="宋体" w:hAnsi="宋体"/>
                <w:szCs w:val="21"/>
              </w:rPr>
            </w:pPr>
          </w:p>
          <w:p w:rsidR="00F82DB0" w:rsidRDefault="000E70FA">
            <w:pPr>
              <w:pStyle w:val="afc"/>
              <w:numPr>
                <w:ilvl w:val="0"/>
                <w:numId w:val="3"/>
              </w:numPr>
              <w:ind w:firstLineChars="0"/>
              <w:rPr>
                <w:rFonts w:ascii="宋体" w:hAnsi="宋体"/>
                <w:szCs w:val="21"/>
              </w:rPr>
            </w:pPr>
            <w:r>
              <w:rPr>
                <w:rFonts w:ascii="宋体" w:hAnsi="宋体" w:hint="eastAsia"/>
                <w:szCs w:val="21"/>
              </w:rPr>
              <w:t>免费售后服务：软件为项目验收合格后一年</w:t>
            </w:r>
          </w:p>
          <w:p w:rsidR="00F82DB0" w:rsidRDefault="000E70FA">
            <w:pPr>
              <w:numPr>
                <w:ilvl w:val="0"/>
                <w:numId w:val="3"/>
              </w:numPr>
              <w:rPr>
                <w:rFonts w:ascii="宋体" w:hAnsi="宋体"/>
                <w:szCs w:val="21"/>
              </w:rPr>
            </w:pPr>
            <w:r>
              <w:rPr>
                <w:rFonts w:ascii="宋体" w:hAnsi="宋体" w:hint="eastAsia"/>
                <w:szCs w:val="21"/>
              </w:rPr>
              <w:t>项目范围：</w:t>
            </w:r>
          </w:p>
          <w:p w:rsidR="00F82DB0" w:rsidRDefault="000E70FA">
            <w:pPr>
              <w:rPr>
                <w:rFonts w:ascii="宋体" w:hAnsi="宋体"/>
                <w:szCs w:val="21"/>
              </w:rPr>
            </w:pPr>
            <w:r>
              <w:rPr>
                <w:rFonts w:ascii="宋体" w:hAnsi="宋体" w:hint="eastAsia"/>
                <w:color w:val="FF0000"/>
                <w:szCs w:val="21"/>
              </w:rPr>
              <w:t>过磁共振检查数据分析，帮助医生高效、精准地诊断遗传代谢性脑白质病</w:t>
            </w:r>
          </w:p>
          <w:p w:rsidR="00F82DB0" w:rsidRDefault="000E70FA">
            <w:pPr>
              <w:rPr>
                <w:rFonts w:ascii="宋体" w:hAnsi="宋体"/>
                <w:szCs w:val="21"/>
              </w:rPr>
            </w:pPr>
            <w:r>
              <w:rPr>
                <w:rFonts w:ascii="宋体" w:hAnsi="宋体" w:hint="eastAsia"/>
                <w:color w:val="FF0000"/>
                <w:szCs w:val="21"/>
              </w:rPr>
              <w:t>该</w:t>
            </w:r>
            <w:r>
              <w:rPr>
                <w:rFonts w:ascii="宋体" w:hAnsi="宋体" w:hint="eastAsia"/>
                <w:color w:val="FF0000"/>
                <w:szCs w:val="21"/>
              </w:rPr>
              <w:t>APP</w:t>
            </w:r>
            <w:r>
              <w:rPr>
                <w:rFonts w:ascii="宋体" w:hAnsi="宋体" w:hint="eastAsia"/>
                <w:color w:val="FF0000"/>
                <w:szCs w:val="21"/>
              </w:rPr>
              <w:t>同时支持小程序和</w:t>
            </w:r>
            <w:r>
              <w:rPr>
                <w:rFonts w:ascii="宋体" w:hAnsi="宋体" w:hint="eastAsia"/>
                <w:color w:val="FF0000"/>
                <w:szCs w:val="21"/>
              </w:rPr>
              <w:t>WEB</w:t>
            </w:r>
            <w:r>
              <w:rPr>
                <w:rFonts w:ascii="宋体" w:hAnsi="宋体" w:hint="eastAsia"/>
                <w:color w:val="FF0000"/>
                <w:szCs w:val="21"/>
              </w:rPr>
              <w:t>端，具备跨平台兼容性，确保在</w:t>
            </w:r>
            <w:r>
              <w:rPr>
                <w:rFonts w:ascii="宋体" w:hAnsi="宋体" w:hint="eastAsia"/>
                <w:color w:val="FF0000"/>
                <w:szCs w:val="21"/>
              </w:rPr>
              <w:t>Android</w:t>
            </w:r>
            <w:r>
              <w:rPr>
                <w:rFonts w:ascii="宋体" w:hAnsi="宋体" w:hint="eastAsia"/>
                <w:color w:val="FF0000"/>
                <w:szCs w:val="21"/>
              </w:rPr>
              <w:t>和</w:t>
            </w:r>
            <w:r>
              <w:rPr>
                <w:rFonts w:ascii="宋体" w:hAnsi="宋体" w:hint="eastAsia"/>
                <w:color w:val="FF0000"/>
                <w:szCs w:val="21"/>
              </w:rPr>
              <w:t>iOS</w:t>
            </w:r>
            <w:r>
              <w:rPr>
                <w:rFonts w:ascii="宋体" w:hAnsi="宋体" w:hint="eastAsia"/>
                <w:color w:val="FF0000"/>
                <w:szCs w:val="21"/>
              </w:rPr>
              <w:t>设备上的一致操作体验</w:t>
            </w:r>
          </w:p>
          <w:p w:rsidR="00F82DB0" w:rsidRDefault="000E70FA">
            <w:pPr>
              <w:rPr>
                <w:rFonts w:ascii="宋体" w:hAnsi="宋体"/>
                <w:szCs w:val="21"/>
              </w:rPr>
            </w:pPr>
            <w:r>
              <w:rPr>
                <w:rFonts w:ascii="宋体" w:hAnsi="宋体"/>
                <w:szCs w:val="21"/>
              </w:rPr>
              <w:t>3</w:t>
            </w:r>
            <w:r>
              <w:rPr>
                <w:rFonts w:ascii="宋体" w:hAnsi="宋体" w:hint="eastAsia"/>
                <w:szCs w:val="21"/>
              </w:rPr>
              <w:t>、售后服务要求：</w:t>
            </w:r>
          </w:p>
          <w:p w:rsidR="00F82DB0" w:rsidRDefault="000E70FA">
            <w:pPr>
              <w:rPr>
                <w:rFonts w:ascii="宋体" w:hAnsi="宋体"/>
                <w:sz w:val="22"/>
                <w:szCs w:val="22"/>
              </w:rPr>
            </w:pPr>
            <w:r>
              <w:rPr>
                <w:rFonts w:ascii="宋体" w:hAnsi="宋体" w:hint="eastAsia"/>
                <w:sz w:val="22"/>
                <w:szCs w:val="22"/>
              </w:rPr>
              <w:t>1)</w:t>
            </w:r>
            <w:r>
              <w:rPr>
                <w:rFonts w:ascii="宋体" w:hAnsi="宋体" w:hint="eastAsia"/>
                <w:sz w:val="22"/>
                <w:szCs w:val="22"/>
              </w:rPr>
              <w:tab/>
            </w:r>
            <w:r>
              <w:rPr>
                <w:rFonts w:ascii="宋体" w:hAnsi="宋体" w:hint="eastAsia"/>
                <w:sz w:val="22"/>
                <w:szCs w:val="22"/>
              </w:rPr>
              <w:t>在线服务：乙方通过即时通信工具（如</w:t>
            </w:r>
            <w:r>
              <w:rPr>
                <w:rFonts w:ascii="宋体" w:hAnsi="宋体" w:hint="eastAsia"/>
                <w:sz w:val="22"/>
                <w:szCs w:val="22"/>
              </w:rPr>
              <w:t>QQ</w:t>
            </w:r>
            <w:r>
              <w:rPr>
                <w:rFonts w:ascii="宋体" w:hAnsi="宋体" w:hint="eastAsia"/>
                <w:sz w:val="22"/>
                <w:szCs w:val="22"/>
              </w:rPr>
              <w:t>、微信、邮件等）为用户提供提交问题、查询问题、解决问题的服务。</w:t>
            </w:r>
          </w:p>
          <w:p w:rsidR="00F82DB0" w:rsidRDefault="000E70FA">
            <w:pPr>
              <w:rPr>
                <w:rFonts w:ascii="宋体" w:hAnsi="宋体"/>
                <w:szCs w:val="21"/>
              </w:rPr>
            </w:pPr>
            <w:r>
              <w:rPr>
                <w:rFonts w:ascii="宋体" w:hAnsi="宋体" w:hint="eastAsia"/>
                <w:szCs w:val="21"/>
              </w:rPr>
              <w:t>2)</w:t>
            </w:r>
            <w:r>
              <w:rPr>
                <w:rFonts w:ascii="宋体" w:hAnsi="宋体" w:hint="eastAsia"/>
                <w:szCs w:val="21"/>
              </w:rPr>
              <w:tab/>
            </w:r>
            <w:r>
              <w:rPr>
                <w:rFonts w:ascii="宋体" w:hAnsi="宋体" w:hint="eastAsia"/>
                <w:szCs w:val="21"/>
              </w:rPr>
              <w:t>电话服务：乙方通过电话为甲方解决问题的服务。</w:t>
            </w:r>
          </w:p>
          <w:p w:rsidR="00F82DB0" w:rsidRDefault="000E70FA">
            <w:pPr>
              <w:rPr>
                <w:rFonts w:ascii="宋体" w:hAnsi="宋体"/>
                <w:szCs w:val="21"/>
              </w:rPr>
            </w:pPr>
            <w:r>
              <w:rPr>
                <w:rFonts w:ascii="宋体" w:hAnsi="宋体" w:hint="eastAsia"/>
                <w:szCs w:val="21"/>
              </w:rPr>
              <w:t>3)</w:t>
            </w:r>
            <w:r>
              <w:rPr>
                <w:rFonts w:ascii="宋体" w:hAnsi="宋体" w:hint="eastAsia"/>
                <w:szCs w:val="21"/>
              </w:rPr>
              <w:tab/>
            </w:r>
            <w:r>
              <w:rPr>
                <w:rFonts w:ascii="宋体" w:hAnsi="宋体" w:hint="eastAsia"/>
                <w:szCs w:val="21"/>
              </w:rPr>
              <w:t>远程服务：乙方通过远程连接对甲方的系统进行远程调试并解决问题的服务。</w:t>
            </w:r>
          </w:p>
          <w:p w:rsidR="00F82DB0" w:rsidRDefault="000E70FA">
            <w:r>
              <w:rPr>
                <w:rFonts w:ascii="宋体" w:hAnsi="宋体" w:hint="eastAsia"/>
                <w:szCs w:val="21"/>
              </w:rPr>
              <w:t>4)</w:t>
            </w:r>
            <w:r>
              <w:rPr>
                <w:rFonts w:ascii="宋体" w:hAnsi="宋体" w:hint="eastAsia"/>
                <w:szCs w:val="21"/>
              </w:rPr>
              <w:tab/>
            </w:r>
            <w:r>
              <w:rPr>
                <w:rFonts w:ascii="宋体" w:hAnsi="宋体" w:hint="eastAsia"/>
                <w:szCs w:val="21"/>
              </w:rPr>
              <w:t>现场服务：乙方派遣技术人员到甲方使用现场解决问题，并对系统进行系统保障的服务。</w:t>
            </w:r>
          </w:p>
        </w:tc>
      </w:tr>
      <w:tr w:rsidR="00F82DB0">
        <w:trPr>
          <w:trHeight w:val="652"/>
        </w:trPr>
        <w:tc>
          <w:tcPr>
            <w:tcW w:w="1290"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contextualSpacing/>
              <w:rPr>
                <w:rFonts w:ascii="宋体" w:hAnsi="宋体"/>
                <w:color w:val="000000"/>
                <w:kern w:val="0"/>
                <w:szCs w:val="21"/>
              </w:rPr>
            </w:pPr>
            <w:r>
              <w:rPr>
                <w:rFonts w:ascii="宋体" w:hAnsi="宋体" w:hint="eastAsia"/>
                <w:color w:val="000000"/>
                <w:kern w:val="0"/>
                <w:szCs w:val="21"/>
              </w:rPr>
              <w:t>商务需求</w:t>
            </w:r>
          </w:p>
        </w:tc>
        <w:tc>
          <w:tcPr>
            <w:tcW w:w="7675" w:type="dxa"/>
            <w:tcBorders>
              <w:top w:val="single" w:sz="4" w:space="0" w:color="auto"/>
              <w:left w:val="single" w:sz="4" w:space="0" w:color="auto"/>
              <w:bottom w:val="single" w:sz="4" w:space="0" w:color="auto"/>
              <w:right w:val="single" w:sz="4" w:space="0" w:color="auto"/>
            </w:tcBorders>
            <w:vAlign w:val="center"/>
          </w:tcPr>
          <w:p w:rsidR="00F82DB0" w:rsidRDefault="000E70FA">
            <w:pPr>
              <w:spacing w:line="360" w:lineRule="auto"/>
              <w:contextualSpacing/>
              <w:rPr>
                <w:rFonts w:ascii="宋体" w:hAnsi="宋体"/>
                <w:color w:val="000000"/>
                <w:kern w:val="0"/>
                <w:szCs w:val="21"/>
              </w:rPr>
            </w:pPr>
            <w:r>
              <w:rPr>
                <w:rFonts w:ascii="宋体" w:hAnsi="宋体" w:hint="eastAsia"/>
                <w:color w:val="000000"/>
                <w:kern w:val="0"/>
                <w:szCs w:val="21"/>
              </w:rPr>
              <w:t>（一）关于付款</w:t>
            </w:r>
          </w:p>
          <w:p w:rsidR="00F82DB0" w:rsidRDefault="000E70FA">
            <w:pPr>
              <w:spacing w:line="360" w:lineRule="auto"/>
              <w:contextualSpacing/>
              <w:rPr>
                <w:rFonts w:ascii="宋体" w:hAnsi="宋体"/>
                <w:color w:val="000000"/>
                <w:kern w:val="0"/>
                <w:szCs w:val="21"/>
              </w:rPr>
            </w:pPr>
            <w:r>
              <w:rPr>
                <w:rFonts w:ascii="宋体" w:hAnsi="宋体" w:hint="eastAsia"/>
                <w:color w:val="000000"/>
                <w:kern w:val="0"/>
                <w:szCs w:val="21"/>
              </w:rPr>
              <w:t>甲方以转账方式付款，合同签订后，且甲方收到乙方合法发票后，于</w:t>
            </w:r>
            <w:r>
              <w:rPr>
                <w:rFonts w:ascii="宋体" w:hAnsi="宋体" w:hint="eastAsia"/>
                <w:color w:val="000000"/>
                <w:kern w:val="0"/>
                <w:szCs w:val="21"/>
              </w:rPr>
              <w:t>5</w:t>
            </w:r>
            <w:r>
              <w:rPr>
                <w:rFonts w:ascii="宋体" w:hAnsi="宋体" w:hint="eastAsia"/>
                <w:color w:val="000000"/>
                <w:kern w:val="0"/>
                <w:szCs w:val="21"/>
              </w:rPr>
              <w:t>个工作日内支付合同</w:t>
            </w:r>
            <w:r>
              <w:rPr>
                <w:rFonts w:ascii="宋体" w:hAnsi="宋体" w:hint="eastAsia"/>
                <w:color w:val="000000"/>
                <w:kern w:val="0"/>
                <w:szCs w:val="21"/>
              </w:rPr>
              <w:t>70%</w:t>
            </w:r>
            <w:r>
              <w:rPr>
                <w:rFonts w:ascii="宋体" w:hAnsi="宋体" w:hint="eastAsia"/>
                <w:color w:val="000000"/>
                <w:kern w:val="0"/>
                <w:szCs w:val="21"/>
              </w:rPr>
              <w:t>货款、项目验收合格后支付剩余</w:t>
            </w:r>
            <w:r>
              <w:rPr>
                <w:rFonts w:ascii="宋体" w:hAnsi="宋体" w:hint="eastAsia"/>
                <w:color w:val="000000"/>
                <w:kern w:val="0"/>
                <w:szCs w:val="21"/>
              </w:rPr>
              <w:t>30%</w:t>
            </w:r>
            <w:r>
              <w:rPr>
                <w:rFonts w:ascii="宋体" w:hAnsi="宋体" w:hint="eastAsia"/>
                <w:color w:val="000000"/>
                <w:kern w:val="0"/>
                <w:szCs w:val="21"/>
              </w:rPr>
              <w:t>货款。</w:t>
            </w:r>
          </w:p>
          <w:p w:rsidR="00F82DB0" w:rsidRDefault="000E70FA">
            <w:pPr>
              <w:spacing w:line="360" w:lineRule="auto"/>
              <w:contextualSpacing/>
              <w:rPr>
                <w:rFonts w:ascii="宋体" w:hAnsi="宋体"/>
                <w:color w:val="000000"/>
                <w:kern w:val="0"/>
                <w:szCs w:val="21"/>
              </w:rPr>
            </w:pPr>
            <w:r>
              <w:rPr>
                <w:rFonts w:ascii="宋体" w:hAnsi="宋体" w:hint="eastAsia"/>
                <w:color w:val="000000"/>
                <w:kern w:val="0"/>
                <w:szCs w:val="21"/>
              </w:rPr>
              <w:t>（二）项目人员安排</w:t>
            </w:r>
          </w:p>
          <w:p w:rsidR="00F82DB0" w:rsidRDefault="000E70FA">
            <w:pPr>
              <w:spacing w:line="360" w:lineRule="auto"/>
              <w:contextualSpacing/>
              <w:rPr>
                <w:rFonts w:ascii="宋体" w:hAnsi="宋体"/>
                <w:color w:val="000000"/>
                <w:kern w:val="0"/>
                <w:szCs w:val="21"/>
              </w:rPr>
            </w:pPr>
            <w:r>
              <w:rPr>
                <w:rFonts w:ascii="宋体" w:hAnsi="宋体" w:hint="eastAsia"/>
                <w:color w:val="000000"/>
                <w:kern w:val="0"/>
                <w:szCs w:val="21"/>
              </w:rPr>
              <w:t>必须为项目配备具有丰富经验的实施工程师，帮助医院建立和完善起一套科学的维护方案，确保提供的维护方案先进、可行，并按照医院的合理要求进行程序的优化、修改和完善。</w:t>
            </w:r>
          </w:p>
        </w:tc>
      </w:tr>
      <w:tr w:rsidR="00F82DB0">
        <w:trPr>
          <w:trHeight w:val="652"/>
        </w:trPr>
        <w:tc>
          <w:tcPr>
            <w:tcW w:w="1290" w:type="dxa"/>
            <w:tcBorders>
              <w:top w:val="single" w:sz="4" w:space="0" w:color="auto"/>
              <w:left w:val="single" w:sz="4" w:space="0" w:color="auto"/>
              <w:bottom w:val="single" w:sz="4" w:space="0" w:color="auto"/>
              <w:right w:val="single" w:sz="4" w:space="0" w:color="auto"/>
            </w:tcBorders>
            <w:vAlign w:val="center"/>
          </w:tcPr>
          <w:p w:rsidR="00F82DB0" w:rsidRDefault="000E70FA">
            <w:pPr>
              <w:widowControl/>
              <w:spacing w:line="360" w:lineRule="auto"/>
              <w:jc w:val="left"/>
              <w:rPr>
                <w:rFonts w:ascii="宋体" w:hAnsi="宋体"/>
                <w:color w:val="000000"/>
                <w:kern w:val="0"/>
                <w:szCs w:val="21"/>
              </w:rPr>
            </w:pPr>
            <w:r>
              <w:rPr>
                <w:rFonts w:ascii="宋体" w:hAnsi="宋体" w:hint="eastAsia"/>
                <w:color w:val="000000"/>
                <w:kern w:val="0"/>
                <w:szCs w:val="21"/>
              </w:rPr>
              <w:t>技术参数</w:t>
            </w:r>
          </w:p>
        </w:tc>
        <w:tc>
          <w:tcPr>
            <w:tcW w:w="7675" w:type="dxa"/>
            <w:tcBorders>
              <w:top w:val="single" w:sz="4" w:space="0" w:color="auto"/>
              <w:left w:val="single" w:sz="4" w:space="0" w:color="auto"/>
              <w:bottom w:val="single" w:sz="4" w:space="0" w:color="auto"/>
              <w:right w:val="single" w:sz="4" w:space="0" w:color="auto"/>
            </w:tcBorders>
          </w:tcPr>
          <w:p w:rsidR="00F82DB0" w:rsidRDefault="000E70FA">
            <w:pPr>
              <w:spacing w:line="360" w:lineRule="auto"/>
              <w:contextualSpacing/>
            </w:pPr>
            <w:r>
              <w:rPr>
                <w:rFonts w:ascii="宋体" w:hAnsi="宋体"/>
                <w:color w:val="000000"/>
                <w:kern w:val="0"/>
                <w:szCs w:val="21"/>
              </w:rPr>
              <w:t>1</w:t>
            </w:r>
            <w:r>
              <w:rPr>
                <w:rFonts w:ascii="宋体" w:hAnsi="宋体" w:hint="eastAsia"/>
                <w:color w:val="000000"/>
                <w:kern w:val="0"/>
                <w:szCs w:val="21"/>
              </w:rPr>
              <w:t>.</w:t>
            </w:r>
            <w:r>
              <w:rPr>
                <w:rFonts w:ascii="宋体" w:hAnsi="宋体" w:hint="eastAsia"/>
                <w:color w:val="000000"/>
                <w:kern w:val="0"/>
                <w:szCs w:val="21"/>
              </w:rPr>
              <w:t>支持跨平台兼容性，利用</w:t>
            </w:r>
            <w:r>
              <w:rPr>
                <w:rFonts w:ascii="宋体" w:hAnsi="宋体" w:hint="eastAsia"/>
                <w:color w:val="000000"/>
                <w:kern w:val="0"/>
                <w:szCs w:val="21"/>
              </w:rPr>
              <w:t>H5</w:t>
            </w:r>
            <w:r>
              <w:rPr>
                <w:rFonts w:ascii="宋体" w:hAnsi="宋体" w:hint="eastAsia"/>
                <w:color w:val="000000"/>
                <w:kern w:val="0"/>
                <w:szCs w:val="21"/>
              </w:rPr>
              <w:t>技术，确保</w:t>
            </w:r>
            <w:r>
              <w:rPr>
                <w:rFonts w:ascii="宋体" w:hAnsi="宋体" w:hint="eastAsia"/>
                <w:color w:val="000000"/>
                <w:kern w:val="0"/>
                <w:szCs w:val="21"/>
              </w:rPr>
              <w:t>APP</w:t>
            </w:r>
            <w:r>
              <w:rPr>
                <w:rFonts w:ascii="宋体" w:hAnsi="宋体" w:hint="eastAsia"/>
                <w:color w:val="000000"/>
                <w:kern w:val="0"/>
                <w:szCs w:val="21"/>
              </w:rPr>
              <w:t>在</w:t>
            </w:r>
            <w:r>
              <w:rPr>
                <w:rFonts w:ascii="宋体" w:hAnsi="宋体" w:hint="eastAsia"/>
                <w:color w:val="000000"/>
                <w:kern w:val="0"/>
                <w:szCs w:val="21"/>
              </w:rPr>
              <w:t>Android</w:t>
            </w:r>
            <w:r>
              <w:rPr>
                <w:rFonts w:ascii="宋体" w:hAnsi="宋体" w:hint="eastAsia"/>
                <w:color w:val="000000"/>
                <w:kern w:val="0"/>
                <w:szCs w:val="21"/>
              </w:rPr>
              <w:t>和</w:t>
            </w:r>
            <w:r>
              <w:rPr>
                <w:rFonts w:ascii="宋体" w:hAnsi="宋体" w:hint="eastAsia"/>
                <w:color w:val="000000"/>
                <w:kern w:val="0"/>
                <w:szCs w:val="21"/>
              </w:rPr>
              <w:t>iOS</w:t>
            </w:r>
            <w:r>
              <w:rPr>
                <w:rFonts w:ascii="宋体" w:hAnsi="宋体" w:hint="eastAsia"/>
                <w:color w:val="000000"/>
                <w:kern w:val="0"/>
                <w:szCs w:val="21"/>
              </w:rPr>
              <w:t>平台上具有一致的用户体验和操作功能。</w:t>
            </w:r>
            <w:r>
              <w:rPr>
                <w:rFonts w:ascii="宋体" w:hAnsi="宋体"/>
                <w:color w:val="000000"/>
                <w:kern w:val="0"/>
                <w:szCs w:val="21"/>
              </w:rPr>
              <w:br/>
              <w:t>2.</w:t>
            </w:r>
            <w:r>
              <w:rPr>
                <w:rFonts w:ascii="宋体" w:hAnsi="宋体"/>
                <w:color w:val="000000"/>
                <w:kern w:val="0"/>
                <w:szCs w:val="21"/>
              </w:rPr>
              <w:t>支持清晰的用户引导，设计直观的用户界面和步骤提示，帮助医生迅速熟悉</w:t>
            </w:r>
            <w:r>
              <w:rPr>
                <w:rFonts w:ascii="宋体" w:hAnsi="宋体"/>
                <w:color w:val="000000"/>
                <w:kern w:val="0"/>
                <w:szCs w:val="21"/>
              </w:rPr>
              <w:t>APP</w:t>
            </w:r>
            <w:r>
              <w:rPr>
                <w:rFonts w:ascii="宋体" w:hAnsi="宋体"/>
                <w:color w:val="000000"/>
                <w:kern w:val="0"/>
                <w:szCs w:val="21"/>
              </w:rPr>
              <w:t>操作流程。</w:t>
            </w:r>
            <w:r>
              <w:rPr>
                <w:rFonts w:ascii="宋体" w:hAnsi="宋体"/>
                <w:color w:val="000000"/>
                <w:kern w:val="0"/>
                <w:szCs w:val="21"/>
              </w:rPr>
              <w:br/>
              <w:t>3.</w:t>
            </w:r>
            <w:r>
              <w:rPr>
                <w:rFonts w:ascii="宋体" w:hAnsi="宋体"/>
                <w:color w:val="000000"/>
                <w:kern w:val="0"/>
                <w:szCs w:val="21"/>
              </w:rPr>
              <w:t>支持诊断流程判断，集成诊断流程图和决策树，根据医生的图像判断信息，提供分步骤的诊断辅助。</w:t>
            </w:r>
            <w:r>
              <w:rPr>
                <w:rFonts w:ascii="宋体" w:hAnsi="宋体"/>
                <w:color w:val="000000"/>
                <w:kern w:val="0"/>
                <w:szCs w:val="21"/>
              </w:rPr>
              <w:br/>
            </w:r>
            <w:r>
              <w:rPr>
                <w:rFonts w:ascii="宋体" w:hAnsi="宋体"/>
                <w:color w:val="000000"/>
                <w:kern w:val="0"/>
                <w:szCs w:val="21"/>
              </w:rPr>
              <w:t>4.</w:t>
            </w:r>
            <w:r>
              <w:rPr>
                <w:rFonts w:ascii="宋体" w:hAnsi="宋体"/>
                <w:color w:val="000000"/>
                <w:kern w:val="0"/>
                <w:szCs w:val="21"/>
              </w:rPr>
              <w:t>支持实时诊断建议，利用内置算法快速分析数据，提供准确及时的诊断意见，辅助医生作出决策。</w:t>
            </w:r>
            <w:r>
              <w:rPr>
                <w:rFonts w:ascii="宋体" w:hAnsi="宋体"/>
                <w:color w:val="000000"/>
                <w:kern w:val="0"/>
                <w:szCs w:val="21"/>
              </w:rPr>
              <w:br/>
              <w:t>5.</w:t>
            </w:r>
            <w:r>
              <w:rPr>
                <w:rFonts w:ascii="宋体" w:hAnsi="宋体"/>
                <w:color w:val="000000"/>
                <w:kern w:val="0"/>
                <w:szCs w:val="21"/>
              </w:rPr>
              <w:t>支持数据传输加密，所有数据传输均通过</w:t>
            </w:r>
            <w:r>
              <w:rPr>
                <w:rFonts w:ascii="宋体" w:hAnsi="宋体"/>
                <w:color w:val="000000"/>
                <w:kern w:val="0"/>
                <w:szCs w:val="21"/>
              </w:rPr>
              <w:t>HTTPS</w:t>
            </w:r>
            <w:r>
              <w:rPr>
                <w:rFonts w:ascii="宋体" w:hAnsi="宋体"/>
                <w:color w:val="000000"/>
                <w:kern w:val="0"/>
                <w:szCs w:val="21"/>
              </w:rPr>
              <w:t>加密，保障患者信息安全。</w:t>
            </w:r>
            <w:r>
              <w:rPr>
                <w:rFonts w:ascii="宋体" w:hAnsi="宋体"/>
                <w:color w:val="000000"/>
                <w:kern w:val="0"/>
                <w:szCs w:val="21"/>
              </w:rPr>
              <w:br/>
              <w:t>6.</w:t>
            </w:r>
            <w:r>
              <w:rPr>
                <w:rFonts w:ascii="宋体" w:hAnsi="宋体"/>
                <w:color w:val="000000"/>
                <w:kern w:val="0"/>
                <w:szCs w:val="21"/>
              </w:rPr>
              <w:t>支持角色权限管理，设置多层次的权限管理，根据用户角色调整访问权限，确保敏感信息的安全。</w:t>
            </w:r>
            <w:r>
              <w:rPr>
                <w:rFonts w:ascii="宋体" w:hAnsi="宋体"/>
                <w:color w:val="000000"/>
                <w:kern w:val="0"/>
                <w:szCs w:val="21"/>
              </w:rPr>
              <w:br/>
              <w:t>7.</w:t>
            </w:r>
            <w:r>
              <w:rPr>
                <w:rFonts w:ascii="宋体" w:hAnsi="宋体"/>
                <w:color w:val="000000"/>
                <w:kern w:val="0"/>
                <w:szCs w:val="21"/>
              </w:rPr>
              <w:t>支持快速响应处理，优化后台算法，确保从数据分析到结果输出不超过</w:t>
            </w:r>
            <w:r>
              <w:rPr>
                <w:rFonts w:ascii="宋体" w:hAnsi="宋体"/>
                <w:color w:val="000000"/>
                <w:kern w:val="0"/>
                <w:szCs w:val="21"/>
              </w:rPr>
              <w:t>3</w:t>
            </w:r>
            <w:r>
              <w:rPr>
                <w:rFonts w:ascii="宋体" w:hAnsi="宋体"/>
                <w:color w:val="000000"/>
                <w:kern w:val="0"/>
                <w:szCs w:val="21"/>
              </w:rPr>
              <w:t>秒，提高</w:t>
            </w:r>
            <w:r>
              <w:rPr>
                <w:rFonts w:ascii="宋体" w:hAnsi="宋体"/>
                <w:color w:val="000000"/>
                <w:kern w:val="0"/>
                <w:szCs w:val="21"/>
              </w:rPr>
              <w:t>APP</w:t>
            </w:r>
            <w:r>
              <w:rPr>
                <w:rFonts w:ascii="宋体" w:hAnsi="宋体"/>
                <w:color w:val="000000"/>
                <w:kern w:val="0"/>
                <w:szCs w:val="21"/>
              </w:rPr>
              <w:t>响应速度。</w:t>
            </w:r>
            <w:r>
              <w:rPr>
                <w:rFonts w:ascii="宋体" w:hAnsi="宋体"/>
                <w:color w:val="000000"/>
                <w:kern w:val="0"/>
                <w:szCs w:val="21"/>
              </w:rPr>
              <w:br/>
              <w:t>8.</w:t>
            </w:r>
            <w:r>
              <w:rPr>
                <w:rFonts w:ascii="宋体" w:hAnsi="宋体"/>
                <w:color w:val="000000"/>
                <w:kern w:val="0"/>
                <w:szCs w:val="21"/>
              </w:rPr>
              <w:t>支持热更新和远程自动更新，</w:t>
            </w:r>
            <w:r>
              <w:rPr>
                <w:rFonts w:ascii="宋体" w:hAnsi="宋体"/>
                <w:color w:val="000000"/>
                <w:kern w:val="0"/>
                <w:szCs w:val="21"/>
              </w:rPr>
              <w:t>APP</w:t>
            </w:r>
            <w:r>
              <w:rPr>
                <w:rFonts w:ascii="宋体" w:hAnsi="宋体"/>
                <w:color w:val="000000"/>
                <w:kern w:val="0"/>
                <w:szCs w:val="21"/>
              </w:rPr>
              <w:t>架构设计支持热更新和远程自动更新，简化维护过程，自动检查新版本，确保功能持续完善和即时修复。</w:t>
            </w:r>
            <w:r>
              <w:rPr>
                <w:rFonts w:ascii="宋体" w:hAnsi="宋体"/>
                <w:color w:val="000000"/>
                <w:kern w:val="0"/>
                <w:szCs w:val="21"/>
              </w:rPr>
              <w:br/>
              <w:t>9.</w:t>
            </w:r>
            <w:r>
              <w:rPr>
                <w:rFonts w:ascii="宋体" w:hAnsi="宋体"/>
                <w:color w:val="000000"/>
                <w:kern w:val="0"/>
                <w:szCs w:val="21"/>
              </w:rPr>
              <w:t>遵循法律法规，严格按照《</w:t>
            </w:r>
            <w:r>
              <w:rPr>
                <w:rFonts w:ascii="宋体" w:hAnsi="宋体"/>
                <w:color w:val="000000"/>
                <w:kern w:val="0"/>
                <w:szCs w:val="21"/>
              </w:rPr>
              <w:t>中华人民共和国网络安全法》和《个人信息保护法》进行开发和部署，保证数据处理的合法性。</w:t>
            </w:r>
            <w:r>
              <w:rPr>
                <w:rFonts w:ascii="宋体" w:hAnsi="宋体"/>
                <w:color w:val="000000"/>
                <w:kern w:val="0"/>
                <w:szCs w:val="21"/>
              </w:rPr>
              <w:br/>
              <w:t>10.</w:t>
            </w:r>
            <w:r>
              <w:rPr>
                <w:rFonts w:ascii="宋体" w:hAnsi="宋体"/>
                <w:color w:val="000000"/>
                <w:kern w:val="0"/>
                <w:szCs w:val="21"/>
              </w:rPr>
              <w:t>提供详细的用户操作手册，帮助用户快速掌握</w:t>
            </w:r>
            <w:r>
              <w:rPr>
                <w:rFonts w:ascii="宋体" w:hAnsi="宋体"/>
                <w:color w:val="000000"/>
                <w:kern w:val="0"/>
                <w:szCs w:val="21"/>
              </w:rPr>
              <w:t>APP</w:t>
            </w:r>
            <w:r>
              <w:rPr>
                <w:rFonts w:ascii="宋体" w:hAnsi="宋体"/>
                <w:color w:val="000000"/>
                <w:kern w:val="0"/>
                <w:szCs w:val="21"/>
              </w:rPr>
              <w:t>操作。</w:t>
            </w:r>
            <w:r>
              <w:rPr>
                <w:rFonts w:ascii="宋体" w:hAnsi="宋体"/>
                <w:color w:val="000000"/>
                <w:kern w:val="0"/>
                <w:szCs w:val="21"/>
              </w:rPr>
              <w:br/>
              <w:t>11.</w:t>
            </w:r>
            <w:r>
              <w:rPr>
                <w:rFonts w:ascii="宋体" w:hAnsi="宋体"/>
                <w:color w:val="000000"/>
                <w:kern w:val="0"/>
                <w:szCs w:val="21"/>
              </w:rPr>
              <w:t>临床试验验证，在开发阶段进行临床试验，确保</w:t>
            </w:r>
            <w:r>
              <w:rPr>
                <w:rFonts w:ascii="宋体" w:hAnsi="宋体"/>
                <w:color w:val="000000"/>
                <w:kern w:val="0"/>
                <w:szCs w:val="21"/>
              </w:rPr>
              <w:t>APP</w:t>
            </w:r>
            <w:r>
              <w:rPr>
                <w:rFonts w:ascii="宋体" w:hAnsi="宋体"/>
                <w:color w:val="000000"/>
                <w:kern w:val="0"/>
                <w:szCs w:val="21"/>
              </w:rPr>
              <w:t>在实际医疗环境中的准确性和可靠性。</w:t>
            </w:r>
            <w:r>
              <w:rPr>
                <w:rFonts w:ascii="宋体" w:hAnsi="宋体"/>
                <w:color w:val="000000"/>
                <w:kern w:val="0"/>
                <w:szCs w:val="21"/>
              </w:rPr>
              <w:br/>
              <w:t>12.</w:t>
            </w:r>
            <w:r>
              <w:rPr>
                <w:rFonts w:ascii="宋体" w:hAnsi="宋体"/>
                <w:color w:val="000000"/>
                <w:kern w:val="0"/>
                <w:szCs w:val="21"/>
              </w:rPr>
              <w:t>支持意见反馈功能，定期收集医生反馈意见，通过定期更新，不断优化</w:t>
            </w:r>
            <w:r>
              <w:rPr>
                <w:rFonts w:ascii="宋体" w:hAnsi="宋体"/>
                <w:color w:val="000000"/>
                <w:kern w:val="0"/>
                <w:szCs w:val="21"/>
              </w:rPr>
              <w:t>APP</w:t>
            </w:r>
            <w:r>
              <w:rPr>
                <w:rFonts w:ascii="宋体" w:hAnsi="宋体"/>
                <w:color w:val="000000"/>
                <w:kern w:val="0"/>
                <w:szCs w:val="21"/>
              </w:rPr>
              <w:t>性能和用户体验。</w:t>
            </w:r>
          </w:p>
        </w:tc>
      </w:tr>
    </w:tbl>
    <w:p w:rsidR="00F82DB0" w:rsidRDefault="000E70FA">
      <w:pPr>
        <w:widowControl/>
        <w:spacing w:line="360" w:lineRule="auto"/>
        <w:jc w:val="left"/>
      </w:pPr>
      <w:r>
        <w:br w:type="page"/>
      </w:r>
    </w:p>
    <w:p w:rsidR="00F82DB0" w:rsidRDefault="00F82DB0">
      <w:pPr>
        <w:widowControl/>
        <w:jc w:val="left"/>
      </w:pPr>
    </w:p>
    <w:p w:rsidR="00F82DB0" w:rsidRDefault="00F82DB0">
      <w:pPr>
        <w:widowControl/>
        <w:jc w:val="left"/>
      </w:pPr>
    </w:p>
    <w:p w:rsidR="00F82DB0" w:rsidRDefault="00F82DB0">
      <w:pPr>
        <w:widowControl/>
        <w:jc w:val="left"/>
      </w:pPr>
    </w:p>
    <w:p w:rsidR="00F82DB0" w:rsidRDefault="00F82DB0">
      <w:pPr>
        <w:widowControl/>
        <w:jc w:val="left"/>
      </w:pPr>
    </w:p>
    <w:p w:rsidR="00F82DB0" w:rsidRDefault="00F82DB0">
      <w:pPr>
        <w:widowControl/>
        <w:jc w:val="left"/>
      </w:pPr>
    </w:p>
    <w:p w:rsidR="00F82DB0" w:rsidRDefault="00F82DB0">
      <w:pPr>
        <w:widowControl/>
        <w:jc w:val="left"/>
      </w:pPr>
    </w:p>
    <w:p w:rsidR="00F82DB0" w:rsidRDefault="00F82DB0">
      <w:pPr>
        <w:widowControl/>
        <w:jc w:val="left"/>
      </w:pPr>
    </w:p>
    <w:p w:rsidR="00F82DB0" w:rsidRDefault="000E70FA">
      <w:pPr>
        <w:spacing w:line="360" w:lineRule="auto"/>
        <w:jc w:val="center"/>
        <w:rPr>
          <w:rFonts w:ascii="宋体" w:hAnsi="宋体"/>
          <w:b/>
          <w:sz w:val="24"/>
          <w:szCs w:val="24"/>
        </w:rPr>
      </w:pPr>
      <w:r>
        <w:rPr>
          <w:rFonts w:ascii="宋体" w:hAnsi="宋体" w:hint="eastAsia"/>
          <w:b/>
          <w:sz w:val="24"/>
          <w:szCs w:val="24"/>
        </w:rPr>
        <w:t>项目投标文件</w:t>
      </w:r>
    </w:p>
    <w:p w:rsidR="00F82DB0" w:rsidRDefault="00F82DB0">
      <w:pPr>
        <w:spacing w:line="360" w:lineRule="auto"/>
        <w:rPr>
          <w:rFonts w:ascii="宋体" w:hAnsi="宋体"/>
          <w:b/>
          <w:sz w:val="24"/>
          <w:szCs w:val="24"/>
        </w:rPr>
      </w:pPr>
    </w:p>
    <w:p w:rsidR="00F82DB0" w:rsidRDefault="00F82DB0">
      <w:pPr>
        <w:spacing w:line="360" w:lineRule="auto"/>
        <w:jc w:val="center"/>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F82DB0">
      <w:pPr>
        <w:spacing w:line="360" w:lineRule="auto"/>
        <w:rPr>
          <w:rFonts w:ascii="宋体" w:hAnsi="宋体"/>
          <w:b/>
          <w:sz w:val="24"/>
          <w:szCs w:val="24"/>
        </w:rPr>
      </w:pPr>
    </w:p>
    <w:p w:rsidR="00F82DB0" w:rsidRDefault="000E70FA">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p>
    <w:p w:rsidR="00F82DB0" w:rsidRDefault="000E70FA">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p>
    <w:p w:rsidR="00F82DB0" w:rsidRDefault="000E70FA">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p>
    <w:p w:rsidR="00F82DB0" w:rsidRDefault="000E70FA">
      <w:pPr>
        <w:spacing w:line="360" w:lineRule="auto"/>
        <w:ind w:firstLineChars="450" w:firstLine="1084"/>
        <w:jc w:val="left"/>
        <w:rPr>
          <w:rFonts w:ascii="宋体" w:hAnsi="宋体"/>
          <w:b/>
          <w:sz w:val="24"/>
          <w:szCs w:val="24"/>
        </w:rPr>
      </w:pPr>
      <w:r>
        <w:rPr>
          <w:rFonts w:ascii="宋体" w:hAnsi="宋体" w:hint="eastAsia"/>
          <w:b/>
          <w:sz w:val="24"/>
          <w:szCs w:val="24"/>
        </w:rPr>
        <w:t>投标日期：年</w:t>
      </w:r>
      <w:r>
        <w:rPr>
          <w:rFonts w:ascii="宋体" w:hAnsi="宋体" w:hint="eastAsia"/>
          <w:b/>
          <w:sz w:val="24"/>
          <w:szCs w:val="24"/>
        </w:rPr>
        <w:t xml:space="preserve"> </w:t>
      </w:r>
      <w:r>
        <w:rPr>
          <w:rFonts w:ascii="宋体" w:hAnsi="宋体" w:hint="eastAsia"/>
          <w:b/>
          <w:sz w:val="24"/>
          <w:szCs w:val="24"/>
        </w:rPr>
        <w:t>月日</w:t>
      </w:r>
    </w:p>
    <w:p w:rsidR="00F82DB0" w:rsidRDefault="00F82DB0">
      <w:pPr>
        <w:spacing w:line="300" w:lineRule="auto"/>
        <w:rPr>
          <w:rFonts w:ascii="宋体" w:hAnsi="宋体"/>
          <w:sz w:val="24"/>
          <w:szCs w:val="24"/>
        </w:rPr>
        <w:sectPr w:rsidR="00F82DB0">
          <w:headerReference w:type="even" r:id="rId8"/>
          <w:footerReference w:type="default" r:id="rId9"/>
          <w:pgSz w:w="11906" w:h="16838"/>
          <w:pgMar w:top="1701" w:right="1588" w:bottom="1304" w:left="1588" w:header="1247" w:footer="737" w:gutter="0"/>
          <w:cols w:space="720"/>
          <w:docGrid w:linePitch="380" w:charSpace="-4301"/>
        </w:sectPr>
      </w:pPr>
    </w:p>
    <w:p w:rsidR="00F82DB0" w:rsidRDefault="000E70FA">
      <w:pPr>
        <w:rPr>
          <w:rFonts w:ascii="宋体" w:hAnsi="宋体"/>
          <w:color w:val="000000"/>
          <w:szCs w:val="21"/>
        </w:rPr>
      </w:pPr>
      <w:bookmarkStart w:id="2" w:name="_Toc211243316"/>
      <w:bookmarkStart w:id="3" w:name="_Toc311468376"/>
      <w:r>
        <w:rPr>
          <w:rFonts w:ascii="宋体" w:hAnsi="宋体"/>
          <w:color w:val="000000"/>
          <w:szCs w:val="21"/>
        </w:rPr>
        <w:lastRenderedPageBreak/>
        <w:t>格式</w:t>
      </w:r>
      <w:r>
        <w:rPr>
          <w:rFonts w:ascii="宋体" w:hAnsi="宋体"/>
          <w:color w:val="000000"/>
          <w:szCs w:val="21"/>
        </w:rPr>
        <w:t>2.</w:t>
      </w:r>
      <w:bookmarkEnd w:id="2"/>
      <w:r>
        <w:rPr>
          <w:rFonts w:ascii="宋体" w:hAnsi="宋体"/>
          <w:color w:val="000000"/>
          <w:szCs w:val="21"/>
        </w:rPr>
        <w:t xml:space="preserve"> </w:t>
      </w:r>
      <w:r>
        <w:rPr>
          <w:rFonts w:ascii="宋体" w:hAnsi="宋体"/>
          <w:color w:val="000000"/>
          <w:szCs w:val="21"/>
        </w:rPr>
        <w:t>开标一览表格式</w:t>
      </w:r>
      <w:bookmarkEnd w:id="3"/>
    </w:p>
    <w:p w:rsidR="00F82DB0" w:rsidRDefault="000E70FA">
      <w:pPr>
        <w:spacing w:before="120" w:after="240"/>
        <w:jc w:val="center"/>
        <w:rPr>
          <w:rFonts w:eastAsia="黑体"/>
          <w:color w:val="000000"/>
          <w:sz w:val="30"/>
          <w:szCs w:val="30"/>
        </w:rPr>
      </w:pPr>
      <w:r>
        <w:rPr>
          <w:rFonts w:eastAsia="黑体"/>
          <w:color w:val="000000"/>
          <w:sz w:val="30"/>
          <w:szCs w:val="30"/>
        </w:rPr>
        <w:t>开标一览表</w:t>
      </w:r>
    </w:p>
    <w:p w:rsidR="00F82DB0" w:rsidRDefault="000E70FA">
      <w:pPr>
        <w:spacing w:line="360" w:lineRule="auto"/>
        <w:rPr>
          <w:color w:val="000000"/>
          <w:szCs w:val="21"/>
          <w:u w:val="single"/>
        </w:rPr>
      </w:pPr>
      <w:r>
        <w:rPr>
          <w:color w:val="000000"/>
          <w:szCs w:val="21"/>
        </w:rPr>
        <w:t>投标人名称</w:t>
      </w:r>
      <w:r>
        <w:rPr>
          <w:rFonts w:hint="eastAsia"/>
          <w:color w:val="000000"/>
          <w:szCs w:val="21"/>
        </w:rPr>
        <w:t>：</w:t>
      </w:r>
      <w:r>
        <w:rPr>
          <w:color w:val="000000"/>
          <w:szCs w:val="21"/>
        </w:rPr>
        <w:t>招标编号</w:t>
      </w:r>
      <w:r>
        <w:rPr>
          <w:rFonts w:hint="eastAsia"/>
          <w:color w:val="000000"/>
          <w:szCs w:val="21"/>
        </w:rPr>
        <w:t>：</w:t>
      </w:r>
      <w:r>
        <w:rPr>
          <w:color w:val="000000"/>
          <w:szCs w:val="21"/>
        </w:rPr>
        <w:t>包号</w:t>
      </w:r>
      <w:r>
        <w:rPr>
          <w:rFonts w:hint="eastAsia"/>
          <w:color w:val="000000"/>
          <w:szCs w:val="21"/>
        </w:rPr>
        <w:t>：</w:t>
      </w:r>
    </w:p>
    <w:p w:rsidR="00F82DB0" w:rsidRDefault="00F82DB0">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F82DB0">
        <w:trPr>
          <w:cantSplit/>
          <w:trHeight w:val="567"/>
        </w:trPr>
        <w:tc>
          <w:tcPr>
            <w:tcW w:w="4962" w:type="dxa"/>
            <w:vAlign w:val="center"/>
          </w:tcPr>
          <w:p w:rsidR="00F82DB0" w:rsidRDefault="000E70F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rsidR="00F82DB0" w:rsidRDefault="000E70F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rsidR="00F82DB0" w:rsidRDefault="000E70F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rsidR="00F82DB0" w:rsidRDefault="000E70F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F82DB0">
        <w:trPr>
          <w:cantSplit/>
          <w:trHeight w:val="567"/>
        </w:trPr>
        <w:tc>
          <w:tcPr>
            <w:tcW w:w="4962" w:type="dxa"/>
          </w:tcPr>
          <w:p w:rsidR="00F82DB0" w:rsidRDefault="00F82DB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rsidR="00F82DB0" w:rsidRDefault="00F82DB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rsidR="00F82DB0" w:rsidRDefault="00F82DB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rsidR="00F82DB0" w:rsidRDefault="00F82DB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F82DB0">
        <w:trPr>
          <w:cantSplit/>
          <w:trHeight w:val="567"/>
        </w:trPr>
        <w:tc>
          <w:tcPr>
            <w:tcW w:w="11446" w:type="dxa"/>
            <w:gridSpan w:val="3"/>
            <w:vAlign w:val="center"/>
          </w:tcPr>
          <w:p w:rsidR="00F82DB0" w:rsidRDefault="000E70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rsidR="00F82DB0" w:rsidRDefault="00F82DB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rsidR="00F82DB0" w:rsidRDefault="00F82D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rsidR="00F82DB0" w:rsidRDefault="000E70FA">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rsidR="00F82DB0" w:rsidRDefault="00F82D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rsidR="00F82DB0" w:rsidRDefault="000E70FA">
      <w:pPr>
        <w:spacing w:line="300" w:lineRule="auto"/>
        <w:rPr>
          <w:rFonts w:ascii="宋体" w:hAnsi="宋体"/>
          <w:bCs/>
          <w:sz w:val="24"/>
          <w:szCs w:val="24"/>
        </w:rPr>
      </w:pPr>
      <w:r>
        <w:rPr>
          <w:rFonts w:ascii="宋体" w:hAnsi="宋体"/>
          <w:color w:val="000000"/>
          <w:szCs w:val="21"/>
        </w:rPr>
        <w:br w:type="page"/>
      </w:r>
    </w:p>
    <w:p w:rsidR="00F82DB0" w:rsidRDefault="000E70FA">
      <w:pPr>
        <w:rPr>
          <w:rFonts w:ascii="宋体" w:hAnsi="宋体"/>
          <w:color w:val="000000"/>
          <w:szCs w:val="21"/>
        </w:rPr>
      </w:pPr>
      <w:r>
        <w:rPr>
          <w:rFonts w:ascii="宋体" w:hAnsi="宋体"/>
          <w:color w:val="000000"/>
          <w:szCs w:val="21"/>
        </w:rPr>
        <w:lastRenderedPageBreak/>
        <w:t>格式</w:t>
      </w:r>
      <w:r>
        <w:rPr>
          <w:rFonts w:ascii="宋体" w:hAnsi="宋体"/>
          <w:color w:val="000000"/>
          <w:szCs w:val="21"/>
        </w:rPr>
        <w:t xml:space="preserve">3. </w:t>
      </w:r>
      <w:r>
        <w:rPr>
          <w:rFonts w:ascii="宋体" w:hAnsi="宋体"/>
          <w:color w:val="000000"/>
          <w:szCs w:val="21"/>
        </w:rPr>
        <w:t>投标分项报价表格式</w:t>
      </w:r>
    </w:p>
    <w:p w:rsidR="00F82DB0" w:rsidRDefault="000E70FA">
      <w:pPr>
        <w:spacing w:before="120" w:after="240"/>
        <w:jc w:val="center"/>
        <w:rPr>
          <w:rFonts w:eastAsia="黑体"/>
          <w:color w:val="000000"/>
          <w:sz w:val="30"/>
          <w:szCs w:val="30"/>
        </w:rPr>
      </w:pPr>
      <w:bookmarkStart w:id="4" w:name="_Toc211248414"/>
      <w:r>
        <w:rPr>
          <w:rFonts w:eastAsia="黑体"/>
          <w:color w:val="000000"/>
          <w:sz w:val="30"/>
          <w:szCs w:val="30"/>
        </w:rPr>
        <w:t>投标分项报价表</w:t>
      </w:r>
      <w:bookmarkEnd w:id="4"/>
    </w:p>
    <w:p w:rsidR="00F82DB0" w:rsidRDefault="00F82DB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rsidR="00F82DB0" w:rsidRDefault="000E70FA">
      <w:pPr>
        <w:spacing w:after="80" w:line="240" w:lineRule="exact"/>
        <w:rPr>
          <w:color w:val="000000"/>
          <w:szCs w:val="21"/>
          <w:u w:val="single"/>
        </w:rPr>
      </w:pPr>
      <w:r>
        <w:rPr>
          <w:color w:val="000000"/>
          <w:szCs w:val="21"/>
        </w:rPr>
        <w:t>投标人名称：招标编号：</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F82DB0">
        <w:trPr>
          <w:trHeight w:val="4410"/>
        </w:trPr>
        <w:tc>
          <w:tcPr>
            <w:tcW w:w="13144" w:type="dxa"/>
            <w:vAlign w:val="center"/>
          </w:tcPr>
          <w:p w:rsidR="00F82DB0" w:rsidRDefault="000E70FA">
            <w:pPr>
              <w:spacing w:after="80" w:line="400" w:lineRule="exact"/>
              <w:jc w:val="center"/>
              <w:rPr>
                <w:color w:val="000000"/>
                <w:szCs w:val="21"/>
              </w:rPr>
            </w:pPr>
            <w:r>
              <w:rPr>
                <w:rFonts w:ascii="宋体" w:hAnsi="宋体" w:hint="eastAsia"/>
                <w:color w:val="000000"/>
                <w:szCs w:val="21"/>
              </w:rPr>
              <w:t>投标人招标文件内容自行制作</w:t>
            </w:r>
            <w:r>
              <w:rPr>
                <w:rFonts w:ascii="宋体" w:hAnsi="宋体"/>
                <w:color w:val="000000"/>
                <w:szCs w:val="21"/>
              </w:rPr>
              <w:t>投标分项报价表</w:t>
            </w:r>
          </w:p>
        </w:tc>
      </w:tr>
    </w:tbl>
    <w:p w:rsidR="00F82DB0" w:rsidRDefault="00F82DB0">
      <w:pPr>
        <w:spacing w:line="20" w:lineRule="exact"/>
        <w:rPr>
          <w:color w:val="000000"/>
          <w:szCs w:val="21"/>
          <w:u w:val="single"/>
        </w:rPr>
      </w:pPr>
    </w:p>
    <w:p w:rsidR="00F82DB0" w:rsidRDefault="00F82DB0">
      <w:pPr>
        <w:spacing w:line="360" w:lineRule="auto"/>
        <w:rPr>
          <w:color w:val="000000"/>
          <w:szCs w:val="21"/>
          <w:u w:val="single"/>
        </w:rPr>
      </w:pPr>
    </w:p>
    <w:p w:rsidR="00F82DB0" w:rsidRDefault="000E70FA">
      <w:pPr>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rsidR="00F82DB0" w:rsidRDefault="000E70FA">
      <w:pPr>
        <w:spacing w:line="360" w:lineRule="auto"/>
        <w:rPr>
          <w:rFonts w:ascii="宋体" w:hAnsi="宋体"/>
          <w:color w:val="000000"/>
          <w:szCs w:val="21"/>
        </w:rPr>
      </w:pPr>
      <w:r>
        <w:rPr>
          <w:rFonts w:ascii="宋体" w:hAnsi="宋体"/>
          <w:color w:val="000000"/>
          <w:szCs w:val="21"/>
        </w:rPr>
        <w:t>注：</w:t>
      </w:r>
      <w:r>
        <w:rPr>
          <w:rFonts w:ascii="宋体" w:hAnsi="宋体"/>
          <w:color w:val="000000"/>
          <w:szCs w:val="21"/>
        </w:rPr>
        <w:t>1</w:t>
      </w:r>
      <w:r>
        <w:rPr>
          <w:rFonts w:ascii="宋体" w:hAnsi="宋体"/>
          <w:color w:val="000000"/>
          <w:szCs w:val="21"/>
        </w:rPr>
        <w:t>、如果分项报价与总价不一致，以总价为准。</w:t>
      </w:r>
    </w:p>
    <w:p w:rsidR="00F82DB0" w:rsidRDefault="000E70FA">
      <w:pPr>
        <w:spacing w:line="360" w:lineRule="auto"/>
        <w:rPr>
          <w:rFonts w:ascii="宋体" w:hAnsi="宋体"/>
          <w:color w:val="000000"/>
          <w:szCs w:val="21"/>
        </w:rPr>
      </w:pPr>
      <w:r>
        <w:rPr>
          <w:rFonts w:ascii="宋体" w:hAnsi="宋体"/>
          <w:color w:val="000000"/>
          <w:szCs w:val="21"/>
        </w:rPr>
        <w:t xml:space="preserve">    2</w:t>
      </w:r>
      <w:r>
        <w:rPr>
          <w:rFonts w:ascii="宋体" w:hAnsi="宋体"/>
          <w:color w:val="000000"/>
          <w:szCs w:val="21"/>
        </w:rPr>
        <w:t>、如果不提供详细分项报价将视为没有实质性相应招标文件。</w:t>
      </w:r>
    </w:p>
    <w:p w:rsidR="00F82DB0" w:rsidRDefault="000E70FA">
      <w:pPr>
        <w:spacing w:line="360" w:lineRule="auto"/>
        <w:rPr>
          <w:rFonts w:ascii="宋体" w:hAnsi="宋体"/>
          <w:color w:val="000000"/>
          <w:szCs w:val="21"/>
        </w:rPr>
        <w:sectPr w:rsidR="00F82DB0">
          <w:headerReference w:type="default" r:id="rId10"/>
          <w:footerReference w:type="even" r:id="rId11"/>
          <w:footerReference w:type="default" r:id="rId12"/>
          <w:pgSz w:w="16840" w:h="11907" w:orient="landscape"/>
          <w:pgMar w:top="1440" w:right="1797" w:bottom="1440" w:left="1797" w:header="851" w:footer="992" w:gutter="0"/>
          <w:cols w:space="720"/>
          <w:docGrid w:linePitch="462"/>
        </w:sectPr>
      </w:pPr>
      <w:r>
        <w:rPr>
          <w:rFonts w:ascii="宋体" w:hAnsi="宋体"/>
          <w:color w:val="000000"/>
          <w:szCs w:val="21"/>
        </w:rPr>
        <w:t xml:space="preserve">    3</w:t>
      </w:r>
      <w:r>
        <w:rPr>
          <w:rFonts w:ascii="宋体" w:hAnsi="宋体"/>
          <w:color w:val="000000"/>
          <w:szCs w:val="21"/>
        </w:rPr>
        <w:t>、总计价应等于</w:t>
      </w:r>
      <w:r>
        <w:rPr>
          <w:rFonts w:ascii="宋体" w:hAnsi="宋体"/>
          <w:color w:val="000000"/>
          <w:szCs w:val="21"/>
        </w:rPr>
        <w:t>“</w:t>
      </w:r>
      <w:r>
        <w:rPr>
          <w:rFonts w:ascii="宋体" w:hAnsi="宋体"/>
          <w:color w:val="000000"/>
          <w:szCs w:val="21"/>
        </w:rPr>
        <w:t>开标一览表</w:t>
      </w:r>
      <w:r>
        <w:rPr>
          <w:rFonts w:ascii="宋体" w:hAnsi="宋体"/>
          <w:color w:val="000000"/>
          <w:szCs w:val="21"/>
        </w:rPr>
        <w:t>”</w:t>
      </w:r>
      <w:r>
        <w:rPr>
          <w:rFonts w:ascii="宋体" w:hAnsi="宋体"/>
          <w:color w:val="000000"/>
          <w:szCs w:val="21"/>
        </w:rPr>
        <w:t>中的投标总价</w:t>
      </w:r>
    </w:p>
    <w:p w:rsidR="00F82DB0" w:rsidRDefault="000E70FA">
      <w:pPr>
        <w:rPr>
          <w:rFonts w:ascii="宋体" w:hAnsi="宋体"/>
          <w:color w:val="000000"/>
          <w:szCs w:val="21"/>
        </w:rPr>
      </w:pPr>
      <w:bookmarkStart w:id="5" w:name="_Toc211243319"/>
      <w:bookmarkStart w:id="6"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5"/>
      <w:r>
        <w:rPr>
          <w:rFonts w:ascii="宋体" w:hAnsi="宋体"/>
          <w:color w:val="000000"/>
          <w:szCs w:val="21"/>
        </w:rPr>
        <w:t xml:space="preserve"> </w:t>
      </w:r>
      <w:r>
        <w:rPr>
          <w:rFonts w:ascii="宋体" w:hAnsi="宋体"/>
          <w:color w:val="000000"/>
          <w:szCs w:val="21"/>
        </w:rPr>
        <w:t>技术</w:t>
      </w:r>
      <w:r>
        <w:rPr>
          <w:rFonts w:ascii="宋体" w:hAnsi="宋体" w:hint="eastAsia"/>
          <w:color w:val="000000"/>
          <w:szCs w:val="21"/>
        </w:rPr>
        <w:t>需求</w:t>
      </w:r>
      <w:r>
        <w:rPr>
          <w:rFonts w:ascii="宋体" w:hAnsi="宋体"/>
          <w:color w:val="000000"/>
          <w:szCs w:val="21"/>
        </w:rPr>
        <w:t>响应</w:t>
      </w:r>
      <w:r>
        <w:rPr>
          <w:rFonts w:ascii="宋体" w:hAnsi="宋体"/>
          <w:color w:val="000000"/>
          <w:szCs w:val="21"/>
        </w:rPr>
        <w:t>/</w:t>
      </w:r>
      <w:r>
        <w:rPr>
          <w:rFonts w:ascii="宋体" w:hAnsi="宋体"/>
          <w:color w:val="000000"/>
          <w:szCs w:val="21"/>
        </w:rPr>
        <w:t>偏离表</w:t>
      </w:r>
      <w:bookmarkEnd w:id="6"/>
    </w:p>
    <w:p w:rsidR="00F82DB0" w:rsidRDefault="000E70FA">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rsidR="00F82DB0" w:rsidRDefault="000E70FA">
      <w:pPr>
        <w:spacing w:line="360" w:lineRule="auto"/>
        <w:rPr>
          <w:color w:val="000000"/>
          <w:szCs w:val="21"/>
          <w:u w:val="single"/>
        </w:rPr>
      </w:pPr>
      <w:r>
        <w:rPr>
          <w:color w:val="000000"/>
          <w:szCs w:val="21"/>
        </w:rPr>
        <w:t>投标人名称：招标编号：</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F82DB0">
        <w:trPr>
          <w:jc w:val="center"/>
        </w:trPr>
        <w:tc>
          <w:tcPr>
            <w:tcW w:w="1369" w:type="dxa"/>
            <w:vAlign w:val="center"/>
          </w:tcPr>
          <w:p w:rsidR="00F82DB0" w:rsidRDefault="000E70FA">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rsidR="00F82DB0" w:rsidRDefault="000E70FA">
            <w:pPr>
              <w:jc w:val="center"/>
              <w:rPr>
                <w:color w:val="000000"/>
                <w:szCs w:val="24"/>
              </w:rPr>
            </w:pPr>
            <w:r>
              <w:rPr>
                <w:color w:val="000000"/>
                <w:szCs w:val="24"/>
              </w:rPr>
              <w:t>招标文件技术需求</w:t>
            </w:r>
          </w:p>
        </w:tc>
        <w:tc>
          <w:tcPr>
            <w:tcW w:w="1832" w:type="dxa"/>
            <w:vAlign w:val="center"/>
          </w:tcPr>
          <w:p w:rsidR="00F82DB0" w:rsidRDefault="000E70FA">
            <w:pPr>
              <w:jc w:val="center"/>
              <w:rPr>
                <w:color w:val="000000"/>
                <w:sz w:val="24"/>
                <w:szCs w:val="24"/>
              </w:rPr>
            </w:pPr>
            <w:r>
              <w:rPr>
                <w:color w:val="000000"/>
                <w:szCs w:val="24"/>
              </w:rPr>
              <w:t>投标人响应情况</w:t>
            </w:r>
          </w:p>
        </w:tc>
        <w:tc>
          <w:tcPr>
            <w:tcW w:w="1675" w:type="dxa"/>
            <w:vAlign w:val="center"/>
          </w:tcPr>
          <w:p w:rsidR="00F82DB0" w:rsidRDefault="000E70FA">
            <w:pPr>
              <w:jc w:val="center"/>
              <w:rPr>
                <w:color w:val="000000"/>
                <w:szCs w:val="24"/>
              </w:rPr>
            </w:pPr>
            <w:r>
              <w:rPr>
                <w:color w:val="000000"/>
                <w:szCs w:val="24"/>
              </w:rPr>
              <w:t>是否有偏离</w:t>
            </w:r>
          </w:p>
          <w:p w:rsidR="00F82DB0" w:rsidRDefault="000E70FA">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F82DB0" w:rsidRDefault="000E70FA">
            <w:pPr>
              <w:jc w:val="center"/>
              <w:rPr>
                <w:color w:val="000000"/>
                <w:sz w:val="24"/>
                <w:szCs w:val="24"/>
              </w:rPr>
            </w:pPr>
            <w:r>
              <w:rPr>
                <w:color w:val="000000"/>
                <w:szCs w:val="24"/>
              </w:rPr>
              <w:t>偏离说明</w:t>
            </w:r>
          </w:p>
        </w:tc>
      </w:tr>
      <w:tr w:rsidR="00F82DB0">
        <w:trPr>
          <w:jc w:val="center"/>
        </w:trPr>
        <w:tc>
          <w:tcPr>
            <w:tcW w:w="1369" w:type="dxa"/>
          </w:tcPr>
          <w:p w:rsidR="00F82DB0" w:rsidRDefault="00F82DB0">
            <w:pPr>
              <w:spacing w:line="360" w:lineRule="auto"/>
              <w:rPr>
                <w:rFonts w:ascii="宋体" w:hAnsi="宋体"/>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bl>
    <w:p w:rsidR="00F82DB0" w:rsidRDefault="00F82DB0">
      <w:pPr>
        <w:spacing w:line="360" w:lineRule="auto"/>
        <w:rPr>
          <w:rFonts w:ascii="宋体" w:hAnsi="宋体"/>
          <w:color w:val="000000"/>
          <w:szCs w:val="21"/>
          <w:u w:val="single"/>
        </w:rPr>
      </w:pPr>
    </w:p>
    <w:p w:rsidR="00F82DB0" w:rsidRDefault="000E70FA">
      <w:pPr>
        <w:spacing w:line="320" w:lineRule="exact"/>
        <w:rPr>
          <w:rFonts w:ascii="宋体" w:hAnsi="宋体"/>
          <w:color w:val="000000"/>
          <w:sz w:val="18"/>
          <w:szCs w:val="24"/>
        </w:rPr>
      </w:pPr>
      <w:r>
        <w:rPr>
          <w:rFonts w:ascii="宋体" w:hAnsi="宋体"/>
          <w:color w:val="000000"/>
          <w:sz w:val="18"/>
          <w:szCs w:val="24"/>
        </w:rPr>
        <w:t>填报说明：</w:t>
      </w:r>
    </w:p>
    <w:p w:rsidR="00F82DB0" w:rsidRDefault="000E70FA">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本表中的《招标文件技术需求》来自招标文件第二章</w:t>
      </w:r>
      <w:r>
        <w:rPr>
          <w:rFonts w:ascii="宋体" w:hAnsi="宋体"/>
          <w:color w:val="000000"/>
          <w:sz w:val="18"/>
          <w:szCs w:val="24"/>
        </w:rPr>
        <w:t>“</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18"/>
        </w:rPr>
        <w:t>”</w:t>
      </w:r>
      <w:r>
        <w:rPr>
          <w:rFonts w:ascii="宋体" w:hAnsi="宋体"/>
          <w:color w:val="000000"/>
          <w:sz w:val="18"/>
          <w:szCs w:val="24"/>
        </w:rPr>
        <w:t>，投标人须逐条填写在本表中，并</w:t>
      </w:r>
      <w:r>
        <w:rPr>
          <w:rFonts w:ascii="宋体" w:hAnsi="宋体" w:hint="eastAsia"/>
          <w:color w:val="000000"/>
          <w:sz w:val="18"/>
          <w:szCs w:val="24"/>
        </w:rPr>
        <w:t>做出</w:t>
      </w:r>
      <w:r>
        <w:rPr>
          <w:rFonts w:ascii="宋体" w:hAnsi="宋体"/>
          <w:color w:val="000000"/>
          <w:sz w:val="18"/>
          <w:szCs w:val="24"/>
        </w:rPr>
        <w:t>响应。</w:t>
      </w:r>
    </w:p>
    <w:p w:rsidR="00F82DB0" w:rsidRDefault="000E70FA">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w:t>
      </w:r>
      <w:r>
        <w:rPr>
          <w:rFonts w:ascii="宋体" w:hAnsi="宋体"/>
          <w:color w:val="000000"/>
          <w:sz w:val="18"/>
          <w:szCs w:val="24"/>
        </w:rPr>
        <w:t>“</w:t>
      </w:r>
      <w:r>
        <w:rPr>
          <w:rFonts w:ascii="宋体" w:hAnsi="宋体"/>
          <w:color w:val="000000"/>
          <w:sz w:val="18"/>
          <w:szCs w:val="24"/>
        </w:rPr>
        <w:t>响应</w:t>
      </w:r>
      <w:r>
        <w:rPr>
          <w:rFonts w:ascii="宋体" w:hAnsi="宋体"/>
          <w:color w:val="000000"/>
          <w:sz w:val="18"/>
          <w:szCs w:val="24"/>
        </w:rPr>
        <w:t>”</w:t>
      </w:r>
      <w:r>
        <w:rPr>
          <w:rFonts w:ascii="宋体" w:hAnsi="宋体"/>
          <w:color w:val="000000"/>
          <w:sz w:val="18"/>
          <w:szCs w:val="24"/>
        </w:rPr>
        <w:t>、</w:t>
      </w:r>
      <w:r>
        <w:rPr>
          <w:rFonts w:ascii="宋体" w:hAnsi="宋体"/>
          <w:color w:val="000000"/>
          <w:sz w:val="18"/>
          <w:szCs w:val="24"/>
        </w:rPr>
        <w:t>“</w:t>
      </w:r>
      <w:r>
        <w:rPr>
          <w:rFonts w:ascii="宋体" w:hAnsi="宋体"/>
          <w:color w:val="000000"/>
          <w:sz w:val="18"/>
          <w:szCs w:val="24"/>
        </w:rPr>
        <w:t>优于</w:t>
      </w:r>
      <w:r>
        <w:rPr>
          <w:rFonts w:ascii="宋体" w:hAnsi="宋体"/>
          <w:color w:val="000000"/>
          <w:sz w:val="18"/>
          <w:szCs w:val="24"/>
        </w:rPr>
        <w:t>”</w:t>
      </w:r>
      <w:r>
        <w:rPr>
          <w:rFonts w:ascii="宋体" w:hAnsi="宋体"/>
          <w:color w:val="000000"/>
          <w:sz w:val="18"/>
          <w:szCs w:val="24"/>
        </w:rPr>
        <w:t>等字样。对于需要提供相关证书的响应内容，应在该栏中填写相关证书名目，并在本表后附加相关证书复印件（加盖公章）。凡在本栏出现遗漏、不填，将会导致该投标不能通过符合性检查。</w:t>
      </w:r>
    </w:p>
    <w:p w:rsidR="00F82DB0" w:rsidRDefault="000E70FA">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无偏离》栏只需填</w:t>
      </w:r>
      <w:r>
        <w:rPr>
          <w:rFonts w:ascii="宋体" w:hAnsi="宋体"/>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或</w:t>
      </w:r>
      <w:r>
        <w:rPr>
          <w:rFonts w:ascii="宋体" w:hAnsi="宋体"/>
          <w:color w:val="000000"/>
          <w:sz w:val="18"/>
          <w:szCs w:val="24"/>
        </w:rPr>
        <w:t>“</w:t>
      </w:r>
      <w:r>
        <w:rPr>
          <w:rFonts w:ascii="宋体" w:hAnsi="宋体"/>
          <w:color w:val="000000"/>
          <w:sz w:val="18"/>
          <w:szCs w:val="24"/>
        </w:rPr>
        <w:t>无</w:t>
      </w:r>
      <w:r>
        <w:rPr>
          <w:rFonts w:ascii="宋体" w:hAnsi="宋体"/>
          <w:color w:val="000000"/>
          <w:sz w:val="18"/>
          <w:szCs w:val="24"/>
        </w:rPr>
        <w:t>”</w:t>
      </w:r>
      <w:r>
        <w:rPr>
          <w:rFonts w:ascii="宋体" w:hAnsi="宋体"/>
          <w:color w:val="000000"/>
          <w:sz w:val="18"/>
          <w:szCs w:val="24"/>
        </w:rPr>
        <w:t>，填</w:t>
      </w:r>
      <w:r>
        <w:rPr>
          <w:rFonts w:ascii="宋体" w:hAnsi="宋体"/>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的可以在其后《</w:t>
      </w:r>
      <w:r>
        <w:rPr>
          <w:rFonts w:ascii="宋体" w:hAnsi="宋体" w:hint="eastAsia"/>
          <w:color w:val="000000"/>
          <w:sz w:val="18"/>
          <w:szCs w:val="24"/>
        </w:rPr>
        <w:t>偏离</w:t>
      </w:r>
      <w:r>
        <w:rPr>
          <w:rFonts w:ascii="宋体" w:hAnsi="宋体"/>
          <w:color w:val="000000"/>
          <w:sz w:val="18"/>
          <w:szCs w:val="24"/>
        </w:rPr>
        <w:t>说明》栏中作出说明。</w:t>
      </w:r>
    </w:p>
    <w:p w:rsidR="00F82DB0" w:rsidRDefault="00F82DB0">
      <w:pPr>
        <w:spacing w:line="360" w:lineRule="auto"/>
        <w:rPr>
          <w:rFonts w:ascii="宋体" w:hAnsi="宋体"/>
          <w:color w:val="000000"/>
          <w:szCs w:val="21"/>
        </w:rPr>
      </w:pPr>
    </w:p>
    <w:p w:rsidR="00F82DB0" w:rsidRDefault="000E70FA">
      <w:pPr>
        <w:spacing w:line="300" w:lineRule="auto"/>
        <w:rPr>
          <w:rFonts w:ascii="宋体" w:hAnsi="宋体"/>
          <w:bCs/>
          <w:sz w:val="24"/>
          <w:szCs w:val="24"/>
        </w:rPr>
      </w:pPr>
      <w:r>
        <w:rPr>
          <w:rFonts w:ascii="宋体" w:hAnsi="宋体"/>
          <w:color w:val="000000"/>
          <w:szCs w:val="21"/>
        </w:rPr>
        <w:t>法人代表或被授权人签字</w:t>
      </w:r>
      <w:r>
        <w:rPr>
          <w:rFonts w:ascii="宋体" w:hAnsi="宋体" w:hint="eastAsia"/>
          <w:color w:val="000000"/>
          <w:szCs w:val="21"/>
        </w:rPr>
        <w:t>：</w:t>
      </w:r>
    </w:p>
    <w:p w:rsidR="00F82DB0" w:rsidRDefault="00F82DB0">
      <w:pPr>
        <w:spacing w:line="300" w:lineRule="auto"/>
        <w:rPr>
          <w:rFonts w:ascii="宋体" w:hAnsi="宋体"/>
          <w:bCs/>
          <w:sz w:val="24"/>
          <w:szCs w:val="24"/>
        </w:rPr>
      </w:pPr>
    </w:p>
    <w:p w:rsidR="00F82DB0" w:rsidRDefault="00F82DB0">
      <w:pPr>
        <w:spacing w:line="300" w:lineRule="auto"/>
        <w:rPr>
          <w:rFonts w:ascii="宋体" w:hAnsi="宋体"/>
          <w:bCs/>
          <w:sz w:val="24"/>
          <w:szCs w:val="24"/>
        </w:rPr>
      </w:pPr>
    </w:p>
    <w:p w:rsidR="00F82DB0" w:rsidRDefault="00F82DB0">
      <w:pPr>
        <w:spacing w:line="300" w:lineRule="auto"/>
        <w:rPr>
          <w:rFonts w:ascii="宋体" w:hAnsi="宋体"/>
          <w:bCs/>
          <w:sz w:val="24"/>
          <w:szCs w:val="24"/>
        </w:rPr>
      </w:pPr>
    </w:p>
    <w:p w:rsidR="00F82DB0" w:rsidRDefault="00F82DB0">
      <w:pPr>
        <w:spacing w:line="300" w:lineRule="auto"/>
        <w:rPr>
          <w:rFonts w:ascii="宋体" w:hAnsi="宋体"/>
          <w:bCs/>
          <w:sz w:val="24"/>
          <w:szCs w:val="24"/>
        </w:rPr>
      </w:pPr>
    </w:p>
    <w:p w:rsidR="00F82DB0" w:rsidRDefault="00F82DB0">
      <w:pPr>
        <w:spacing w:line="300" w:lineRule="auto"/>
        <w:rPr>
          <w:rFonts w:ascii="宋体" w:hAnsi="宋体"/>
          <w:bCs/>
          <w:sz w:val="24"/>
          <w:szCs w:val="24"/>
        </w:rPr>
      </w:pPr>
    </w:p>
    <w:p w:rsidR="00F82DB0" w:rsidRDefault="000E70FA">
      <w:pPr>
        <w:rPr>
          <w:rFonts w:ascii="宋体" w:hAnsi="宋体"/>
          <w:color w:val="000000"/>
          <w:szCs w:val="21"/>
        </w:rPr>
      </w:pPr>
      <w:r>
        <w:rPr>
          <w:rFonts w:ascii="宋体" w:hAnsi="宋体"/>
          <w:color w:val="000000"/>
          <w:szCs w:val="21"/>
        </w:rPr>
        <w:t>格式</w:t>
      </w:r>
      <w:r>
        <w:rPr>
          <w:rFonts w:ascii="宋体" w:hAnsi="宋体" w:hint="eastAsia"/>
          <w:color w:val="000000"/>
          <w:szCs w:val="21"/>
        </w:rPr>
        <w:t>5.</w:t>
      </w:r>
      <w:r>
        <w:rPr>
          <w:rFonts w:ascii="宋体" w:hAnsi="宋体"/>
          <w:color w:val="000000"/>
          <w:szCs w:val="21"/>
        </w:rPr>
        <w:t xml:space="preserve"> </w:t>
      </w:r>
      <w:r>
        <w:rPr>
          <w:rFonts w:ascii="宋体" w:hAnsi="宋体"/>
          <w:color w:val="000000"/>
          <w:szCs w:val="21"/>
        </w:rPr>
        <w:t>商务条款响应</w:t>
      </w:r>
      <w:r>
        <w:rPr>
          <w:rFonts w:ascii="宋体" w:hAnsi="宋体"/>
          <w:color w:val="000000"/>
          <w:szCs w:val="21"/>
        </w:rPr>
        <w:t>/</w:t>
      </w:r>
      <w:r>
        <w:rPr>
          <w:rFonts w:ascii="宋体" w:hAnsi="宋体"/>
          <w:color w:val="000000"/>
          <w:szCs w:val="21"/>
        </w:rPr>
        <w:t>偏离表格式</w:t>
      </w:r>
    </w:p>
    <w:p w:rsidR="00F82DB0" w:rsidRDefault="000E70FA">
      <w:pPr>
        <w:spacing w:before="240" w:after="240"/>
        <w:jc w:val="center"/>
        <w:rPr>
          <w:rFonts w:eastAsia="黑体"/>
          <w:color w:val="000000"/>
          <w:sz w:val="30"/>
          <w:szCs w:val="30"/>
        </w:rPr>
      </w:pPr>
      <w:bookmarkStart w:id="7"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7"/>
    </w:p>
    <w:p w:rsidR="00F82DB0" w:rsidRDefault="000E70FA">
      <w:pPr>
        <w:spacing w:line="360" w:lineRule="auto"/>
        <w:rPr>
          <w:color w:val="000000"/>
          <w:szCs w:val="21"/>
          <w:u w:val="single"/>
        </w:rPr>
      </w:pPr>
      <w:r>
        <w:rPr>
          <w:color w:val="000000"/>
          <w:szCs w:val="21"/>
        </w:rPr>
        <w:t>投标人名称：招标编号：</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F82DB0">
        <w:trPr>
          <w:jc w:val="center"/>
        </w:trPr>
        <w:tc>
          <w:tcPr>
            <w:tcW w:w="1369" w:type="dxa"/>
            <w:vAlign w:val="center"/>
          </w:tcPr>
          <w:p w:rsidR="00F82DB0" w:rsidRDefault="000E70FA">
            <w:pPr>
              <w:jc w:val="center"/>
              <w:rPr>
                <w:color w:val="000000"/>
                <w:sz w:val="24"/>
                <w:szCs w:val="24"/>
              </w:rPr>
            </w:pPr>
            <w:r>
              <w:rPr>
                <w:color w:val="000000"/>
                <w:szCs w:val="24"/>
              </w:rPr>
              <w:t>需求名称</w:t>
            </w:r>
          </w:p>
        </w:tc>
        <w:tc>
          <w:tcPr>
            <w:tcW w:w="1980" w:type="dxa"/>
            <w:vAlign w:val="center"/>
          </w:tcPr>
          <w:p w:rsidR="00F82DB0" w:rsidRDefault="000E70FA">
            <w:pPr>
              <w:jc w:val="center"/>
              <w:rPr>
                <w:color w:val="000000"/>
                <w:sz w:val="24"/>
                <w:szCs w:val="24"/>
              </w:rPr>
            </w:pPr>
            <w:r>
              <w:rPr>
                <w:color w:val="000000"/>
                <w:szCs w:val="24"/>
              </w:rPr>
              <w:t>招标文件商务需求</w:t>
            </w:r>
          </w:p>
        </w:tc>
        <w:tc>
          <w:tcPr>
            <w:tcW w:w="1832" w:type="dxa"/>
            <w:vAlign w:val="center"/>
          </w:tcPr>
          <w:p w:rsidR="00F82DB0" w:rsidRDefault="000E70FA">
            <w:pPr>
              <w:jc w:val="center"/>
              <w:rPr>
                <w:color w:val="000000"/>
                <w:sz w:val="24"/>
                <w:szCs w:val="24"/>
              </w:rPr>
            </w:pPr>
            <w:r>
              <w:rPr>
                <w:color w:val="000000"/>
                <w:szCs w:val="24"/>
              </w:rPr>
              <w:t>投标人响应情况</w:t>
            </w:r>
          </w:p>
        </w:tc>
        <w:tc>
          <w:tcPr>
            <w:tcW w:w="1675" w:type="dxa"/>
            <w:vAlign w:val="center"/>
          </w:tcPr>
          <w:p w:rsidR="00F82DB0" w:rsidRDefault="000E70FA">
            <w:pPr>
              <w:jc w:val="center"/>
              <w:rPr>
                <w:color w:val="000000"/>
                <w:szCs w:val="24"/>
              </w:rPr>
            </w:pPr>
            <w:r>
              <w:rPr>
                <w:color w:val="000000"/>
                <w:szCs w:val="24"/>
              </w:rPr>
              <w:t>是否有偏离</w:t>
            </w:r>
          </w:p>
          <w:p w:rsidR="00F82DB0" w:rsidRDefault="000E70FA">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F82DB0" w:rsidRDefault="000E70FA">
            <w:pPr>
              <w:jc w:val="center"/>
              <w:rPr>
                <w:color w:val="000000"/>
                <w:sz w:val="24"/>
                <w:szCs w:val="24"/>
              </w:rPr>
            </w:pPr>
            <w:r>
              <w:rPr>
                <w:color w:val="000000"/>
                <w:szCs w:val="24"/>
              </w:rPr>
              <w:t>偏离说明</w:t>
            </w:r>
          </w:p>
        </w:tc>
      </w:tr>
      <w:tr w:rsidR="00F82DB0">
        <w:trPr>
          <w:jc w:val="center"/>
        </w:trPr>
        <w:tc>
          <w:tcPr>
            <w:tcW w:w="1369" w:type="dxa"/>
          </w:tcPr>
          <w:p w:rsidR="00F82DB0" w:rsidRDefault="00F82DB0">
            <w:pPr>
              <w:spacing w:line="360" w:lineRule="auto"/>
              <w:rPr>
                <w:rFonts w:ascii="宋体" w:hAnsi="宋体"/>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r w:rsidR="00F82DB0">
        <w:trPr>
          <w:jc w:val="center"/>
        </w:trPr>
        <w:tc>
          <w:tcPr>
            <w:tcW w:w="1369" w:type="dxa"/>
          </w:tcPr>
          <w:p w:rsidR="00F82DB0" w:rsidRDefault="00F82DB0">
            <w:pPr>
              <w:spacing w:line="360" w:lineRule="auto"/>
              <w:rPr>
                <w:color w:val="000000"/>
                <w:szCs w:val="21"/>
                <w:u w:val="single"/>
              </w:rPr>
            </w:pPr>
          </w:p>
        </w:tc>
        <w:tc>
          <w:tcPr>
            <w:tcW w:w="1980" w:type="dxa"/>
          </w:tcPr>
          <w:p w:rsidR="00F82DB0" w:rsidRDefault="00F82DB0">
            <w:pPr>
              <w:spacing w:line="360" w:lineRule="auto"/>
              <w:rPr>
                <w:color w:val="000000"/>
                <w:szCs w:val="21"/>
                <w:u w:val="single"/>
              </w:rPr>
            </w:pPr>
          </w:p>
        </w:tc>
        <w:tc>
          <w:tcPr>
            <w:tcW w:w="1832" w:type="dxa"/>
          </w:tcPr>
          <w:p w:rsidR="00F82DB0" w:rsidRDefault="00F82DB0">
            <w:pPr>
              <w:spacing w:line="360" w:lineRule="auto"/>
              <w:rPr>
                <w:color w:val="000000"/>
                <w:szCs w:val="21"/>
                <w:u w:val="single"/>
              </w:rPr>
            </w:pPr>
          </w:p>
        </w:tc>
        <w:tc>
          <w:tcPr>
            <w:tcW w:w="1675" w:type="dxa"/>
          </w:tcPr>
          <w:p w:rsidR="00F82DB0" w:rsidRDefault="00F82DB0">
            <w:pPr>
              <w:spacing w:line="360" w:lineRule="auto"/>
              <w:rPr>
                <w:color w:val="000000"/>
                <w:szCs w:val="21"/>
                <w:u w:val="single"/>
              </w:rPr>
            </w:pPr>
          </w:p>
        </w:tc>
        <w:tc>
          <w:tcPr>
            <w:tcW w:w="1673" w:type="dxa"/>
          </w:tcPr>
          <w:p w:rsidR="00F82DB0" w:rsidRDefault="00F82DB0">
            <w:pPr>
              <w:spacing w:line="360" w:lineRule="auto"/>
              <w:rPr>
                <w:color w:val="000000"/>
                <w:szCs w:val="21"/>
                <w:u w:val="single"/>
              </w:rPr>
            </w:pPr>
          </w:p>
        </w:tc>
      </w:tr>
    </w:tbl>
    <w:p w:rsidR="00F82DB0" w:rsidRDefault="00F82DB0">
      <w:pPr>
        <w:spacing w:line="360" w:lineRule="auto"/>
        <w:rPr>
          <w:color w:val="000000"/>
          <w:szCs w:val="21"/>
          <w:u w:val="single"/>
        </w:rPr>
      </w:pPr>
    </w:p>
    <w:p w:rsidR="00F82DB0" w:rsidRDefault="000E70FA">
      <w:pPr>
        <w:spacing w:line="320" w:lineRule="exact"/>
        <w:rPr>
          <w:rFonts w:ascii="宋体" w:hAnsi="宋体"/>
          <w:color w:val="000000"/>
          <w:sz w:val="18"/>
          <w:szCs w:val="24"/>
        </w:rPr>
      </w:pPr>
      <w:r>
        <w:rPr>
          <w:rFonts w:ascii="宋体" w:hAnsi="宋体"/>
          <w:color w:val="000000"/>
          <w:sz w:val="18"/>
          <w:szCs w:val="24"/>
        </w:rPr>
        <w:t>填报说明：</w:t>
      </w:r>
    </w:p>
    <w:p w:rsidR="00F82DB0" w:rsidRDefault="000E70FA">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本表中的《招标文件商务需求》来自招标文件</w:t>
      </w:r>
      <w:r>
        <w:rPr>
          <w:rFonts w:ascii="宋体" w:hAnsi="宋体"/>
          <w:color w:val="000000"/>
          <w:sz w:val="18"/>
          <w:szCs w:val="24"/>
        </w:rPr>
        <w:t xml:space="preserve"> “</w:t>
      </w:r>
      <w:r>
        <w:rPr>
          <w:rFonts w:ascii="宋体" w:hAnsi="宋体"/>
          <w:color w:val="000000"/>
          <w:sz w:val="18"/>
          <w:szCs w:val="24"/>
        </w:rPr>
        <w:t>商务需求明细</w:t>
      </w:r>
      <w:r>
        <w:rPr>
          <w:rFonts w:ascii="宋体" w:hAnsi="宋体"/>
          <w:color w:val="000000"/>
          <w:sz w:val="18"/>
          <w:szCs w:val="24"/>
        </w:rPr>
        <w:t>”</w:t>
      </w:r>
      <w:r>
        <w:rPr>
          <w:rFonts w:ascii="宋体" w:hAnsi="宋体"/>
          <w:color w:val="000000"/>
          <w:sz w:val="18"/>
          <w:szCs w:val="24"/>
        </w:rPr>
        <w:t>，投标人须逐条填写在本表中，并</w:t>
      </w:r>
      <w:r>
        <w:rPr>
          <w:rFonts w:ascii="宋体" w:hAnsi="宋体" w:hint="eastAsia"/>
          <w:color w:val="000000"/>
          <w:sz w:val="18"/>
          <w:szCs w:val="24"/>
        </w:rPr>
        <w:t>做出</w:t>
      </w:r>
      <w:r>
        <w:rPr>
          <w:rFonts w:ascii="宋体" w:hAnsi="宋体"/>
          <w:color w:val="000000"/>
          <w:sz w:val="18"/>
          <w:szCs w:val="24"/>
        </w:rPr>
        <w:t>响应。</w:t>
      </w:r>
    </w:p>
    <w:p w:rsidR="00F82DB0" w:rsidRDefault="000E70FA">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w:t>
      </w:r>
      <w:r>
        <w:rPr>
          <w:rFonts w:ascii="宋体" w:hAnsi="宋体"/>
          <w:color w:val="000000"/>
          <w:sz w:val="18"/>
          <w:szCs w:val="24"/>
        </w:rPr>
        <w:t>“</w:t>
      </w:r>
      <w:r>
        <w:rPr>
          <w:rFonts w:ascii="宋体" w:hAnsi="宋体"/>
          <w:color w:val="000000"/>
          <w:sz w:val="18"/>
          <w:szCs w:val="24"/>
        </w:rPr>
        <w:t>响应</w:t>
      </w:r>
      <w:r>
        <w:rPr>
          <w:rFonts w:ascii="宋体" w:hAnsi="宋体"/>
          <w:color w:val="000000"/>
          <w:sz w:val="18"/>
          <w:szCs w:val="24"/>
        </w:rPr>
        <w:t>”</w:t>
      </w:r>
      <w:r>
        <w:rPr>
          <w:rFonts w:ascii="宋体" w:hAnsi="宋体"/>
          <w:color w:val="000000"/>
          <w:sz w:val="18"/>
          <w:szCs w:val="24"/>
        </w:rPr>
        <w:t>、</w:t>
      </w:r>
      <w:r>
        <w:rPr>
          <w:rFonts w:ascii="宋体" w:hAnsi="宋体"/>
          <w:color w:val="000000"/>
          <w:sz w:val="18"/>
          <w:szCs w:val="24"/>
        </w:rPr>
        <w:t>“</w:t>
      </w:r>
      <w:r>
        <w:rPr>
          <w:rFonts w:ascii="宋体" w:hAnsi="宋体"/>
          <w:color w:val="000000"/>
          <w:sz w:val="18"/>
          <w:szCs w:val="24"/>
        </w:rPr>
        <w:t>优于</w:t>
      </w:r>
      <w:r>
        <w:rPr>
          <w:rFonts w:ascii="宋体" w:hAnsi="宋体"/>
          <w:color w:val="000000"/>
          <w:sz w:val="18"/>
          <w:szCs w:val="24"/>
        </w:rPr>
        <w:t>”</w:t>
      </w:r>
      <w:r>
        <w:rPr>
          <w:rFonts w:ascii="宋体" w:hAnsi="宋体"/>
          <w:color w:val="000000"/>
          <w:sz w:val="18"/>
          <w:szCs w:val="24"/>
        </w:rPr>
        <w:t>等字样。对于需要提供相关证书的响应内容，应在该栏中填写相关证书名目，并在本表后附加相关证书复印件（加盖公章）。凡在本栏出现遗漏、不填，将会导致该投标不能通过符合性检查。</w:t>
      </w:r>
    </w:p>
    <w:p w:rsidR="00F82DB0" w:rsidRDefault="000E70FA">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无偏离》栏只需填</w:t>
      </w:r>
      <w:r>
        <w:rPr>
          <w:rFonts w:ascii="宋体" w:hAnsi="宋体"/>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或</w:t>
      </w:r>
      <w:r>
        <w:rPr>
          <w:rFonts w:ascii="宋体" w:hAnsi="宋体"/>
          <w:color w:val="000000"/>
          <w:sz w:val="18"/>
          <w:szCs w:val="24"/>
        </w:rPr>
        <w:t>“</w:t>
      </w:r>
      <w:r>
        <w:rPr>
          <w:rFonts w:ascii="宋体" w:hAnsi="宋体"/>
          <w:color w:val="000000"/>
          <w:sz w:val="18"/>
          <w:szCs w:val="24"/>
        </w:rPr>
        <w:t>无</w:t>
      </w:r>
      <w:r>
        <w:rPr>
          <w:rFonts w:ascii="宋体" w:hAnsi="宋体"/>
          <w:color w:val="000000"/>
          <w:sz w:val="18"/>
          <w:szCs w:val="24"/>
        </w:rPr>
        <w:t>”</w:t>
      </w:r>
      <w:r>
        <w:rPr>
          <w:rFonts w:ascii="宋体" w:hAnsi="宋体"/>
          <w:color w:val="000000"/>
          <w:sz w:val="18"/>
          <w:szCs w:val="24"/>
        </w:rPr>
        <w:t>，填</w:t>
      </w:r>
      <w:r>
        <w:rPr>
          <w:rFonts w:ascii="宋体" w:hAnsi="宋体"/>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的可以在其后《偏离说明》栏中作出说明。</w:t>
      </w:r>
    </w:p>
    <w:p w:rsidR="00F82DB0" w:rsidRDefault="00F82DB0">
      <w:pPr>
        <w:spacing w:line="320" w:lineRule="exact"/>
        <w:rPr>
          <w:rFonts w:ascii="宋体" w:hAnsi="宋体"/>
          <w:color w:val="000000"/>
          <w:szCs w:val="21"/>
        </w:rPr>
      </w:pPr>
    </w:p>
    <w:p w:rsidR="00F82DB0" w:rsidRDefault="000E70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hint="eastAsia"/>
          <w:color w:val="000000"/>
          <w:szCs w:val="21"/>
        </w:rPr>
        <w:t>：</w:t>
      </w:r>
    </w:p>
    <w:p w:rsidR="00F82DB0" w:rsidRDefault="00F82DB0">
      <w:pPr>
        <w:spacing w:line="360" w:lineRule="auto"/>
        <w:rPr>
          <w:rFonts w:ascii="宋体" w:hAnsi="宋体"/>
          <w:color w:val="000000"/>
          <w:szCs w:val="21"/>
        </w:rPr>
      </w:pPr>
    </w:p>
    <w:p w:rsidR="00F82DB0" w:rsidRDefault="000E70FA">
      <w:pPr>
        <w:spacing w:line="360" w:lineRule="auto"/>
        <w:rPr>
          <w:rFonts w:ascii="宋体" w:hAnsi="宋体"/>
          <w:color w:val="000000"/>
          <w:szCs w:val="21"/>
          <w:u w:val="single"/>
        </w:rPr>
      </w:pPr>
      <w:r>
        <w:rPr>
          <w:rFonts w:ascii="宋体" w:hAnsi="宋体"/>
          <w:color w:val="000000"/>
          <w:szCs w:val="21"/>
        </w:rPr>
        <w:t>单位盖章：</w:t>
      </w:r>
    </w:p>
    <w:p w:rsidR="00F82DB0" w:rsidRDefault="000E70FA">
      <w:pPr>
        <w:spacing w:line="300" w:lineRule="auto"/>
        <w:rPr>
          <w:rFonts w:ascii="宋体" w:hAnsi="宋体"/>
          <w:bCs/>
          <w:sz w:val="24"/>
          <w:szCs w:val="24"/>
        </w:rPr>
      </w:pPr>
      <w:r>
        <w:rPr>
          <w:rFonts w:ascii="宋体" w:hAnsi="宋体"/>
          <w:color w:val="000000"/>
          <w:szCs w:val="21"/>
        </w:rPr>
        <w:br w:type="page"/>
      </w:r>
    </w:p>
    <w:p w:rsidR="00F82DB0" w:rsidRDefault="000E70FA">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 xml:space="preserve">. </w:t>
      </w:r>
      <w:r>
        <w:rPr>
          <w:rFonts w:ascii="宋体" w:hAnsi="宋体" w:hint="eastAsia"/>
          <w:color w:val="000000"/>
          <w:szCs w:val="21"/>
        </w:rPr>
        <w:t>项目班子情况格式</w:t>
      </w:r>
    </w:p>
    <w:p w:rsidR="00F82DB0" w:rsidRDefault="000E70FA">
      <w:pPr>
        <w:spacing w:line="440" w:lineRule="exact"/>
        <w:jc w:val="center"/>
        <w:rPr>
          <w:rFonts w:ascii="黑体" w:eastAsia="黑体" w:hAnsi="宋体"/>
          <w:bCs/>
          <w:color w:val="000000"/>
          <w:sz w:val="30"/>
          <w:szCs w:val="30"/>
        </w:rPr>
      </w:pPr>
      <w:r>
        <w:rPr>
          <w:rFonts w:ascii="黑体" w:eastAsia="黑体" w:hAnsi="宋体" w:hint="eastAsia"/>
          <w:bCs/>
          <w:color w:val="000000"/>
          <w:sz w:val="30"/>
          <w:szCs w:val="30"/>
        </w:rPr>
        <w:t>项目班子情况</w:t>
      </w:r>
    </w:p>
    <w:p w:rsidR="00F82DB0" w:rsidRDefault="00F82DB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bookmarkStart w:id="8" w:name="_Toc101074903"/>
      <w:bookmarkStart w:id="9" w:name="_Toc100052473"/>
    </w:p>
    <w:p w:rsidR="00F82DB0" w:rsidRDefault="000E70FA">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（一）项目班子配备情况表</w:t>
      </w:r>
      <w:bookmarkEnd w:id="8"/>
      <w:bookmarkEnd w:id="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F82DB0">
        <w:trPr>
          <w:trHeight w:val="397"/>
          <w:jc w:val="center"/>
        </w:trPr>
        <w:tc>
          <w:tcPr>
            <w:tcW w:w="785" w:type="dxa"/>
            <w:vMerge w:val="restart"/>
            <w:vAlign w:val="center"/>
          </w:tcPr>
          <w:p w:rsidR="00F82DB0" w:rsidRDefault="000E70FA">
            <w:pPr>
              <w:jc w:val="center"/>
              <w:rPr>
                <w:rFonts w:ascii="宋体" w:hAnsi="宋体"/>
                <w:color w:val="000000"/>
                <w:szCs w:val="21"/>
              </w:rPr>
            </w:pPr>
            <w:r>
              <w:rPr>
                <w:rFonts w:ascii="宋体" w:hAnsi="宋体" w:hint="eastAsia"/>
                <w:color w:val="000000"/>
                <w:szCs w:val="21"/>
              </w:rPr>
              <w:t>职务</w:t>
            </w:r>
          </w:p>
        </w:tc>
        <w:tc>
          <w:tcPr>
            <w:tcW w:w="981" w:type="dxa"/>
            <w:vMerge w:val="restart"/>
            <w:vAlign w:val="center"/>
          </w:tcPr>
          <w:p w:rsidR="00F82DB0" w:rsidRDefault="000E70FA">
            <w:pPr>
              <w:jc w:val="center"/>
              <w:rPr>
                <w:rFonts w:ascii="宋体" w:hAnsi="宋体"/>
                <w:color w:val="000000"/>
                <w:szCs w:val="21"/>
              </w:rPr>
            </w:pPr>
            <w:r>
              <w:rPr>
                <w:rFonts w:ascii="宋体" w:hAnsi="宋体" w:hint="eastAsia"/>
                <w:color w:val="000000"/>
                <w:szCs w:val="21"/>
              </w:rPr>
              <w:t>姓名</w:t>
            </w:r>
          </w:p>
        </w:tc>
        <w:tc>
          <w:tcPr>
            <w:tcW w:w="976" w:type="dxa"/>
            <w:vMerge w:val="restart"/>
            <w:vAlign w:val="center"/>
          </w:tcPr>
          <w:p w:rsidR="00F82DB0" w:rsidRDefault="000E70FA">
            <w:pPr>
              <w:jc w:val="center"/>
              <w:rPr>
                <w:rFonts w:ascii="宋体" w:hAnsi="宋体"/>
                <w:color w:val="000000"/>
                <w:szCs w:val="21"/>
              </w:rPr>
            </w:pPr>
            <w:r>
              <w:rPr>
                <w:rFonts w:ascii="宋体" w:hAnsi="宋体" w:hint="eastAsia"/>
                <w:color w:val="000000"/>
                <w:szCs w:val="21"/>
              </w:rPr>
              <w:t>职称</w:t>
            </w:r>
          </w:p>
        </w:tc>
        <w:tc>
          <w:tcPr>
            <w:tcW w:w="3072" w:type="dxa"/>
            <w:gridSpan w:val="3"/>
            <w:vAlign w:val="center"/>
          </w:tcPr>
          <w:p w:rsidR="00F82DB0" w:rsidRDefault="000E70FA">
            <w:pPr>
              <w:jc w:val="center"/>
              <w:rPr>
                <w:rFonts w:ascii="宋体" w:hAnsi="宋体"/>
                <w:color w:val="000000"/>
                <w:szCs w:val="21"/>
              </w:rPr>
            </w:pPr>
            <w:r>
              <w:rPr>
                <w:rFonts w:ascii="宋体" w:hAnsi="宋体" w:hint="eastAsia"/>
                <w:color w:val="000000"/>
                <w:szCs w:val="21"/>
              </w:rPr>
              <w:t>持何种资格证件</w:t>
            </w:r>
          </w:p>
        </w:tc>
        <w:tc>
          <w:tcPr>
            <w:tcW w:w="2715" w:type="dxa"/>
            <w:gridSpan w:val="2"/>
            <w:vAlign w:val="center"/>
          </w:tcPr>
          <w:p w:rsidR="00F82DB0" w:rsidRDefault="000E70FA">
            <w:pPr>
              <w:jc w:val="center"/>
              <w:rPr>
                <w:rFonts w:ascii="宋体" w:hAnsi="宋体"/>
                <w:color w:val="000000"/>
                <w:szCs w:val="21"/>
              </w:rPr>
            </w:pPr>
            <w:r>
              <w:rPr>
                <w:rFonts w:ascii="宋体" w:hAnsi="宋体" w:hint="eastAsia"/>
                <w:color w:val="000000"/>
                <w:szCs w:val="21"/>
              </w:rPr>
              <w:t>已承担项目情况</w:t>
            </w:r>
          </w:p>
        </w:tc>
      </w:tr>
      <w:tr w:rsidR="00F82DB0">
        <w:trPr>
          <w:trHeight w:val="397"/>
          <w:jc w:val="center"/>
        </w:trPr>
        <w:tc>
          <w:tcPr>
            <w:tcW w:w="785" w:type="dxa"/>
            <w:vMerge/>
            <w:vAlign w:val="center"/>
          </w:tcPr>
          <w:p w:rsidR="00F82DB0" w:rsidRDefault="00F82DB0">
            <w:pPr>
              <w:jc w:val="center"/>
              <w:rPr>
                <w:rFonts w:ascii="宋体" w:hAnsi="宋体"/>
                <w:color w:val="000000"/>
                <w:szCs w:val="21"/>
              </w:rPr>
            </w:pPr>
          </w:p>
        </w:tc>
        <w:tc>
          <w:tcPr>
            <w:tcW w:w="981" w:type="dxa"/>
            <w:vMerge/>
            <w:vAlign w:val="center"/>
          </w:tcPr>
          <w:p w:rsidR="00F82DB0" w:rsidRDefault="00F82DB0">
            <w:pPr>
              <w:jc w:val="center"/>
              <w:rPr>
                <w:rFonts w:ascii="宋体" w:hAnsi="宋体"/>
                <w:color w:val="000000"/>
                <w:szCs w:val="21"/>
              </w:rPr>
            </w:pPr>
          </w:p>
        </w:tc>
        <w:tc>
          <w:tcPr>
            <w:tcW w:w="976" w:type="dxa"/>
            <w:vMerge/>
            <w:vAlign w:val="center"/>
          </w:tcPr>
          <w:p w:rsidR="00F82DB0" w:rsidRDefault="00F82DB0">
            <w:pPr>
              <w:jc w:val="center"/>
              <w:rPr>
                <w:rFonts w:ascii="宋体" w:hAnsi="宋体"/>
                <w:color w:val="000000"/>
                <w:szCs w:val="21"/>
              </w:rPr>
            </w:pPr>
          </w:p>
        </w:tc>
        <w:tc>
          <w:tcPr>
            <w:tcW w:w="1501" w:type="dxa"/>
            <w:vAlign w:val="center"/>
          </w:tcPr>
          <w:p w:rsidR="00F82DB0" w:rsidRDefault="000E70FA">
            <w:pPr>
              <w:jc w:val="center"/>
              <w:rPr>
                <w:rFonts w:ascii="宋体" w:hAnsi="宋体"/>
                <w:color w:val="000000"/>
                <w:szCs w:val="21"/>
              </w:rPr>
            </w:pPr>
            <w:r>
              <w:rPr>
                <w:rFonts w:ascii="宋体" w:hAnsi="宋体" w:hint="eastAsia"/>
                <w:color w:val="000000"/>
                <w:szCs w:val="21"/>
              </w:rPr>
              <w:t>证书名称</w:t>
            </w:r>
          </w:p>
        </w:tc>
        <w:tc>
          <w:tcPr>
            <w:tcW w:w="785" w:type="dxa"/>
            <w:vAlign w:val="center"/>
          </w:tcPr>
          <w:p w:rsidR="00F82DB0" w:rsidRDefault="000E70FA">
            <w:pPr>
              <w:jc w:val="center"/>
              <w:rPr>
                <w:rFonts w:ascii="宋体" w:hAnsi="宋体"/>
                <w:color w:val="000000"/>
                <w:szCs w:val="21"/>
              </w:rPr>
            </w:pPr>
            <w:r>
              <w:rPr>
                <w:rFonts w:ascii="宋体" w:hAnsi="宋体" w:hint="eastAsia"/>
                <w:color w:val="000000"/>
                <w:szCs w:val="21"/>
              </w:rPr>
              <w:t>级别</w:t>
            </w:r>
          </w:p>
        </w:tc>
        <w:tc>
          <w:tcPr>
            <w:tcW w:w="786" w:type="dxa"/>
            <w:vAlign w:val="center"/>
          </w:tcPr>
          <w:p w:rsidR="00F82DB0" w:rsidRDefault="000E70FA">
            <w:pPr>
              <w:jc w:val="center"/>
              <w:rPr>
                <w:rFonts w:ascii="宋体" w:hAnsi="宋体"/>
                <w:color w:val="000000"/>
                <w:szCs w:val="21"/>
              </w:rPr>
            </w:pPr>
            <w:r>
              <w:rPr>
                <w:rFonts w:ascii="宋体" w:hAnsi="宋体" w:hint="eastAsia"/>
                <w:color w:val="000000"/>
                <w:szCs w:val="21"/>
              </w:rPr>
              <w:t>专业</w:t>
            </w:r>
          </w:p>
        </w:tc>
        <w:tc>
          <w:tcPr>
            <w:tcW w:w="1187" w:type="dxa"/>
            <w:vAlign w:val="center"/>
          </w:tcPr>
          <w:p w:rsidR="00F82DB0" w:rsidRDefault="000E70FA">
            <w:pPr>
              <w:jc w:val="center"/>
              <w:rPr>
                <w:rFonts w:ascii="宋体" w:hAnsi="宋体"/>
                <w:color w:val="000000"/>
                <w:szCs w:val="21"/>
              </w:rPr>
            </w:pPr>
            <w:r>
              <w:rPr>
                <w:rFonts w:ascii="宋体" w:hAnsi="宋体" w:hint="eastAsia"/>
                <w:color w:val="000000"/>
                <w:szCs w:val="21"/>
              </w:rPr>
              <w:t>项目名称</w:t>
            </w:r>
          </w:p>
        </w:tc>
        <w:tc>
          <w:tcPr>
            <w:tcW w:w="1528" w:type="dxa"/>
            <w:vAlign w:val="center"/>
          </w:tcPr>
          <w:p w:rsidR="00F82DB0" w:rsidRDefault="000E70FA">
            <w:pPr>
              <w:jc w:val="center"/>
              <w:rPr>
                <w:rFonts w:ascii="宋体" w:hAnsi="宋体"/>
                <w:color w:val="000000"/>
                <w:szCs w:val="21"/>
              </w:rPr>
            </w:pPr>
            <w:r>
              <w:rPr>
                <w:rFonts w:ascii="宋体" w:hAnsi="宋体" w:hint="eastAsia"/>
                <w:color w:val="000000"/>
                <w:szCs w:val="21"/>
              </w:rPr>
              <w:t>项目获奖情况</w:t>
            </w:r>
          </w:p>
        </w:tc>
      </w:tr>
      <w:tr w:rsidR="00F82DB0">
        <w:trPr>
          <w:trHeight w:val="397"/>
          <w:jc w:val="center"/>
        </w:trPr>
        <w:tc>
          <w:tcPr>
            <w:tcW w:w="785" w:type="dxa"/>
          </w:tcPr>
          <w:p w:rsidR="00F82DB0" w:rsidRDefault="00F82DB0">
            <w:pPr>
              <w:rPr>
                <w:rFonts w:ascii="宋体" w:hAnsi="宋体"/>
                <w:color w:val="000000"/>
                <w:szCs w:val="21"/>
              </w:rPr>
            </w:pPr>
          </w:p>
        </w:tc>
        <w:tc>
          <w:tcPr>
            <w:tcW w:w="981" w:type="dxa"/>
          </w:tcPr>
          <w:p w:rsidR="00F82DB0" w:rsidRDefault="00F82DB0">
            <w:pPr>
              <w:rPr>
                <w:rFonts w:ascii="宋体" w:hAnsi="宋体"/>
                <w:color w:val="000000"/>
                <w:szCs w:val="21"/>
              </w:rPr>
            </w:pPr>
          </w:p>
        </w:tc>
        <w:tc>
          <w:tcPr>
            <w:tcW w:w="976" w:type="dxa"/>
          </w:tcPr>
          <w:p w:rsidR="00F82DB0" w:rsidRDefault="00F82DB0">
            <w:pPr>
              <w:rPr>
                <w:rFonts w:ascii="宋体" w:hAnsi="宋体"/>
                <w:color w:val="000000"/>
                <w:szCs w:val="21"/>
              </w:rPr>
            </w:pPr>
          </w:p>
        </w:tc>
        <w:tc>
          <w:tcPr>
            <w:tcW w:w="1501" w:type="dxa"/>
          </w:tcPr>
          <w:p w:rsidR="00F82DB0" w:rsidRDefault="00F82DB0">
            <w:pPr>
              <w:rPr>
                <w:rFonts w:ascii="宋体" w:hAnsi="宋体"/>
                <w:color w:val="000000"/>
                <w:szCs w:val="21"/>
              </w:rPr>
            </w:pPr>
          </w:p>
        </w:tc>
        <w:tc>
          <w:tcPr>
            <w:tcW w:w="785" w:type="dxa"/>
          </w:tcPr>
          <w:p w:rsidR="00F82DB0" w:rsidRDefault="00F82DB0">
            <w:pPr>
              <w:rPr>
                <w:rFonts w:ascii="宋体" w:hAnsi="宋体"/>
                <w:color w:val="000000"/>
                <w:szCs w:val="21"/>
              </w:rPr>
            </w:pPr>
          </w:p>
        </w:tc>
        <w:tc>
          <w:tcPr>
            <w:tcW w:w="786" w:type="dxa"/>
          </w:tcPr>
          <w:p w:rsidR="00F82DB0" w:rsidRDefault="00F82DB0">
            <w:pPr>
              <w:rPr>
                <w:rFonts w:ascii="宋体" w:hAnsi="宋体"/>
                <w:color w:val="000000"/>
                <w:szCs w:val="21"/>
              </w:rPr>
            </w:pPr>
          </w:p>
        </w:tc>
        <w:tc>
          <w:tcPr>
            <w:tcW w:w="1187" w:type="dxa"/>
          </w:tcPr>
          <w:p w:rsidR="00F82DB0" w:rsidRDefault="00F82DB0">
            <w:pPr>
              <w:rPr>
                <w:rFonts w:ascii="宋体" w:hAnsi="宋体"/>
                <w:color w:val="000000"/>
                <w:szCs w:val="21"/>
              </w:rPr>
            </w:pPr>
          </w:p>
        </w:tc>
        <w:tc>
          <w:tcPr>
            <w:tcW w:w="1528" w:type="dxa"/>
          </w:tcPr>
          <w:p w:rsidR="00F82DB0" w:rsidRDefault="00F82DB0">
            <w:pPr>
              <w:rPr>
                <w:rFonts w:ascii="宋体" w:hAnsi="宋体"/>
                <w:color w:val="000000"/>
                <w:szCs w:val="21"/>
              </w:rPr>
            </w:pPr>
          </w:p>
        </w:tc>
      </w:tr>
      <w:tr w:rsidR="00F82DB0">
        <w:trPr>
          <w:trHeight w:val="397"/>
          <w:jc w:val="center"/>
        </w:trPr>
        <w:tc>
          <w:tcPr>
            <w:tcW w:w="785" w:type="dxa"/>
          </w:tcPr>
          <w:p w:rsidR="00F82DB0" w:rsidRDefault="00F82DB0">
            <w:pPr>
              <w:rPr>
                <w:rFonts w:ascii="宋体" w:hAnsi="宋体"/>
                <w:color w:val="000000"/>
                <w:szCs w:val="21"/>
              </w:rPr>
            </w:pPr>
          </w:p>
        </w:tc>
        <w:tc>
          <w:tcPr>
            <w:tcW w:w="981" w:type="dxa"/>
          </w:tcPr>
          <w:p w:rsidR="00F82DB0" w:rsidRDefault="00F82DB0">
            <w:pPr>
              <w:rPr>
                <w:rFonts w:ascii="宋体" w:hAnsi="宋体"/>
                <w:color w:val="000000"/>
                <w:szCs w:val="21"/>
              </w:rPr>
            </w:pPr>
          </w:p>
        </w:tc>
        <w:tc>
          <w:tcPr>
            <w:tcW w:w="976" w:type="dxa"/>
          </w:tcPr>
          <w:p w:rsidR="00F82DB0" w:rsidRDefault="00F82DB0">
            <w:pPr>
              <w:rPr>
                <w:rFonts w:ascii="宋体" w:hAnsi="宋体"/>
                <w:color w:val="000000"/>
                <w:szCs w:val="21"/>
              </w:rPr>
            </w:pPr>
          </w:p>
        </w:tc>
        <w:tc>
          <w:tcPr>
            <w:tcW w:w="1501" w:type="dxa"/>
          </w:tcPr>
          <w:p w:rsidR="00F82DB0" w:rsidRDefault="00F82DB0">
            <w:pPr>
              <w:rPr>
                <w:rFonts w:ascii="宋体" w:hAnsi="宋体"/>
                <w:color w:val="000000"/>
                <w:szCs w:val="21"/>
              </w:rPr>
            </w:pPr>
          </w:p>
        </w:tc>
        <w:tc>
          <w:tcPr>
            <w:tcW w:w="785" w:type="dxa"/>
          </w:tcPr>
          <w:p w:rsidR="00F82DB0" w:rsidRDefault="00F82DB0">
            <w:pPr>
              <w:rPr>
                <w:rFonts w:ascii="宋体" w:hAnsi="宋体"/>
                <w:color w:val="000000"/>
                <w:szCs w:val="21"/>
              </w:rPr>
            </w:pPr>
          </w:p>
        </w:tc>
        <w:tc>
          <w:tcPr>
            <w:tcW w:w="786" w:type="dxa"/>
          </w:tcPr>
          <w:p w:rsidR="00F82DB0" w:rsidRDefault="00F82DB0">
            <w:pPr>
              <w:rPr>
                <w:rFonts w:ascii="宋体" w:hAnsi="宋体"/>
                <w:color w:val="000000"/>
                <w:szCs w:val="21"/>
              </w:rPr>
            </w:pPr>
          </w:p>
        </w:tc>
        <w:tc>
          <w:tcPr>
            <w:tcW w:w="1187" w:type="dxa"/>
          </w:tcPr>
          <w:p w:rsidR="00F82DB0" w:rsidRDefault="00F82DB0">
            <w:pPr>
              <w:rPr>
                <w:rFonts w:ascii="宋体" w:hAnsi="宋体"/>
                <w:color w:val="000000"/>
                <w:szCs w:val="21"/>
              </w:rPr>
            </w:pPr>
          </w:p>
        </w:tc>
        <w:tc>
          <w:tcPr>
            <w:tcW w:w="1528" w:type="dxa"/>
          </w:tcPr>
          <w:p w:rsidR="00F82DB0" w:rsidRDefault="00F82DB0">
            <w:pPr>
              <w:rPr>
                <w:rFonts w:ascii="宋体" w:hAnsi="宋体"/>
                <w:color w:val="000000"/>
                <w:szCs w:val="21"/>
              </w:rPr>
            </w:pPr>
          </w:p>
        </w:tc>
      </w:tr>
    </w:tbl>
    <w:p w:rsidR="00F82DB0" w:rsidRDefault="000E70FA">
      <w:pPr>
        <w:spacing w:line="320" w:lineRule="exact"/>
        <w:rPr>
          <w:rFonts w:ascii="宋体" w:hAnsi="宋体"/>
          <w:color w:val="000000"/>
          <w:sz w:val="18"/>
          <w:szCs w:val="24"/>
        </w:rPr>
      </w:pPr>
      <w:r>
        <w:rPr>
          <w:rFonts w:ascii="宋体" w:hAnsi="宋体" w:hint="eastAsia"/>
          <w:color w:val="000000"/>
          <w:sz w:val="18"/>
          <w:szCs w:val="24"/>
        </w:rPr>
        <w:t>注：</w:t>
      </w:r>
      <w:r>
        <w:rPr>
          <w:rFonts w:ascii="宋体" w:hAnsi="宋体" w:hint="eastAsia"/>
          <w:color w:val="000000"/>
          <w:sz w:val="18"/>
          <w:szCs w:val="24"/>
        </w:rPr>
        <w:t>1</w:t>
      </w:r>
      <w:r>
        <w:rPr>
          <w:rFonts w:ascii="宋体" w:hAnsi="宋体" w:hint="eastAsia"/>
          <w:color w:val="000000"/>
          <w:sz w:val="18"/>
          <w:szCs w:val="24"/>
        </w:rPr>
        <w:t>、配备的项目管理、专业技术人员必须是本项目所用的管理、专业技术人员；</w:t>
      </w:r>
    </w:p>
    <w:p w:rsidR="00F82DB0" w:rsidRDefault="000E70FA">
      <w:pPr>
        <w:spacing w:line="320" w:lineRule="exact"/>
        <w:ind w:firstLineChars="200" w:firstLine="360"/>
        <w:rPr>
          <w:rFonts w:ascii="宋体" w:hAnsi="宋体"/>
          <w:color w:val="000000"/>
          <w:sz w:val="18"/>
          <w:szCs w:val="24"/>
        </w:rPr>
      </w:pPr>
      <w:r>
        <w:rPr>
          <w:rFonts w:ascii="宋体" w:hAnsi="宋体" w:hint="eastAsia"/>
          <w:color w:val="000000"/>
          <w:sz w:val="18"/>
          <w:szCs w:val="24"/>
        </w:rPr>
        <w:t>2</w:t>
      </w:r>
      <w:r>
        <w:rPr>
          <w:rFonts w:ascii="宋体" w:hAnsi="宋体" w:hint="eastAsia"/>
          <w:color w:val="000000"/>
          <w:sz w:val="18"/>
          <w:szCs w:val="24"/>
        </w:rPr>
        <w:t>、项目管理、专业技术人员必须是投标单位的正式员工；</w:t>
      </w:r>
    </w:p>
    <w:p w:rsidR="00F82DB0" w:rsidRDefault="000E70FA">
      <w:pPr>
        <w:spacing w:line="320" w:lineRule="exact"/>
        <w:ind w:firstLineChars="200" w:firstLine="360"/>
        <w:rPr>
          <w:rFonts w:ascii="宋体" w:hAnsi="宋体"/>
          <w:color w:val="000000"/>
          <w:sz w:val="18"/>
          <w:szCs w:val="24"/>
        </w:rPr>
      </w:pPr>
      <w:r>
        <w:rPr>
          <w:rFonts w:ascii="宋体" w:hAnsi="宋体" w:hint="eastAsia"/>
          <w:color w:val="000000"/>
          <w:sz w:val="18"/>
          <w:szCs w:val="24"/>
        </w:rPr>
        <w:t>3</w:t>
      </w:r>
      <w:r>
        <w:rPr>
          <w:rFonts w:ascii="宋体" w:hAnsi="宋体" w:hint="eastAsia"/>
          <w:color w:val="000000"/>
          <w:sz w:val="18"/>
          <w:szCs w:val="24"/>
        </w:rPr>
        <w:t>、提供项目负责人、主要专业技术人员资格证书复印件或扫描件（加盖公章）；</w:t>
      </w:r>
    </w:p>
    <w:p w:rsidR="00F82DB0" w:rsidRDefault="000E70FA">
      <w:pPr>
        <w:spacing w:line="320" w:lineRule="exact"/>
        <w:ind w:firstLineChars="200" w:firstLine="360"/>
        <w:rPr>
          <w:rFonts w:ascii="宋体" w:hAnsi="宋体"/>
          <w:color w:val="000000"/>
          <w:sz w:val="18"/>
          <w:szCs w:val="24"/>
        </w:rPr>
      </w:pPr>
      <w:r>
        <w:rPr>
          <w:rFonts w:ascii="宋体" w:hAnsi="宋体" w:hint="eastAsia"/>
          <w:color w:val="000000"/>
          <w:sz w:val="18"/>
          <w:szCs w:val="24"/>
        </w:rPr>
        <w:t>4</w:t>
      </w:r>
      <w:r>
        <w:rPr>
          <w:rFonts w:ascii="宋体" w:hAnsi="宋体" w:hint="eastAsia"/>
          <w:color w:val="000000"/>
          <w:sz w:val="18"/>
          <w:szCs w:val="24"/>
        </w:rPr>
        <w:t>、投标单位聘请的顾问或咨询专家不得作为投标单位的技术人员；</w:t>
      </w:r>
    </w:p>
    <w:p w:rsidR="00F82DB0" w:rsidRDefault="000E70FA">
      <w:pPr>
        <w:spacing w:line="320" w:lineRule="exact"/>
        <w:ind w:firstLineChars="200" w:firstLine="360"/>
        <w:rPr>
          <w:rFonts w:ascii="宋体" w:hAnsi="宋体"/>
          <w:color w:val="000000"/>
          <w:sz w:val="18"/>
          <w:szCs w:val="24"/>
        </w:rPr>
      </w:pPr>
      <w:r>
        <w:rPr>
          <w:rFonts w:ascii="宋体" w:hAnsi="宋体" w:hint="eastAsia"/>
          <w:color w:val="000000"/>
          <w:sz w:val="18"/>
          <w:szCs w:val="24"/>
        </w:rPr>
        <w:t>5</w:t>
      </w:r>
      <w:r>
        <w:rPr>
          <w:rFonts w:ascii="宋体" w:hAnsi="宋体" w:hint="eastAsia"/>
          <w:color w:val="000000"/>
          <w:sz w:val="18"/>
          <w:szCs w:val="24"/>
        </w:rPr>
        <w:t>、提供的资料必须齐全。</w:t>
      </w:r>
    </w:p>
    <w:p w:rsidR="00F82DB0" w:rsidRDefault="00F82DB0">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F82DB0" w:rsidRDefault="000E70FA">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投标单位公章：</w:t>
      </w:r>
    </w:p>
    <w:p w:rsidR="00F82DB0" w:rsidRDefault="000E70FA">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F82DB0" w:rsidRDefault="00F82DB0">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0" w:name="_Toc73521707"/>
      <w:bookmarkStart w:id="11" w:name="_Toc73521619"/>
      <w:bookmarkStart w:id="12" w:name="_Toc100052474"/>
      <w:bookmarkStart w:id="13" w:name="_Toc101074904"/>
    </w:p>
    <w:p w:rsidR="00F82DB0" w:rsidRDefault="000E70FA">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（二）项目负责人简历表</w:t>
      </w:r>
      <w:bookmarkEnd w:id="10"/>
      <w:bookmarkEnd w:id="11"/>
      <w:bookmarkEnd w:id="12"/>
      <w:bookmarkEnd w:id="13"/>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F82DB0">
        <w:trPr>
          <w:trHeight w:val="397"/>
          <w:jc w:val="center"/>
        </w:trPr>
        <w:tc>
          <w:tcPr>
            <w:tcW w:w="1134" w:type="dxa"/>
            <w:vAlign w:val="center"/>
          </w:tcPr>
          <w:p w:rsidR="00F82DB0" w:rsidRDefault="000E70FA">
            <w:pPr>
              <w:jc w:val="center"/>
              <w:rPr>
                <w:rFonts w:ascii="宋体" w:hAnsi="宋体"/>
                <w:color w:val="000000"/>
                <w:szCs w:val="21"/>
              </w:rPr>
            </w:pPr>
            <w:r>
              <w:rPr>
                <w:rFonts w:ascii="宋体" w:hAnsi="宋体" w:hint="eastAsia"/>
                <w:color w:val="000000"/>
                <w:szCs w:val="21"/>
              </w:rPr>
              <w:t>姓名</w:t>
            </w:r>
          </w:p>
        </w:tc>
        <w:tc>
          <w:tcPr>
            <w:tcW w:w="2108" w:type="dxa"/>
            <w:gridSpan w:val="4"/>
            <w:vAlign w:val="center"/>
          </w:tcPr>
          <w:p w:rsidR="00F82DB0" w:rsidRDefault="00F82DB0">
            <w:pPr>
              <w:jc w:val="center"/>
              <w:rPr>
                <w:rFonts w:ascii="宋体" w:hAnsi="宋体"/>
                <w:color w:val="000000"/>
                <w:szCs w:val="21"/>
              </w:rPr>
            </w:pPr>
          </w:p>
        </w:tc>
        <w:tc>
          <w:tcPr>
            <w:tcW w:w="972" w:type="dxa"/>
            <w:vAlign w:val="center"/>
          </w:tcPr>
          <w:p w:rsidR="00F82DB0" w:rsidRDefault="000E70FA">
            <w:pPr>
              <w:jc w:val="center"/>
              <w:rPr>
                <w:rFonts w:ascii="宋体" w:hAnsi="宋体"/>
                <w:color w:val="000000"/>
                <w:szCs w:val="21"/>
              </w:rPr>
            </w:pPr>
            <w:r>
              <w:rPr>
                <w:rFonts w:ascii="宋体" w:hAnsi="宋体" w:hint="eastAsia"/>
                <w:color w:val="000000"/>
                <w:szCs w:val="21"/>
              </w:rPr>
              <w:t>性别</w:t>
            </w:r>
          </w:p>
        </w:tc>
        <w:tc>
          <w:tcPr>
            <w:tcW w:w="1588" w:type="dxa"/>
            <w:gridSpan w:val="2"/>
            <w:vAlign w:val="center"/>
          </w:tcPr>
          <w:p w:rsidR="00F82DB0" w:rsidRDefault="00F82DB0">
            <w:pPr>
              <w:jc w:val="center"/>
              <w:rPr>
                <w:rFonts w:ascii="宋体" w:hAnsi="宋体"/>
                <w:color w:val="000000"/>
                <w:szCs w:val="21"/>
              </w:rPr>
            </w:pPr>
          </w:p>
        </w:tc>
        <w:tc>
          <w:tcPr>
            <w:tcW w:w="1007" w:type="dxa"/>
            <w:gridSpan w:val="2"/>
            <w:vAlign w:val="center"/>
          </w:tcPr>
          <w:p w:rsidR="00F82DB0" w:rsidRDefault="000E70FA">
            <w:pPr>
              <w:jc w:val="center"/>
              <w:rPr>
                <w:rFonts w:ascii="宋体" w:hAnsi="宋体"/>
                <w:color w:val="000000"/>
                <w:szCs w:val="21"/>
              </w:rPr>
            </w:pPr>
            <w:r>
              <w:rPr>
                <w:rFonts w:ascii="宋体" w:hAnsi="宋体" w:hint="eastAsia"/>
                <w:color w:val="000000"/>
                <w:szCs w:val="21"/>
              </w:rPr>
              <w:t>年龄</w:t>
            </w:r>
          </w:p>
        </w:tc>
        <w:tc>
          <w:tcPr>
            <w:tcW w:w="1720" w:type="dxa"/>
            <w:gridSpan w:val="2"/>
            <w:vAlign w:val="center"/>
          </w:tcPr>
          <w:p w:rsidR="00F82DB0" w:rsidRDefault="00F82DB0">
            <w:pPr>
              <w:jc w:val="center"/>
              <w:rPr>
                <w:rFonts w:ascii="宋体" w:hAnsi="宋体"/>
                <w:color w:val="000000"/>
                <w:szCs w:val="21"/>
              </w:rPr>
            </w:pPr>
          </w:p>
        </w:tc>
      </w:tr>
      <w:tr w:rsidR="00F82DB0">
        <w:trPr>
          <w:trHeight w:val="397"/>
          <w:jc w:val="center"/>
        </w:trPr>
        <w:tc>
          <w:tcPr>
            <w:tcW w:w="1134" w:type="dxa"/>
            <w:vAlign w:val="center"/>
          </w:tcPr>
          <w:p w:rsidR="00F82DB0" w:rsidRDefault="000E70FA">
            <w:pPr>
              <w:jc w:val="center"/>
              <w:rPr>
                <w:rFonts w:ascii="宋体" w:hAnsi="宋体"/>
                <w:color w:val="000000"/>
                <w:szCs w:val="21"/>
              </w:rPr>
            </w:pPr>
            <w:r>
              <w:rPr>
                <w:rFonts w:ascii="宋体" w:hAnsi="宋体" w:hint="eastAsia"/>
                <w:color w:val="000000"/>
                <w:szCs w:val="21"/>
              </w:rPr>
              <w:t>职务</w:t>
            </w:r>
          </w:p>
        </w:tc>
        <w:tc>
          <w:tcPr>
            <w:tcW w:w="2108" w:type="dxa"/>
            <w:gridSpan w:val="4"/>
            <w:vAlign w:val="center"/>
          </w:tcPr>
          <w:p w:rsidR="00F82DB0" w:rsidRDefault="00F82DB0">
            <w:pPr>
              <w:jc w:val="center"/>
              <w:rPr>
                <w:rFonts w:ascii="宋体" w:hAnsi="宋体"/>
                <w:color w:val="000000"/>
                <w:szCs w:val="21"/>
              </w:rPr>
            </w:pPr>
          </w:p>
        </w:tc>
        <w:tc>
          <w:tcPr>
            <w:tcW w:w="972" w:type="dxa"/>
            <w:vAlign w:val="center"/>
          </w:tcPr>
          <w:p w:rsidR="00F82DB0" w:rsidRDefault="000E70FA">
            <w:pPr>
              <w:jc w:val="center"/>
              <w:rPr>
                <w:rFonts w:ascii="宋体" w:hAnsi="宋体"/>
                <w:color w:val="000000"/>
                <w:szCs w:val="21"/>
              </w:rPr>
            </w:pPr>
            <w:r>
              <w:rPr>
                <w:rFonts w:ascii="宋体" w:hAnsi="宋体" w:hint="eastAsia"/>
                <w:color w:val="000000"/>
                <w:szCs w:val="21"/>
              </w:rPr>
              <w:t>职称</w:t>
            </w:r>
          </w:p>
        </w:tc>
        <w:tc>
          <w:tcPr>
            <w:tcW w:w="1588" w:type="dxa"/>
            <w:gridSpan w:val="2"/>
            <w:vAlign w:val="center"/>
          </w:tcPr>
          <w:p w:rsidR="00F82DB0" w:rsidRDefault="00F82DB0">
            <w:pPr>
              <w:jc w:val="center"/>
              <w:rPr>
                <w:rFonts w:ascii="宋体" w:hAnsi="宋体"/>
                <w:color w:val="000000"/>
                <w:szCs w:val="21"/>
              </w:rPr>
            </w:pPr>
          </w:p>
        </w:tc>
        <w:tc>
          <w:tcPr>
            <w:tcW w:w="1007" w:type="dxa"/>
            <w:gridSpan w:val="2"/>
            <w:vAlign w:val="center"/>
          </w:tcPr>
          <w:p w:rsidR="00F82DB0" w:rsidRDefault="000E70FA">
            <w:pPr>
              <w:jc w:val="center"/>
              <w:rPr>
                <w:rFonts w:ascii="宋体" w:hAnsi="宋体"/>
                <w:color w:val="000000"/>
                <w:szCs w:val="21"/>
              </w:rPr>
            </w:pPr>
            <w:r>
              <w:rPr>
                <w:rFonts w:ascii="宋体" w:hAnsi="宋体" w:hint="eastAsia"/>
                <w:color w:val="000000"/>
                <w:szCs w:val="21"/>
              </w:rPr>
              <w:t>学历</w:t>
            </w:r>
          </w:p>
        </w:tc>
        <w:tc>
          <w:tcPr>
            <w:tcW w:w="1720" w:type="dxa"/>
            <w:gridSpan w:val="2"/>
            <w:vAlign w:val="center"/>
          </w:tcPr>
          <w:p w:rsidR="00F82DB0" w:rsidRDefault="00F82DB0">
            <w:pPr>
              <w:jc w:val="center"/>
              <w:rPr>
                <w:rFonts w:ascii="宋体" w:hAnsi="宋体"/>
                <w:color w:val="000000"/>
                <w:szCs w:val="21"/>
              </w:rPr>
            </w:pPr>
          </w:p>
        </w:tc>
      </w:tr>
      <w:tr w:rsidR="00F82DB0">
        <w:trPr>
          <w:trHeight w:val="397"/>
          <w:jc w:val="center"/>
        </w:trPr>
        <w:tc>
          <w:tcPr>
            <w:tcW w:w="1881" w:type="dxa"/>
            <w:gridSpan w:val="3"/>
            <w:vAlign w:val="center"/>
          </w:tcPr>
          <w:p w:rsidR="00F82DB0" w:rsidRDefault="000E70FA">
            <w:pPr>
              <w:jc w:val="center"/>
              <w:rPr>
                <w:rFonts w:ascii="宋体" w:hAnsi="宋体"/>
                <w:color w:val="000000"/>
                <w:szCs w:val="21"/>
              </w:rPr>
            </w:pPr>
            <w:r>
              <w:rPr>
                <w:rFonts w:ascii="宋体" w:hAnsi="宋体" w:hint="eastAsia"/>
                <w:color w:val="000000"/>
                <w:szCs w:val="21"/>
              </w:rPr>
              <w:t>参加工作时间</w:t>
            </w:r>
          </w:p>
        </w:tc>
        <w:tc>
          <w:tcPr>
            <w:tcW w:w="6648" w:type="dxa"/>
            <w:gridSpan w:val="9"/>
            <w:vAlign w:val="center"/>
          </w:tcPr>
          <w:p w:rsidR="00F82DB0" w:rsidRDefault="00F82DB0">
            <w:pPr>
              <w:jc w:val="center"/>
              <w:rPr>
                <w:rFonts w:ascii="宋体" w:hAnsi="宋体"/>
                <w:color w:val="000000"/>
                <w:szCs w:val="21"/>
              </w:rPr>
            </w:pPr>
          </w:p>
        </w:tc>
      </w:tr>
      <w:tr w:rsidR="00F82DB0">
        <w:trPr>
          <w:trHeight w:val="397"/>
          <w:jc w:val="center"/>
        </w:trPr>
        <w:tc>
          <w:tcPr>
            <w:tcW w:w="8529" w:type="dxa"/>
            <w:gridSpan w:val="12"/>
            <w:vAlign w:val="center"/>
          </w:tcPr>
          <w:p w:rsidR="00F82DB0" w:rsidRDefault="000E70FA">
            <w:pPr>
              <w:jc w:val="center"/>
              <w:rPr>
                <w:rFonts w:ascii="宋体" w:hAnsi="宋体"/>
                <w:color w:val="000000"/>
                <w:szCs w:val="21"/>
              </w:rPr>
            </w:pPr>
            <w:r>
              <w:rPr>
                <w:rFonts w:ascii="宋体" w:hAnsi="宋体" w:hint="eastAsia"/>
                <w:color w:val="000000"/>
                <w:szCs w:val="21"/>
              </w:rPr>
              <w:t>在执行和已完成项目情况</w:t>
            </w:r>
          </w:p>
        </w:tc>
      </w:tr>
      <w:tr w:rsidR="00F82DB0">
        <w:trPr>
          <w:trHeight w:val="397"/>
          <w:jc w:val="center"/>
        </w:trPr>
        <w:tc>
          <w:tcPr>
            <w:tcW w:w="1460" w:type="dxa"/>
            <w:gridSpan w:val="2"/>
            <w:vAlign w:val="center"/>
          </w:tcPr>
          <w:p w:rsidR="00F82DB0" w:rsidRDefault="000E70FA">
            <w:pPr>
              <w:jc w:val="center"/>
              <w:rPr>
                <w:rFonts w:ascii="宋体" w:hAnsi="宋体"/>
                <w:color w:val="000000"/>
                <w:szCs w:val="21"/>
              </w:rPr>
            </w:pPr>
            <w:r>
              <w:rPr>
                <w:rFonts w:ascii="宋体" w:hAnsi="宋体" w:hint="eastAsia"/>
                <w:color w:val="000000"/>
                <w:szCs w:val="21"/>
              </w:rPr>
              <w:t>采购单位</w:t>
            </w:r>
          </w:p>
        </w:tc>
        <w:tc>
          <w:tcPr>
            <w:tcW w:w="1622" w:type="dxa"/>
            <w:gridSpan w:val="2"/>
            <w:vAlign w:val="center"/>
          </w:tcPr>
          <w:p w:rsidR="00F82DB0" w:rsidRDefault="000E70FA">
            <w:pPr>
              <w:jc w:val="center"/>
              <w:rPr>
                <w:rFonts w:ascii="宋体" w:hAnsi="宋体"/>
                <w:color w:val="000000"/>
                <w:szCs w:val="21"/>
              </w:rPr>
            </w:pPr>
            <w:r>
              <w:rPr>
                <w:rFonts w:ascii="宋体" w:hAnsi="宋体" w:hint="eastAsia"/>
                <w:color w:val="000000"/>
                <w:szCs w:val="21"/>
              </w:rPr>
              <w:t>项目名称</w:t>
            </w:r>
          </w:p>
        </w:tc>
        <w:tc>
          <w:tcPr>
            <w:tcW w:w="1326" w:type="dxa"/>
            <w:gridSpan w:val="3"/>
            <w:vAlign w:val="center"/>
          </w:tcPr>
          <w:p w:rsidR="00F82DB0" w:rsidRDefault="000E70FA">
            <w:pPr>
              <w:jc w:val="center"/>
              <w:rPr>
                <w:rFonts w:ascii="宋体" w:hAnsi="宋体"/>
                <w:color w:val="000000"/>
                <w:szCs w:val="21"/>
              </w:rPr>
            </w:pPr>
            <w:r>
              <w:rPr>
                <w:rFonts w:ascii="宋体" w:hAnsi="宋体" w:hint="eastAsia"/>
                <w:color w:val="000000"/>
                <w:szCs w:val="21"/>
              </w:rPr>
              <w:t>项目规模</w:t>
            </w:r>
          </w:p>
        </w:tc>
        <w:tc>
          <w:tcPr>
            <w:tcW w:w="1592" w:type="dxa"/>
            <w:gridSpan w:val="2"/>
            <w:vAlign w:val="center"/>
          </w:tcPr>
          <w:p w:rsidR="00F82DB0" w:rsidRDefault="000E70FA">
            <w:pPr>
              <w:jc w:val="center"/>
              <w:rPr>
                <w:rFonts w:ascii="宋体" w:hAnsi="宋体"/>
                <w:color w:val="000000"/>
                <w:szCs w:val="21"/>
              </w:rPr>
            </w:pPr>
            <w:r>
              <w:rPr>
                <w:rFonts w:ascii="宋体" w:hAnsi="宋体" w:hint="eastAsia"/>
                <w:color w:val="000000"/>
                <w:szCs w:val="21"/>
              </w:rPr>
              <w:t>项目执行日期</w:t>
            </w:r>
          </w:p>
        </w:tc>
        <w:tc>
          <w:tcPr>
            <w:tcW w:w="1461" w:type="dxa"/>
            <w:gridSpan w:val="2"/>
            <w:vAlign w:val="center"/>
          </w:tcPr>
          <w:p w:rsidR="00F82DB0" w:rsidRDefault="000E70FA">
            <w:pPr>
              <w:jc w:val="center"/>
              <w:rPr>
                <w:rFonts w:ascii="宋体" w:hAnsi="宋体"/>
                <w:color w:val="000000"/>
                <w:szCs w:val="21"/>
              </w:rPr>
            </w:pPr>
            <w:r>
              <w:rPr>
                <w:rFonts w:ascii="宋体" w:hAnsi="宋体" w:hint="eastAsia"/>
                <w:color w:val="000000"/>
                <w:szCs w:val="21"/>
              </w:rPr>
              <w:t>在执行或已完</w:t>
            </w:r>
          </w:p>
        </w:tc>
        <w:tc>
          <w:tcPr>
            <w:tcW w:w="1068" w:type="dxa"/>
            <w:vAlign w:val="center"/>
          </w:tcPr>
          <w:p w:rsidR="00F82DB0" w:rsidRDefault="000E70FA">
            <w:pPr>
              <w:jc w:val="center"/>
              <w:rPr>
                <w:rFonts w:ascii="宋体" w:hAnsi="宋体"/>
                <w:color w:val="000000"/>
                <w:szCs w:val="21"/>
              </w:rPr>
            </w:pPr>
            <w:r>
              <w:rPr>
                <w:rFonts w:ascii="宋体" w:hAnsi="宋体" w:hint="eastAsia"/>
                <w:color w:val="000000"/>
                <w:szCs w:val="21"/>
              </w:rPr>
              <w:t>项目获奖情况</w:t>
            </w:r>
          </w:p>
        </w:tc>
      </w:tr>
      <w:tr w:rsidR="00F82DB0">
        <w:trPr>
          <w:trHeight w:val="397"/>
          <w:jc w:val="center"/>
        </w:trPr>
        <w:tc>
          <w:tcPr>
            <w:tcW w:w="1460" w:type="dxa"/>
            <w:gridSpan w:val="2"/>
            <w:vAlign w:val="center"/>
          </w:tcPr>
          <w:p w:rsidR="00F82DB0" w:rsidRDefault="00F82DB0">
            <w:pPr>
              <w:rPr>
                <w:rFonts w:ascii="宋体" w:hAnsi="宋体"/>
                <w:color w:val="000000"/>
                <w:szCs w:val="21"/>
              </w:rPr>
            </w:pPr>
          </w:p>
        </w:tc>
        <w:tc>
          <w:tcPr>
            <w:tcW w:w="1622" w:type="dxa"/>
            <w:gridSpan w:val="2"/>
            <w:vAlign w:val="center"/>
          </w:tcPr>
          <w:p w:rsidR="00F82DB0" w:rsidRDefault="00F82DB0">
            <w:pPr>
              <w:rPr>
                <w:rFonts w:ascii="宋体" w:hAnsi="宋体"/>
                <w:color w:val="000000"/>
                <w:szCs w:val="21"/>
              </w:rPr>
            </w:pPr>
          </w:p>
        </w:tc>
        <w:tc>
          <w:tcPr>
            <w:tcW w:w="1326" w:type="dxa"/>
            <w:gridSpan w:val="3"/>
            <w:vAlign w:val="center"/>
          </w:tcPr>
          <w:p w:rsidR="00F82DB0" w:rsidRDefault="00F82DB0">
            <w:pPr>
              <w:rPr>
                <w:rFonts w:ascii="宋体" w:hAnsi="宋体"/>
                <w:color w:val="000000"/>
                <w:szCs w:val="21"/>
              </w:rPr>
            </w:pPr>
          </w:p>
        </w:tc>
        <w:tc>
          <w:tcPr>
            <w:tcW w:w="1592" w:type="dxa"/>
            <w:gridSpan w:val="2"/>
            <w:vAlign w:val="center"/>
          </w:tcPr>
          <w:p w:rsidR="00F82DB0" w:rsidRDefault="00F82DB0">
            <w:pPr>
              <w:rPr>
                <w:rFonts w:ascii="宋体" w:hAnsi="宋体"/>
                <w:color w:val="000000"/>
                <w:szCs w:val="21"/>
              </w:rPr>
            </w:pPr>
          </w:p>
        </w:tc>
        <w:tc>
          <w:tcPr>
            <w:tcW w:w="1461" w:type="dxa"/>
            <w:gridSpan w:val="2"/>
            <w:vAlign w:val="center"/>
          </w:tcPr>
          <w:p w:rsidR="00F82DB0" w:rsidRDefault="00F82DB0">
            <w:pPr>
              <w:rPr>
                <w:rFonts w:ascii="宋体" w:hAnsi="宋体"/>
                <w:color w:val="000000"/>
                <w:szCs w:val="21"/>
              </w:rPr>
            </w:pPr>
          </w:p>
        </w:tc>
        <w:tc>
          <w:tcPr>
            <w:tcW w:w="1068" w:type="dxa"/>
            <w:vAlign w:val="center"/>
          </w:tcPr>
          <w:p w:rsidR="00F82DB0" w:rsidRDefault="00F82DB0">
            <w:pPr>
              <w:rPr>
                <w:rFonts w:ascii="宋体" w:hAnsi="宋体"/>
                <w:color w:val="000000"/>
                <w:szCs w:val="21"/>
              </w:rPr>
            </w:pPr>
          </w:p>
        </w:tc>
      </w:tr>
    </w:tbl>
    <w:p w:rsidR="00F82DB0" w:rsidRDefault="000E70FA">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4" w:name="_Toc100052475"/>
      <w:bookmarkStart w:id="15" w:name="_Toc101074905"/>
      <w:bookmarkStart w:id="16" w:name="_Toc73521620"/>
      <w:bookmarkStart w:id="17" w:name="_Toc73521708"/>
      <w:r>
        <w:rPr>
          <w:rFonts w:ascii="宋体" w:hAnsi="宋体" w:hint="eastAsia"/>
          <w:color w:val="000000"/>
          <w:szCs w:val="21"/>
        </w:rPr>
        <w:t>投标单位公章：</w:t>
      </w:r>
    </w:p>
    <w:p w:rsidR="00F82DB0" w:rsidRDefault="000E70FA">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F82DB0" w:rsidRDefault="00F82DB0">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F82DB0" w:rsidRDefault="000E70FA">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（三）项目班子配备情况辅助说明资料</w:t>
      </w:r>
      <w:bookmarkEnd w:id="14"/>
      <w:bookmarkEnd w:id="15"/>
      <w:bookmarkEnd w:id="16"/>
      <w:bookmarkEnd w:id="17"/>
    </w:p>
    <w:p w:rsidR="00F82DB0" w:rsidRDefault="000E70FA">
      <w:pPr>
        <w:spacing w:line="400" w:lineRule="exact"/>
        <w:rPr>
          <w:color w:val="000000"/>
          <w:szCs w:val="21"/>
        </w:rPr>
      </w:pPr>
      <w:r>
        <w:rPr>
          <w:rFonts w:ascii="宋体" w:hAnsi="宋体" w:hint="eastAsia"/>
          <w:color w:val="000000"/>
          <w:szCs w:val="21"/>
        </w:rPr>
        <w:t>注：辅助说明资料主要包括班子机构设置、职责分工、有关复印证明资料以及投标人认为有必要提供的资料，辅助说明资料格式不做统一规定，由投标人自行设计。</w:t>
      </w:r>
    </w:p>
    <w:p w:rsidR="00F82DB0" w:rsidRDefault="000E70FA">
      <w:pPr>
        <w:spacing w:line="300" w:lineRule="auto"/>
        <w:ind w:firstLineChars="1200" w:firstLine="2520"/>
        <w:rPr>
          <w:rFonts w:ascii="宋体" w:hAnsi="宋体"/>
          <w:color w:val="000000"/>
          <w:szCs w:val="21"/>
        </w:rPr>
      </w:pPr>
      <w:r>
        <w:rPr>
          <w:rFonts w:ascii="宋体" w:hAnsi="宋体"/>
          <w:color w:val="000000"/>
          <w:szCs w:val="21"/>
        </w:rPr>
        <w:br w:type="page"/>
      </w:r>
      <w:bookmarkStart w:id="18" w:name="_Toc201742861"/>
      <w:bookmarkStart w:id="19" w:name="_Toc201719118"/>
      <w:bookmarkStart w:id="20" w:name="_Toc201743116"/>
      <w:bookmarkStart w:id="21" w:name="_Toc201401658"/>
      <w:bookmarkStart w:id="22" w:name="_Toc201997946"/>
    </w:p>
    <w:p w:rsidR="00F82DB0" w:rsidRDefault="000E70FA">
      <w:pPr>
        <w:spacing w:line="300" w:lineRule="auto"/>
        <w:rPr>
          <w:rFonts w:ascii="宋体" w:hAnsi="宋体"/>
          <w:color w:val="000000"/>
          <w:szCs w:val="21"/>
        </w:rPr>
      </w:pPr>
      <w:r>
        <w:rPr>
          <w:rFonts w:ascii="宋体" w:hAnsi="宋体" w:hint="eastAsia"/>
          <w:color w:val="000000"/>
          <w:szCs w:val="21"/>
        </w:rPr>
        <w:lastRenderedPageBreak/>
        <w:t>格式</w:t>
      </w:r>
      <w:r>
        <w:rPr>
          <w:rFonts w:ascii="宋体" w:hAnsi="宋体" w:hint="eastAsia"/>
          <w:color w:val="000000"/>
          <w:szCs w:val="21"/>
        </w:rPr>
        <w:t>7</w:t>
      </w:r>
      <w:r>
        <w:rPr>
          <w:rFonts w:ascii="宋体" w:hAnsi="宋体" w:hint="eastAsia"/>
          <w:color w:val="000000"/>
          <w:szCs w:val="21"/>
        </w:rPr>
        <w:t>：法人授权书</w:t>
      </w:r>
    </w:p>
    <w:p w:rsidR="00F82DB0" w:rsidRDefault="000E70FA">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rsidR="00F82DB0" w:rsidRDefault="000E70FA">
      <w:pPr>
        <w:spacing w:line="400" w:lineRule="exact"/>
        <w:jc w:val="left"/>
        <w:rPr>
          <w:rFonts w:ascii="宋体" w:hAnsi="宋体" w:cs="Courier New"/>
          <w:b/>
          <w:sz w:val="24"/>
          <w:szCs w:val="24"/>
        </w:rPr>
      </w:pPr>
      <w:r>
        <w:rPr>
          <w:rFonts w:ascii="宋体" w:hAnsi="宋体" w:cs="Courier New" w:hint="eastAsia"/>
          <w:b/>
          <w:sz w:val="24"/>
          <w:szCs w:val="24"/>
        </w:rPr>
        <w:t>本授权书声明：</w:t>
      </w:r>
    </w:p>
    <w:p w:rsidR="00F82DB0" w:rsidRDefault="000E70FA">
      <w:pPr>
        <w:spacing w:line="360" w:lineRule="auto"/>
        <w:ind w:firstLineChars="200" w:firstLine="480"/>
        <w:jc w:val="left"/>
        <w:rPr>
          <w:rFonts w:ascii="宋体" w:hAnsi="宋体"/>
          <w:bCs/>
          <w:sz w:val="24"/>
          <w:szCs w:val="24"/>
        </w:rPr>
      </w:pPr>
      <w:r>
        <w:rPr>
          <w:rFonts w:ascii="宋体" w:hAnsi="宋体" w:hint="eastAsia"/>
          <w:bCs/>
          <w:sz w:val="24"/>
          <w:szCs w:val="24"/>
        </w:rPr>
        <w:t>注册于（公司地址）（公司名称）（法定代表人姓名、职务）代表本公司授权（被授权人的姓名、职务）为本公司的合法代理人，以本公司名义负责处理采购活动中相关谈判采购事务。</w:t>
      </w:r>
    </w:p>
    <w:p w:rsidR="00F82DB0" w:rsidRDefault="000E70FA">
      <w:pPr>
        <w:spacing w:line="500" w:lineRule="exact"/>
        <w:ind w:firstLineChars="200" w:firstLine="480"/>
        <w:rPr>
          <w:rFonts w:ascii="宋体" w:hAnsi="宋体"/>
          <w:bCs/>
          <w:sz w:val="24"/>
          <w:szCs w:val="24"/>
        </w:rPr>
      </w:pPr>
      <w:r>
        <w:rPr>
          <w:rFonts w:ascii="宋体" w:hAnsi="宋体" w:hint="eastAsia"/>
          <w:bCs/>
          <w:sz w:val="24"/>
          <w:szCs w:val="24"/>
        </w:rPr>
        <w:t>本授权书于年月日签字生效，特此声明。</w:t>
      </w:r>
    </w:p>
    <w:p w:rsidR="00F82DB0" w:rsidRDefault="00F82DB0">
      <w:pPr>
        <w:spacing w:line="500" w:lineRule="exact"/>
        <w:ind w:firstLineChars="200" w:firstLine="480"/>
        <w:jc w:val="left"/>
        <w:rPr>
          <w:rFonts w:ascii="宋体" w:hAnsi="宋体"/>
          <w:bCs/>
          <w:sz w:val="24"/>
          <w:szCs w:val="24"/>
        </w:rPr>
      </w:pPr>
    </w:p>
    <w:p w:rsidR="00F82DB0" w:rsidRDefault="000E70FA">
      <w:pPr>
        <w:spacing w:line="360" w:lineRule="auto"/>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p>
    <w:p w:rsidR="00F82DB0" w:rsidRDefault="000E70FA">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p>
    <w:p w:rsidR="00F82DB0" w:rsidRDefault="000E70FA">
      <w:pPr>
        <w:spacing w:line="360" w:lineRule="auto"/>
        <w:ind w:firstLineChars="200" w:firstLine="480"/>
        <w:rPr>
          <w:rFonts w:ascii="宋体" w:hAnsi="宋体"/>
          <w:bCs/>
          <w:sz w:val="24"/>
          <w:szCs w:val="24"/>
          <w:u w:val="single"/>
        </w:rPr>
      </w:pPr>
      <w:r>
        <w:rPr>
          <w:rFonts w:ascii="宋体" w:hAnsi="宋体" w:hint="eastAsia"/>
          <w:bCs/>
          <w:sz w:val="24"/>
          <w:szCs w:val="24"/>
        </w:rPr>
        <w:t>企业公章：</w:t>
      </w:r>
    </w:p>
    <w:p w:rsidR="00F82DB0" w:rsidRDefault="000E70FA">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0" t="0" r="2857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F82DB0" w:rsidRDefault="00F82DB0">
                            <w:pPr>
                              <w:rPr>
                                <w:rFonts w:eastAsia="黑体"/>
                                <w:b/>
                                <w:sz w:val="30"/>
                              </w:rPr>
                            </w:pPr>
                          </w:p>
                          <w:p w:rsidR="00F82DB0" w:rsidRDefault="000E70FA">
                            <w:pPr>
                              <w:jc w:val="center"/>
                              <w:rPr>
                                <w:rFonts w:eastAsia="华文中宋"/>
                                <w:b/>
                                <w:sz w:val="28"/>
                              </w:rPr>
                            </w:pPr>
                            <w:r>
                              <w:rPr>
                                <w:rFonts w:eastAsia="华文中宋" w:hint="eastAsia"/>
                                <w:b/>
                                <w:sz w:val="28"/>
                              </w:rPr>
                              <w:t>法人代表</w:t>
                            </w:r>
                          </w:p>
                          <w:p w:rsidR="00F82DB0" w:rsidRDefault="000E70FA">
                            <w:pPr>
                              <w:jc w:val="center"/>
                              <w:rPr>
                                <w:rFonts w:eastAsia="华文中宋"/>
                                <w:b/>
                                <w:sz w:val="28"/>
                              </w:rPr>
                            </w:pPr>
                            <w:r>
                              <w:rPr>
                                <w:rFonts w:eastAsia="华文中宋" w:hint="eastAsia"/>
                                <w:b/>
                                <w:sz w:val="28"/>
                              </w:rPr>
                              <w:t>居民身份证复印件粘贴处</w:t>
                            </w:r>
                          </w:p>
                          <w:p w:rsidR="00F82DB0" w:rsidRDefault="000E70FA">
                            <w:pPr>
                              <w:pStyle w:val="af9"/>
                            </w:pPr>
                            <w:r>
                              <w:rPr>
                                <w:rFonts w:hint="eastAsia"/>
                              </w:rPr>
                              <w:t>（请加盖骑缝章）</w:t>
                            </w:r>
                          </w:p>
                          <w:p w:rsidR="00F82DB0" w:rsidRDefault="00F82DB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">
                <v:textbox>
                  <w:txbxContent>
                    <w:p w:rsidR="00F82DB0" w:rsidRDefault="00F82DB0">
                      <w:pPr>
                        <w:rPr>
                          <w:rFonts w:eastAsia="黑体"/>
                          <w:b/>
                          <w:sz w:val="30"/>
                        </w:rPr>
                      </w:pPr>
                    </w:p>
                    <w:p w:rsidR="00F82DB0" w:rsidRDefault="000E70FA">
                      <w:pPr>
                        <w:jc w:val="center"/>
                        <w:rPr>
                          <w:rFonts w:eastAsia="华文中宋"/>
                          <w:b/>
                          <w:sz w:val="28"/>
                        </w:rPr>
                      </w:pPr>
                      <w:r>
                        <w:rPr>
                          <w:rFonts w:eastAsia="华文中宋" w:hint="eastAsia"/>
                          <w:b/>
                          <w:sz w:val="28"/>
                        </w:rPr>
                        <w:t>法人代表</w:t>
                      </w:r>
                    </w:p>
                    <w:p w:rsidR="00F82DB0" w:rsidRDefault="000E70FA">
                      <w:pPr>
                        <w:jc w:val="center"/>
                        <w:rPr>
                          <w:rFonts w:eastAsia="华文中宋"/>
                          <w:b/>
                          <w:sz w:val="28"/>
                        </w:rPr>
                      </w:pPr>
                      <w:r>
                        <w:rPr>
                          <w:rFonts w:eastAsia="华文中宋" w:hint="eastAsia"/>
                          <w:b/>
                          <w:sz w:val="28"/>
                        </w:rPr>
                        <w:t>居民身份证复印件粘贴处</w:t>
                      </w:r>
                    </w:p>
                    <w:p w:rsidR="00F82DB0" w:rsidRDefault="000E70FA">
                      <w:pPr>
                        <w:pStyle w:val="af9"/>
                      </w:pPr>
                      <w:r>
                        <w:rPr>
                          <w:rFonts w:hint="eastAsia"/>
                        </w:rPr>
                        <w:t>（请加盖骑缝章）</w:t>
                      </w:r>
                    </w:p>
                    <w:p w:rsidR="00F82DB0" w:rsidRDefault="00F82DB0">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0" t="0" r="2857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F82DB0" w:rsidRDefault="00F82DB0">
                            <w:pPr>
                              <w:rPr>
                                <w:rFonts w:eastAsia="黑体"/>
                                <w:b/>
                                <w:sz w:val="30"/>
                              </w:rPr>
                            </w:pPr>
                          </w:p>
                          <w:p w:rsidR="00F82DB0" w:rsidRDefault="000E70FA">
                            <w:pPr>
                              <w:jc w:val="center"/>
                              <w:rPr>
                                <w:rFonts w:eastAsia="华文中宋"/>
                                <w:b/>
                                <w:sz w:val="28"/>
                              </w:rPr>
                            </w:pPr>
                            <w:r>
                              <w:rPr>
                                <w:rFonts w:eastAsia="华文中宋" w:hint="eastAsia"/>
                                <w:b/>
                                <w:sz w:val="28"/>
                              </w:rPr>
                              <w:t>被授权人</w:t>
                            </w:r>
                          </w:p>
                          <w:p w:rsidR="00F82DB0" w:rsidRDefault="000E70FA">
                            <w:pPr>
                              <w:jc w:val="center"/>
                              <w:rPr>
                                <w:rFonts w:eastAsia="华文中宋"/>
                                <w:b/>
                                <w:sz w:val="28"/>
                              </w:rPr>
                            </w:pPr>
                            <w:r>
                              <w:rPr>
                                <w:rFonts w:eastAsia="华文中宋" w:hint="eastAsia"/>
                                <w:b/>
                                <w:sz w:val="28"/>
                              </w:rPr>
                              <w:t>居民身份证复印件粘贴处</w:t>
                            </w:r>
                          </w:p>
                          <w:p w:rsidR="00F82DB0" w:rsidRDefault="000E70FA">
                            <w:pPr>
                              <w:pStyle w:val="af9"/>
                            </w:pPr>
                            <w:r>
                              <w:rPr>
                                <w:rFonts w:hint="eastAsia"/>
                              </w:rPr>
                              <w:t>（请加盖骑缝章）</w:t>
                            </w:r>
                          </w:p>
                          <w:p w:rsidR="00F82DB0" w:rsidRDefault="00F82DB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">
                <v:textbox>
                  <w:txbxContent>
                    <w:p w:rsidR="00F82DB0" w:rsidRDefault="00F82DB0">
                      <w:pPr>
                        <w:rPr>
                          <w:rFonts w:eastAsia="黑体"/>
                          <w:b/>
                          <w:sz w:val="30"/>
                        </w:rPr>
                      </w:pPr>
                    </w:p>
                    <w:p w:rsidR="00F82DB0" w:rsidRDefault="000E70FA">
                      <w:pPr>
                        <w:jc w:val="center"/>
                        <w:rPr>
                          <w:rFonts w:eastAsia="华文中宋"/>
                          <w:b/>
                          <w:sz w:val="28"/>
                        </w:rPr>
                      </w:pPr>
                      <w:r>
                        <w:rPr>
                          <w:rFonts w:eastAsia="华文中宋" w:hint="eastAsia"/>
                          <w:b/>
                          <w:sz w:val="28"/>
                        </w:rPr>
                        <w:t>被授权人</w:t>
                      </w:r>
                    </w:p>
                    <w:p w:rsidR="00F82DB0" w:rsidRDefault="000E70FA">
                      <w:pPr>
                        <w:jc w:val="center"/>
                        <w:rPr>
                          <w:rFonts w:eastAsia="华文中宋"/>
                          <w:b/>
                          <w:sz w:val="28"/>
                        </w:rPr>
                      </w:pPr>
                      <w:r>
                        <w:rPr>
                          <w:rFonts w:eastAsia="华文中宋" w:hint="eastAsia"/>
                          <w:b/>
                          <w:sz w:val="28"/>
                        </w:rPr>
                        <w:t>居民身份证复印件粘贴处</w:t>
                      </w:r>
                    </w:p>
                    <w:p w:rsidR="00F82DB0" w:rsidRDefault="000E70FA">
                      <w:pPr>
                        <w:pStyle w:val="af9"/>
                      </w:pPr>
                      <w:r>
                        <w:rPr>
                          <w:rFonts w:hint="eastAsia"/>
                        </w:rPr>
                        <w:t>（请加盖骑缝章）</w:t>
                      </w:r>
                    </w:p>
                    <w:p w:rsidR="00F82DB0" w:rsidRDefault="00F82DB0">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0" t="0" r="16510"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F82DB0" w:rsidRDefault="00F82DB0">
                            <w:pPr>
                              <w:rPr>
                                <w:rFonts w:eastAsia="黑体"/>
                                <w:b/>
                                <w:sz w:val="30"/>
                              </w:rPr>
                            </w:pPr>
                          </w:p>
                          <w:p w:rsidR="00F82DB0" w:rsidRDefault="000E70FA">
                            <w:pPr>
                              <w:jc w:val="center"/>
                              <w:rPr>
                                <w:rFonts w:eastAsia="华文中宋"/>
                                <w:b/>
                                <w:sz w:val="28"/>
                              </w:rPr>
                            </w:pPr>
                            <w:r>
                              <w:rPr>
                                <w:rFonts w:eastAsia="华文中宋" w:hint="eastAsia"/>
                                <w:b/>
                                <w:sz w:val="28"/>
                              </w:rPr>
                              <w:t>被授权人</w:t>
                            </w:r>
                          </w:p>
                          <w:p w:rsidR="00F82DB0" w:rsidRDefault="000E70FA">
                            <w:pPr>
                              <w:jc w:val="center"/>
                              <w:rPr>
                                <w:rFonts w:eastAsia="华文中宋"/>
                                <w:b/>
                                <w:sz w:val="28"/>
                              </w:rPr>
                            </w:pPr>
                            <w:r>
                              <w:rPr>
                                <w:rFonts w:eastAsia="华文中宋" w:hint="eastAsia"/>
                                <w:b/>
                                <w:sz w:val="28"/>
                              </w:rPr>
                              <w:t>居民身份证复印件粘贴处</w:t>
                            </w:r>
                          </w:p>
                          <w:p w:rsidR="00F82DB0" w:rsidRDefault="000E70FA">
                            <w:pPr>
                              <w:pStyle w:val="af9"/>
                            </w:pPr>
                            <w:r>
                              <w:rPr>
                                <w:rFonts w:hint="eastAsia"/>
                              </w:rPr>
                              <w:t>（请加盖骑缝章）</w:t>
                            </w:r>
                          </w:p>
                          <w:p w:rsidR="00F82DB0" w:rsidRDefault="00F82DB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">
                <v:textbox>
                  <w:txbxContent>
                    <w:p w:rsidR="00F82DB0" w:rsidRDefault="00F82DB0">
                      <w:pPr>
                        <w:rPr>
                          <w:rFonts w:eastAsia="黑体"/>
                          <w:b/>
                          <w:sz w:val="30"/>
                        </w:rPr>
                      </w:pPr>
                    </w:p>
                    <w:p w:rsidR="00F82DB0" w:rsidRDefault="000E70FA">
                      <w:pPr>
                        <w:jc w:val="center"/>
                        <w:rPr>
                          <w:rFonts w:eastAsia="华文中宋"/>
                          <w:b/>
                          <w:sz w:val="28"/>
                        </w:rPr>
                      </w:pPr>
                      <w:r>
                        <w:rPr>
                          <w:rFonts w:eastAsia="华文中宋" w:hint="eastAsia"/>
                          <w:b/>
                          <w:sz w:val="28"/>
                        </w:rPr>
                        <w:t>被授权人</w:t>
                      </w:r>
                    </w:p>
                    <w:p w:rsidR="00F82DB0" w:rsidRDefault="000E70FA">
                      <w:pPr>
                        <w:jc w:val="center"/>
                        <w:rPr>
                          <w:rFonts w:eastAsia="华文中宋"/>
                          <w:b/>
                          <w:sz w:val="28"/>
                        </w:rPr>
                      </w:pPr>
                      <w:r>
                        <w:rPr>
                          <w:rFonts w:eastAsia="华文中宋" w:hint="eastAsia"/>
                          <w:b/>
                          <w:sz w:val="28"/>
                        </w:rPr>
                        <w:t>居民身份证复印件粘贴处</w:t>
                      </w:r>
                    </w:p>
                    <w:p w:rsidR="00F82DB0" w:rsidRDefault="000E70FA">
                      <w:pPr>
                        <w:pStyle w:val="af9"/>
                      </w:pPr>
                      <w:r>
                        <w:rPr>
                          <w:rFonts w:hint="eastAsia"/>
                        </w:rPr>
                        <w:t>（请加盖骑缝章）</w:t>
                      </w:r>
                    </w:p>
                    <w:p w:rsidR="00F82DB0" w:rsidRDefault="00F82DB0">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0" t="0" r="1651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F82DB0" w:rsidRDefault="00F82DB0">
                            <w:pPr>
                              <w:rPr>
                                <w:rFonts w:eastAsia="黑体"/>
                                <w:b/>
                                <w:sz w:val="30"/>
                              </w:rPr>
                            </w:pPr>
                          </w:p>
                          <w:p w:rsidR="00F82DB0" w:rsidRDefault="000E70FA">
                            <w:pPr>
                              <w:jc w:val="center"/>
                              <w:rPr>
                                <w:rFonts w:eastAsia="华文中宋"/>
                                <w:b/>
                                <w:sz w:val="28"/>
                              </w:rPr>
                            </w:pPr>
                            <w:r>
                              <w:rPr>
                                <w:rFonts w:eastAsia="华文中宋" w:hint="eastAsia"/>
                                <w:b/>
                                <w:sz w:val="28"/>
                              </w:rPr>
                              <w:t>法人代表</w:t>
                            </w:r>
                          </w:p>
                          <w:p w:rsidR="00F82DB0" w:rsidRDefault="000E70FA">
                            <w:pPr>
                              <w:jc w:val="center"/>
                              <w:rPr>
                                <w:rFonts w:eastAsia="华文中宋"/>
                                <w:b/>
                                <w:sz w:val="28"/>
                              </w:rPr>
                            </w:pPr>
                            <w:r>
                              <w:rPr>
                                <w:rFonts w:eastAsia="华文中宋" w:hint="eastAsia"/>
                                <w:b/>
                                <w:sz w:val="28"/>
                              </w:rPr>
                              <w:t>居民身份证复印件粘贴处</w:t>
                            </w:r>
                          </w:p>
                          <w:p w:rsidR="00F82DB0" w:rsidRDefault="000E70FA">
                            <w:pPr>
                              <w:pStyle w:val="af9"/>
                            </w:pPr>
                            <w:r>
                              <w:rPr>
                                <w:rFonts w:hint="eastAsia"/>
                              </w:rPr>
                              <w:t>（请加盖骑缝章）</w:t>
                            </w:r>
                          </w:p>
                          <w:p w:rsidR="00F82DB0" w:rsidRDefault="00F82DB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">
                <v:textbox>
                  <w:txbxContent>
                    <w:p w:rsidR="00F82DB0" w:rsidRDefault="00F82DB0">
                      <w:pPr>
                        <w:rPr>
                          <w:rFonts w:eastAsia="黑体"/>
                          <w:b/>
                          <w:sz w:val="30"/>
                        </w:rPr>
                      </w:pPr>
                    </w:p>
                    <w:p w:rsidR="00F82DB0" w:rsidRDefault="000E70FA">
                      <w:pPr>
                        <w:jc w:val="center"/>
                        <w:rPr>
                          <w:rFonts w:eastAsia="华文中宋"/>
                          <w:b/>
                          <w:sz w:val="28"/>
                        </w:rPr>
                      </w:pPr>
                      <w:r>
                        <w:rPr>
                          <w:rFonts w:eastAsia="华文中宋" w:hint="eastAsia"/>
                          <w:b/>
                          <w:sz w:val="28"/>
                        </w:rPr>
                        <w:t>法人代表</w:t>
                      </w:r>
                    </w:p>
                    <w:p w:rsidR="00F82DB0" w:rsidRDefault="000E70FA">
                      <w:pPr>
                        <w:jc w:val="center"/>
                        <w:rPr>
                          <w:rFonts w:eastAsia="华文中宋"/>
                          <w:b/>
                          <w:sz w:val="28"/>
                        </w:rPr>
                      </w:pPr>
                      <w:r>
                        <w:rPr>
                          <w:rFonts w:eastAsia="华文中宋" w:hint="eastAsia"/>
                          <w:b/>
                          <w:sz w:val="28"/>
                        </w:rPr>
                        <w:t>居民身份证复印件粘贴处</w:t>
                      </w:r>
                    </w:p>
                    <w:p w:rsidR="00F82DB0" w:rsidRDefault="000E70FA">
                      <w:pPr>
                        <w:pStyle w:val="af9"/>
                      </w:pPr>
                      <w:r>
                        <w:rPr>
                          <w:rFonts w:hint="eastAsia"/>
                        </w:rPr>
                        <w:t>（请加盖骑缝章）</w:t>
                      </w:r>
                    </w:p>
                    <w:p w:rsidR="00F82DB0" w:rsidRDefault="00F82DB0">
                      <w:pPr>
                        <w:jc w:val="center"/>
                        <w:rPr>
                          <w:rFonts w:eastAsia="华文中宋"/>
                          <w:sz w:val="28"/>
                        </w:rPr>
                      </w:pPr>
                    </w:p>
                  </w:txbxContent>
                </v:textbox>
              </v:rect>
            </w:pict>
          </mc:Fallback>
        </mc:AlternateContent>
      </w:r>
    </w:p>
    <w:p w:rsidR="00F82DB0" w:rsidRDefault="00F82DB0">
      <w:pPr>
        <w:spacing w:line="500" w:lineRule="exact"/>
        <w:ind w:firstLine="555"/>
        <w:jc w:val="left"/>
        <w:rPr>
          <w:rFonts w:ascii="宋体" w:hAnsi="宋体"/>
          <w:bCs/>
          <w:sz w:val="24"/>
          <w:szCs w:val="24"/>
          <w:u w:val="single"/>
        </w:rPr>
      </w:pPr>
    </w:p>
    <w:p w:rsidR="00F82DB0" w:rsidRDefault="00F82DB0">
      <w:pPr>
        <w:spacing w:line="500" w:lineRule="exact"/>
        <w:ind w:firstLine="555"/>
        <w:jc w:val="left"/>
        <w:rPr>
          <w:rFonts w:ascii="宋体" w:hAnsi="宋体"/>
          <w:bCs/>
          <w:sz w:val="24"/>
          <w:szCs w:val="24"/>
          <w:u w:val="single"/>
        </w:rPr>
      </w:pPr>
    </w:p>
    <w:p w:rsidR="00F82DB0" w:rsidRDefault="00F82DB0">
      <w:pPr>
        <w:spacing w:line="500" w:lineRule="exact"/>
        <w:ind w:firstLine="555"/>
        <w:jc w:val="left"/>
        <w:rPr>
          <w:rFonts w:ascii="宋体" w:hAnsi="宋体"/>
          <w:bCs/>
          <w:sz w:val="24"/>
          <w:szCs w:val="24"/>
          <w:u w:val="single"/>
        </w:rPr>
      </w:pPr>
    </w:p>
    <w:p w:rsidR="00F82DB0" w:rsidRDefault="00F82DB0">
      <w:pPr>
        <w:tabs>
          <w:tab w:val="left" w:pos="0"/>
        </w:tabs>
        <w:spacing w:line="276" w:lineRule="auto"/>
        <w:jc w:val="left"/>
        <w:rPr>
          <w:rFonts w:ascii="宋体" w:hAnsi="宋体"/>
          <w:sz w:val="24"/>
          <w:szCs w:val="24"/>
        </w:rPr>
      </w:pPr>
    </w:p>
    <w:p w:rsidR="00F82DB0" w:rsidRDefault="00F82DB0">
      <w:pPr>
        <w:rPr>
          <w:rFonts w:ascii="宋体" w:hAnsi="宋体"/>
          <w:sz w:val="24"/>
          <w:szCs w:val="24"/>
        </w:rPr>
      </w:pPr>
    </w:p>
    <w:p w:rsidR="00F82DB0" w:rsidRDefault="00F82DB0">
      <w:pPr>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sz w:val="24"/>
          <w:szCs w:val="24"/>
        </w:rPr>
      </w:pPr>
    </w:p>
    <w:p w:rsidR="00F82DB0" w:rsidRDefault="00F82DB0">
      <w:pPr>
        <w:spacing w:line="300" w:lineRule="auto"/>
        <w:rPr>
          <w:rFonts w:ascii="宋体" w:hAnsi="宋体"/>
          <w:bCs/>
          <w:sz w:val="24"/>
          <w:szCs w:val="24"/>
        </w:rPr>
        <w:sectPr w:rsidR="00F82DB0">
          <w:pgSz w:w="11906" w:h="16838"/>
          <w:pgMar w:top="1701" w:right="1588" w:bottom="1304" w:left="1588" w:header="1247" w:footer="737" w:gutter="0"/>
          <w:cols w:space="720"/>
          <w:docGrid w:linePitch="380" w:charSpace="-4301"/>
        </w:sectPr>
      </w:pPr>
    </w:p>
    <w:bookmarkEnd w:id="18"/>
    <w:bookmarkEnd w:id="19"/>
    <w:bookmarkEnd w:id="20"/>
    <w:bookmarkEnd w:id="21"/>
    <w:bookmarkEnd w:id="22"/>
    <w:p w:rsidR="00F82DB0" w:rsidRDefault="000E70FA">
      <w:pPr>
        <w:rPr>
          <w:rFonts w:ascii="宋体" w:hAnsi="宋体"/>
          <w:bCs/>
          <w:sz w:val="24"/>
          <w:szCs w:val="24"/>
        </w:rPr>
      </w:pPr>
      <w:r>
        <w:rPr>
          <w:rFonts w:ascii="宋体" w:hAnsi="宋体" w:hint="eastAsia"/>
          <w:bCs/>
          <w:sz w:val="24"/>
          <w:szCs w:val="24"/>
        </w:rPr>
        <w:lastRenderedPageBreak/>
        <w:t>格式</w:t>
      </w:r>
      <w:r>
        <w:rPr>
          <w:rFonts w:ascii="宋体" w:hAnsi="宋体" w:hint="eastAsia"/>
          <w:bCs/>
          <w:sz w:val="24"/>
          <w:szCs w:val="24"/>
        </w:rPr>
        <w:t>8</w:t>
      </w:r>
      <w:r>
        <w:rPr>
          <w:rFonts w:ascii="宋体" w:hAnsi="宋体" w:hint="eastAsia"/>
          <w:bCs/>
          <w:sz w:val="24"/>
          <w:szCs w:val="24"/>
        </w:rPr>
        <w:t>：诚信承诺函</w:t>
      </w:r>
    </w:p>
    <w:p w:rsidR="00F82DB0" w:rsidRDefault="000E70FA">
      <w:pPr>
        <w:jc w:val="center"/>
        <w:rPr>
          <w:rFonts w:ascii="宋体" w:hAnsi="宋体"/>
          <w:b/>
          <w:sz w:val="24"/>
          <w:szCs w:val="24"/>
        </w:rPr>
      </w:pPr>
      <w:r>
        <w:rPr>
          <w:rFonts w:ascii="宋体" w:hAnsi="宋体" w:hint="eastAsia"/>
          <w:b/>
          <w:bCs/>
          <w:sz w:val="24"/>
          <w:szCs w:val="24"/>
        </w:rPr>
        <w:t>诚信情况承诺函</w:t>
      </w:r>
    </w:p>
    <w:p w:rsidR="00F82DB0" w:rsidRDefault="00F82DB0">
      <w:pPr>
        <w:spacing w:line="312" w:lineRule="auto"/>
        <w:rPr>
          <w:rFonts w:ascii="宋体" w:hAnsi="宋体"/>
          <w:sz w:val="24"/>
          <w:szCs w:val="24"/>
        </w:rPr>
      </w:pPr>
    </w:p>
    <w:p w:rsidR="00F82DB0" w:rsidRDefault="000E70FA">
      <w:pPr>
        <w:spacing w:line="360" w:lineRule="auto"/>
        <w:rPr>
          <w:rFonts w:ascii="宋体" w:hAnsi="宋体"/>
          <w:i/>
          <w:iCs/>
          <w:sz w:val="24"/>
          <w:szCs w:val="24"/>
        </w:rPr>
      </w:pPr>
      <w:r>
        <w:rPr>
          <w:rFonts w:ascii="宋体" w:hAnsi="宋体" w:hint="eastAsia"/>
          <w:sz w:val="24"/>
          <w:szCs w:val="24"/>
        </w:rPr>
        <w:t>致：深圳市儿童医院</w:t>
      </w:r>
    </w:p>
    <w:p w:rsidR="00F82DB0" w:rsidRDefault="000E70FA">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院</w:t>
      </w:r>
      <w:r>
        <w:rPr>
          <w:rFonts w:ascii="宋体" w:hAnsi="宋体" w:hint="eastAsia"/>
          <w:sz w:val="24"/>
          <w:szCs w:val="24"/>
          <w:u w:val="single"/>
        </w:rPr>
        <w:t xml:space="preserve">                     </w:t>
      </w:r>
      <w:r>
        <w:rPr>
          <w:rFonts w:ascii="宋体" w:hAnsi="宋体" w:hint="eastAsia"/>
          <w:sz w:val="24"/>
          <w:szCs w:val="24"/>
        </w:rPr>
        <w:t>招标项目投标，在此郑重承诺：</w:t>
      </w:r>
    </w:p>
    <w:p w:rsidR="00F82DB0" w:rsidRDefault="000E70FA">
      <w:pPr>
        <w:spacing w:line="360" w:lineRule="auto"/>
        <w:ind w:firstLine="525"/>
        <w:rPr>
          <w:rFonts w:ascii="宋体" w:hAnsi="宋体"/>
          <w:sz w:val="24"/>
          <w:szCs w:val="24"/>
        </w:rPr>
      </w:pPr>
      <w:r>
        <w:rPr>
          <w:rFonts w:ascii="宋体" w:hAnsi="宋体" w:hint="eastAsia"/>
          <w:sz w:val="24"/>
          <w:szCs w:val="24"/>
        </w:rPr>
        <w:t>1</w:t>
      </w:r>
      <w:r>
        <w:rPr>
          <w:rFonts w:ascii="宋体" w:hAnsi="宋体" w:hint="eastAsia"/>
          <w:sz w:val="24"/>
          <w:szCs w:val="24"/>
        </w:rPr>
        <w:t>、我司未</w:t>
      </w:r>
      <w:r>
        <w:rPr>
          <w:rFonts w:ascii="宋体" w:hAnsi="宋体"/>
          <w:sz w:val="24"/>
          <w:szCs w:val="24"/>
        </w:rPr>
        <w:t>在政府采购活动中出现以下情形之一</w:t>
      </w:r>
      <w:r>
        <w:rPr>
          <w:rFonts w:ascii="宋体" w:hAnsi="宋体" w:hint="eastAsia"/>
          <w:sz w:val="24"/>
          <w:szCs w:val="24"/>
        </w:rPr>
        <w:t>：</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被纪检监察部门立案调查，违法违规事实成立的；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未按规定签订、履行采购合同，造成严重后果的；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隐瞒真实情况，提供虚假资料的；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以非法手段排斥其他供应商参与竞争的；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与其他采购参加人串通投标的；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在采购活动中应当回避而未回避的；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恶意投诉的；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向采购项目相关人员行贿或者提供其他不当利益的；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阻碍、抗拒主管部门监督检查的；</w:t>
      </w:r>
    </w:p>
    <w:p w:rsidR="00F82DB0" w:rsidRDefault="000E70FA">
      <w:pPr>
        <w:numPr>
          <w:ilvl w:val="1"/>
          <w:numId w:val="4"/>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rsidR="00F82DB0" w:rsidRDefault="000E70FA">
      <w:pPr>
        <w:spacing w:line="360" w:lineRule="auto"/>
        <w:ind w:left="420"/>
        <w:rPr>
          <w:rFonts w:ascii="宋体" w:hAnsi="宋体"/>
          <w:sz w:val="24"/>
          <w:szCs w:val="24"/>
        </w:rPr>
      </w:pPr>
      <w:r>
        <w:rPr>
          <w:rFonts w:ascii="宋体" w:hAnsi="宋体" w:hint="eastAsia"/>
          <w:sz w:val="24"/>
          <w:szCs w:val="24"/>
        </w:rPr>
        <w:t>（十一）主管部门认定的其他情形。</w:t>
      </w:r>
    </w:p>
    <w:p w:rsidR="00F82DB0" w:rsidRDefault="000E70FA">
      <w:pPr>
        <w:spacing w:line="360" w:lineRule="auto"/>
        <w:ind w:firstLine="540"/>
        <w:rPr>
          <w:rFonts w:ascii="宋体" w:hAnsi="宋体"/>
          <w:sz w:val="24"/>
          <w:szCs w:val="24"/>
        </w:rPr>
      </w:pPr>
      <w:r>
        <w:rPr>
          <w:rFonts w:ascii="宋体" w:hAnsi="宋体" w:hint="eastAsia"/>
          <w:sz w:val="24"/>
          <w:szCs w:val="24"/>
        </w:rPr>
        <w:t>2</w:t>
      </w:r>
      <w:r>
        <w:rPr>
          <w:rFonts w:ascii="宋体" w:hAnsi="宋体" w:hint="eastAsia"/>
          <w:sz w:val="24"/>
          <w:szCs w:val="24"/>
        </w:rPr>
        <w:t>、我司已清楚不得作虚假承诺。如违反上述要求作出虚假承诺，其投标将作废，被列入不良记录名单并在网上曝光，一年内不得参加我院投标。</w:t>
      </w:r>
    </w:p>
    <w:p w:rsidR="00F82DB0" w:rsidRDefault="00F82DB0">
      <w:pPr>
        <w:spacing w:line="312" w:lineRule="auto"/>
        <w:ind w:firstLine="525"/>
        <w:rPr>
          <w:rFonts w:ascii="宋体" w:hAnsi="宋体"/>
          <w:sz w:val="24"/>
          <w:szCs w:val="24"/>
        </w:rPr>
      </w:pPr>
    </w:p>
    <w:p w:rsidR="00F82DB0" w:rsidRDefault="00F82DB0">
      <w:pPr>
        <w:spacing w:line="312" w:lineRule="auto"/>
        <w:ind w:firstLine="525"/>
        <w:rPr>
          <w:rFonts w:ascii="宋体" w:hAnsi="宋体"/>
          <w:sz w:val="24"/>
          <w:szCs w:val="24"/>
        </w:rPr>
      </w:pPr>
    </w:p>
    <w:p w:rsidR="00F82DB0" w:rsidRDefault="00F82DB0">
      <w:pPr>
        <w:spacing w:line="312" w:lineRule="auto"/>
        <w:ind w:firstLine="525"/>
        <w:rPr>
          <w:rFonts w:ascii="宋体" w:hAnsi="宋体"/>
          <w:sz w:val="24"/>
          <w:szCs w:val="24"/>
        </w:rPr>
      </w:pPr>
    </w:p>
    <w:p w:rsidR="00F82DB0" w:rsidRDefault="00F82DB0">
      <w:pPr>
        <w:spacing w:line="312" w:lineRule="auto"/>
        <w:ind w:firstLine="525"/>
        <w:rPr>
          <w:rFonts w:ascii="宋体" w:hAnsi="宋体"/>
          <w:sz w:val="24"/>
          <w:szCs w:val="24"/>
        </w:rPr>
      </w:pPr>
    </w:p>
    <w:p w:rsidR="00F82DB0" w:rsidRDefault="00F82DB0">
      <w:pPr>
        <w:spacing w:line="312" w:lineRule="auto"/>
        <w:ind w:firstLine="525"/>
        <w:rPr>
          <w:rFonts w:ascii="宋体" w:hAnsi="宋体"/>
          <w:sz w:val="24"/>
          <w:szCs w:val="24"/>
        </w:rPr>
      </w:pPr>
    </w:p>
    <w:p w:rsidR="00F82DB0" w:rsidRDefault="000E70FA">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p>
    <w:p w:rsidR="00F82DB0" w:rsidRDefault="000E70FA">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p>
    <w:p w:rsidR="00F82DB0" w:rsidRDefault="000E70FA">
      <w:pPr>
        <w:spacing w:line="360" w:lineRule="auto"/>
        <w:ind w:firstLineChars="150" w:firstLine="360"/>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sectPr w:rsidR="00F82DB0">
      <w:footerReference w:type="default" r:id="rId13"/>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0FA" w:rsidRDefault="000E70FA">
      <w:r>
        <w:separator/>
      </w:r>
    </w:p>
  </w:endnote>
  <w:endnote w:type="continuationSeparator" w:id="0">
    <w:p w:rsidR="000E70FA" w:rsidRDefault="000E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DB0" w:rsidRDefault="000E70FA">
    <w:pPr>
      <w:pStyle w:val="ad"/>
      <w:jc w:val="center"/>
    </w:pPr>
    <w:r>
      <w:fldChar w:fldCharType="begin"/>
    </w:r>
    <w:r>
      <w:instrText xml:space="preserve"> PAGE   \* MERGEFORMAT </w:instrText>
    </w:r>
    <w:r>
      <w:fldChar w:fldCharType="separate"/>
    </w:r>
    <w:r w:rsidR="001B31EF" w:rsidRPr="001B31EF">
      <w:rPr>
        <w:noProof/>
        <w:lang w:val="zh-CN"/>
      </w:rPr>
      <w:t>1</w:t>
    </w:r>
    <w:r>
      <w:rPr>
        <w:lang w:val="zh-CN"/>
      </w:rPr>
      <w:fldChar w:fldCharType="end"/>
    </w:r>
  </w:p>
  <w:p w:rsidR="00F82DB0" w:rsidRDefault="00F82DB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DB0" w:rsidRDefault="000E70FA">
    <w:pPr>
      <w:pStyle w:val="ad"/>
      <w:framePr w:wrap="around" w:vAnchor="text" w:hAnchor="margin" w:xAlign="center" w:y="1"/>
      <w:rPr>
        <w:rStyle w:val="af6"/>
      </w:rPr>
    </w:pPr>
    <w:r>
      <w:fldChar w:fldCharType="begin"/>
    </w:r>
    <w:r>
      <w:rPr>
        <w:rStyle w:val="af6"/>
      </w:rPr>
      <w:instrText xml:space="preserve">PAGE  </w:instrText>
    </w:r>
    <w:r>
      <w:fldChar w:fldCharType="end"/>
    </w:r>
  </w:p>
  <w:p w:rsidR="00F82DB0" w:rsidRDefault="00F82DB0">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DB0" w:rsidRDefault="000E70FA">
    <w:pPr>
      <w:pStyle w:val="ad"/>
      <w:framePr w:wrap="around" w:vAnchor="text" w:hAnchor="page" w:x="8278" w:y="-31"/>
      <w:rPr>
        <w:rStyle w:val="af6"/>
      </w:rPr>
    </w:pPr>
    <w:r>
      <w:fldChar w:fldCharType="begin"/>
    </w:r>
    <w:r>
      <w:rPr>
        <w:rStyle w:val="af6"/>
      </w:rPr>
      <w:instrText xml:space="preserve">PAGE  </w:instrText>
    </w:r>
    <w:r>
      <w:fldChar w:fldCharType="separate"/>
    </w:r>
    <w:r>
      <w:rPr>
        <w:rStyle w:val="af6"/>
      </w:rPr>
      <w:t>15</w:t>
    </w:r>
    <w:r>
      <w:fldChar w:fldCharType="end"/>
    </w:r>
  </w:p>
  <w:p w:rsidR="00F82DB0" w:rsidRDefault="00F82DB0">
    <w:pPr>
      <w:pStyle w:val="ad"/>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rsidR="00F82DB0" w:rsidRDefault="000E70FA">
        <w:pPr>
          <w:pStyle w:val="ad"/>
          <w:jc w:val="center"/>
        </w:pPr>
        <w:r>
          <w:fldChar w:fldCharType="begin"/>
        </w:r>
        <w:r>
          <w:instrText xml:space="preserve"> PAGE   \* MERGEFORMAT </w:instrText>
        </w:r>
        <w:r>
          <w:fldChar w:fldCharType="separate"/>
        </w:r>
        <w:r>
          <w:rPr>
            <w:lang w:val="zh-CN"/>
          </w:rPr>
          <w:t>18</w:t>
        </w:r>
        <w:r>
          <w:rPr>
            <w:lang w:val="zh-CN"/>
          </w:rPr>
          <w:fldChar w:fldCharType="end"/>
        </w:r>
      </w:p>
    </w:sdtContent>
  </w:sdt>
  <w:p w:rsidR="00F82DB0" w:rsidRDefault="00F82DB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0FA" w:rsidRDefault="000E70FA">
      <w:r>
        <w:separator/>
      </w:r>
    </w:p>
  </w:footnote>
  <w:footnote w:type="continuationSeparator" w:id="0">
    <w:p w:rsidR="000E70FA" w:rsidRDefault="000E70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DB0" w:rsidRDefault="000E70FA">
    <w:r>
      <w:rPr>
        <w:rFonts w:hint="eastAsia"/>
      </w:rPr>
      <w:t>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DB0" w:rsidRDefault="00F82DB0">
    <w:pPr>
      <w:pStyle w:val="af"/>
      <w:pBdr>
        <w:bottom w:val="single" w:sz="4"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922"/>
    <w:multiLevelType w:val="singleLevel"/>
    <w:tmpl w:val="043C2922"/>
    <w:lvl w:ilvl="0">
      <w:start w:val="1"/>
      <w:numFmt w:val="decimal"/>
      <w:lvlText w:val="%1)"/>
      <w:lvlJc w:val="left"/>
      <w:pPr>
        <w:tabs>
          <w:tab w:val="left" w:pos="312"/>
        </w:tabs>
      </w:pPr>
    </w:lvl>
  </w:abstractNum>
  <w:abstractNum w:abstractNumId="1"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1F66F3"/>
    <w:multiLevelType w:val="multilevel"/>
    <w:tmpl w:val="3A1F66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4A082FA"/>
    <w:multiLevelType w:val="singleLevel"/>
    <w:tmpl w:val="64A082FA"/>
    <w:lvl w:ilvl="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420"/>
  <w:drawingGridHorizontalSpacing w:val="189"/>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3YTFhZTMyZjBkODUzOTU0Zjk2Mjc2N2ZhZDhlZTgifQ=="/>
  </w:docVars>
  <w:rsids>
    <w:rsidRoot w:val="00E21351"/>
    <w:rsid w:val="C9FC69AB"/>
    <w:rsid w:val="DAFFD3B3"/>
    <w:rsid w:val="FBFDAC85"/>
    <w:rsid w:val="00034061"/>
    <w:rsid w:val="00075DB6"/>
    <w:rsid w:val="000958F7"/>
    <w:rsid w:val="000B17EE"/>
    <w:rsid w:val="000E70FA"/>
    <w:rsid w:val="001241AC"/>
    <w:rsid w:val="00145F20"/>
    <w:rsid w:val="001548E6"/>
    <w:rsid w:val="00155902"/>
    <w:rsid w:val="00172245"/>
    <w:rsid w:val="00176E65"/>
    <w:rsid w:val="00191890"/>
    <w:rsid w:val="001B31EF"/>
    <w:rsid w:val="0022158C"/>
    <w:rsid w:val="00245920"/>
    <w:rsid w:val="002A3C59"/>
    <w:rsid w:val="002E48E7"/>
    <w:rsid w:val="00300AB9"/>
    <w:rsid w:val="0031072E"/>
    <w:rsid w:val="003508A6"/>
    <w:rsid w:val="003676F3"/>
    <w:rsid w:val="003D4883"/>
    <w:rsid w:val="0040367B"/>
    <w:rsid w:val="00457EEC"/>
    <w:rsid w:val="00480AAC"/>
    <w:rsid w:val="004A589B"/>
    <w:rsid w:val="004B4743"/>
    <w:rsid w:val="004D050E"/>
    <w:rsid w:val="00555906"/>
    <w:rsid w:val="005569F9"/>
    <w:rsid w:val="00597F55"/>
    <w:rsid w:val="005B582A"/>
    <w:rsid w:val="005E304E"/>
    <w:rsid w:val="00635994"/>
    <w:rsid w:val="00685718"/>
    <w:rsid w:val="00695546"/>
    <w:rsid w:val="006B139B"/>
    <w:rsid w:val="006F162B"/>
    <w:rsid w:val="00742BC2"/>
    <w:rsid w:val="007812FF"/>
    <w:rsid w:val="007B01EC"/>
    <w:rsid w:val="007E4FE2"/>
    <w:rsid w:val="00802920"/>
    <w:rsid w:val="00813B34"/>
    <w:rsid w:val="00836F8B"/>
    <w:rsid w:val="00837E14"/>
    <w:rsid w:val="00875B20"/>
    <w:rsid w:val="0088091C"/>
    <w:rsid w:val="008E4D54"/>
    <w:rsid w:val="008F23A2"/>
    <w:rsid w:val="009229DC"/>
    <w:rsid w:val="009E54B5"/>
    <w:rsid w:val="00A11175"/>
    <w:rsid w:val="00AB6115"/>
    <w:rsid w:val="00AE68E5"/>
    <w:rsid w:val="00B10877"/>
    <w:rsid w:val="00B10BD5"/>
    <w:rsid w:val="00B112D4"/>
    <w:rsid w:val="00B2166F"/>
    <w:rsid w:val="00B524AA"/>
    <w:rsid w:val="00B86625"/>
    <w:rsid w:val="00BB59DA"/>
    <w:rsid w:val="00BD5B41"/>
    <w:rsid w:val="00BE1012"/>
    <w:rsid w:val="00C252E1"/>
    <w:rsid w:val="00C47AA4"/>
    <w:rsid w:val="00C83EA6"/>
    <w:rsid w:val="00C84397"/>
    <w:rsid w:val="00CE0D30"/>
    <w:rsid w:val="00D146D3"/>
    <w:rsid w:val="00D52A48"/>
    <w:rsid w:val="00D63490"/>
    <w:rsid w:val="00DF4749"/>
    <w:rsid w:val="00E21351"/>
    <w:rsid w:val="00E256D4"/>
    <w:rsid w:val="00ED646A"/>
    <w:rsid w:val="00EE5B36"/>
    <w:rsid w:val="00F34608"/>
    <w:rsid w:val="00F474B6"/>
    <w:rsid w:val="00F82DB0"/>
    <w:rsid w:val="00FA0C7F"/>
    <w:rsid w:val="00FD4F36"/>
    <w:rsid w:val="00FE103B"/>
    <w:rsid w:val="00FE1177"/>
    <w:rsid w:val="1F6D19C3"/>
    <w:rsid w:val="26E81438"/>
    <w:rsid w:val="28A66BC3"/>
    <w:rsid w:val="5D7E45D9"/>
    <w:rsid w:val="6BFFC94D"/>
    <w:rsid w:val="7EBE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52EF1CAF-2686-477A-A67E-099AC868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unhideWhenUsed/>
    <w:qFormat/>
    <w:pPr>
      <w:widowControl/>
      <w:spacing w:line="360" w:lineRule="auto"/>
      <w:ind w:firstLine="420"/>
      <w:jc w:val="left"/>
    </w:pPr>
    <w:rPr>
      <w:rFonts w:ascii="宋体" w:eastAsia="仿宋" w:hAnsi="宋体"/>
      <w:kern w:val="0"/>
      <w:sz w:val="24"/>
      <w:szCs w:val="24"/>
      <w:lang w:val="zh-CN"/>
    </w:rPr>
  </w:style>
  <w:style w:type="paragraph" w:styleId="a5">
    <w:name w:val="annotation text"/>
    <w:basedOn w:val="a"/>
    <w:link w:val="a6"/>
    <w:autoRedefine/>
    <w:semiHidden/>
    <w:qFormat/>
    <w:pPr>
      <w:jc w:val="left"/>
    </w:pPr>
    <w:rPr>
      <w:szCs w:val="24"/>
    </w:rPr>
  </w:style>
  <w:style w:type="paragraph" w:styleId="a7">
    <w:name w:val="Body Text Indent"/>
    <w:basedOn w:val="a"/>
    <w:autoRedefine/>
    <w:qFormat/>
    <w:pPr>
      <w:spacing w:line="360" w:lineRule="auto"/>
      <w:ind w:left="720" w:hangingChars="300" w:hanging="720"/>
    </w:pPr>
    <w:rPr>
      <w:sz w:val="24"/>
    </w:rPr>
  </w:style>
  <w:style w:type="paragraph" w:styleId="a8">
    <w:name w:val="Plain Text"/>
    <w:basedOn w:val="a"/>
    <w:link w:val="a9"/>
    <w:autoRedefine/>
    <w:qFormat/>
    <w:rPr>
      <w:rFonts w:ascii="宋体" w:hAnsi="Courier New" w:cs="Courier New"/>
      <w:szCs w:val="21"/>
    </w:rPr>
  </w:style>
  <w:style w:type="paragraph" w:styleId="aa">
    <w:name w:val="Date"/>
    <w:basedOn w:val="a"/>
    <w:next w:val="a"/>
    <w:autoRedefine/>
    <w:qFormat/>
  </w:style>
  <w:style w:type="paragraph" w:styleId="ab">
    <w:name w:val="Balloon Text"/>
    <w:basedOn w:val="a"/>
    <w:link w:val="ac"/>
    <w:autoRedefine/>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qFormat/>
    <w:pPr>
      <w:spacing w:before="100" w:beforeAutospacing="1" w:after="100" w:afterAutospacing="1"/>
      <w:jc w:val="left"/>
    </w:pPr>
    <w:rPr>
      <w:kern w:val="0"/>
      <w:sz w:val="24"/>
    </w:rPr>
  </w:style>
  <w:style w:type="paragraph" w:styleId="af2">
    <w:name w:val="annotation subject"/>
    <w:basedOn w:val="a5"/>
    <w:next w:val="a5"/>
    <w:link w:val="af3"/>
    <w:autoRedefine/>
    <w:unhideWhenUsed/>
    <w:qFormat/>
    <w:rPr>
      <w:b/>
      <w:bCs/>
      <w:szCs w:val="20"/>
    </w:rPr>
  </w:style>
  <w:style w:type="table" w:styleId="af4">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autoRedefine/>
    <w:uiPriority w:val="22"/>
    <w:qFormat/>
    <w:rPr>
      <w:b/>
      <w:bCs/>
    </w:rPr>
  </w:style>
  <w:style w:type="character" w:styleId="af6">
    <w:name w:val="page number"/>
    <w:basedOn w:val="a0"/>
    <w:semiHidden/>
    <w:qFormat/>
  </w:style>
  <w:style w:type="character" w:styleId="af7">
    <w:name w:val="Hyperlink"/>
    <w:basedOn w:val="a0"/>
    <w:autoRedefine/>
    <w:qFormat/>
    <w:rPr>
      <w:color w:val="0000FF"/>
      <w:u w:val="single"/>
    </w:rPr>
  </w:style>
  <w:style w:type="character" w:styleId="af8">
    <w:name w:val="annotation reference"/>
    <w:autoRedefine/>
    <w:semiHidden/>
    <w:qFormat/>
    <w:rPr>
      <w:rFonts w:eastAsia="宋体"/>
      <w:kern w:val="2"/>
      <w:sz w:val="21"/>
      <w:szCs w:val="21"/>
      <w:lang w:val="en-US" w:eastAsia="zh-CN" w:bidi="ar-SA"/>
    </w:rPr>
  </w:style>
  <w:style w:type="character" w:customStyle="1" w:styleId="10">
    <w:name w:val="标题 1 字符"/>
    <w:basedOn w:val="a0"/>
    <w:link w:val="1"/>
    <w:autoRedefine/>
    <w:qFormat/>
    <w:rPr>
      <w:b/>
      <w:bCs/>
      <w:kern w:val="44"/>
      <w:sz w:val="44"/>
      <w:szCs w:val="44"/>
    </w:rPr>
  </w:style>
  <w:style w:type="character" w:customStyle="1" w:styleId="30">
    <w:name w:val="标题 3 字符"/>
    <w:basedOn w:val="a0"/>
    <w:link w:val="3"/>
    <w:autoRedefine/>
    <w:qFormat/>
    <w:rPr>
      <w:b/>
      <w:kern w:val="2"/>
      <w:sz w:val="24"/>
    </w:rPr>
  </w:style>
  <w:style w:type="character" w:customStyle="1" w:styleId="a9">
    <w:name w:val="纯文本 字符"/>
    <w:basedOn w:val="a0"/>
    <w:link w:val="a8"/>
    <w:autoRedefine/>
    <w:qFormat/>
    <w:rPr>
      <w:rFonts w:ascii="宋体" w:hAnsi="Courier New" w:cs="Courier New"/>
      <w:kern w:val="2"/>
      <w:sz w:val="21"/>
      <w:szCs w:val="21"/>
    </w:rPr>
  </w:style>
  <w:style w:type="paragraph" w:customStyle="1" w:styleId="Char">
    <w:name w:val="Char"/>
    <w:basedOn w:val="a"/>
    <w:autoRedefine/>
    <w:qFormat/>
    <w:rPr>
      <w:rFonts w:ascii="仿宋_GB2312" w:eastAsia="仿宋_GB2312"/>
      <w:b/>
      <w:sz w:val="32"/>
      <w:szCs w:val="32"/>
    </w:rPr>
  </w:style>
  <w:style w:type="paragraph" w:customStyle="1" w:styleId="15">
    <w:name w:val="样式 (西文) 宋体 行距: 1.5 倍行距"/>
    <w:basedOn w:val="a"/>
    <w:autoRedefine/>
    <w:qFormat/>
    <w:pPr>
      <w:spacing w:line="360" w:lineRule="auto"/>
    </w:pPr>
    <w:rPr>
      <w:rFonts w:ascii="宋体" w:hAnsi="宋体" w:cs="宋体"/>
    </w:rPr>
  </w:style>
  <w:style w:type="character" w:customStyle="1" w:styleId="af0">
    <w:name w:val="页眉 字符"/>
    <w:basedOn w:val="a0"/>
    <w:link w:val="af"/>
    <w:autoRedefine/>
    <w:qFormat/>
    <w:rPr>
      <w:kern w:val="2"/>
      <w:sz w:val="18"/>
      <w:szCs w:val="18"/>
    </w:rPr>
  </w:style>
  <w:style w:type="character" w:customStyle="1" w:styleId="ae">
    <w:name w:val="页脚 字符"/>
    <w:basedOn w:val="a0"/>
    <w:link w:val="ad"/>
    <w:autoRedefine/>
    <w:uiPriority w:val="99"/>
    <w:qFormat/>
    <w:rPr>
      <w:kern w:val="2"/>
      <w:sz w:val="18"/>
      <w:szCs w:val="18"/>
    </w:rPr>
  </w:style>
  <w:style w:type="character" w:customStyle="1" w:styleId="20">
    <w:name w:val="标题 2 字符"/>
    <w:basedOn w:val="a0"/>
    <w:link w:val="2"/>
    <w:autoRedefine/>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af9">
    <w:name w:val="表格"/>
    <w:basedOn w:val="a"/>
    <w:autoRedefine/>
    <w:qFormat/>
    <w:pPr>
      <w:spacing w:line="360" w:lineRule="auto"/>
    </w:pPr>
    <w:rPr>
      <w:rFonts w:ascii="仿宋_GB2312" w:eastAsia="仿宋_GB2312" w:hAnsi="宋体"/>
      <w:bCs/>
      <w:color w:val="333333"/>
      <w:kern w:val="0"/>
      <w:sz w:val="28"/>
      <w:szCs w:val="24"/>
    </w:rPr>
  </w:style>
  <w:style w:type="paragraph" w:customStyle="1" w:styleId="Style1">
    <w:name w:val="_Style 1"/>
    <w:basedOn w:val="a"/>
    <w:autoRedefine/>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autoRedefine/>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autoRedefine/>
    <w:uiPriority w:val="99"/>
    <w:qFormat/>
    <w:pPr>
      <w:ind w:firstLineChars="200" w:firstLine="420"/>
    </w:pPr>
  </w:style>
  <w:style w:type="paragraph" w:customStyle="1" w:styleId="afa">
    <w:name w:val="文档正文"/>
    <w:basedOn w:val="a"/>
    <w:autoRedefine/>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autoRedefine/>
    <w:uiPriority w:val="99"/>
    <w:qFormat/>
    <w:pPr>
      <w:ind w:firstLineChars="200" w:firstLine="420"/>
    </w:pPr>
  </w:style>
  <w:style w:type="paragraph" w:customStyle="1" w:styleId="msolistparagraph0">
    <w:name w:val="msolistparagraph"/>
    <w:basedOn w:val="a"/>
    <w:autoRedefine/>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autoRedefine/>
    <w:qFormat/>
    <w:pPr>
      <w:autoSpaceDE w:val="0"/>
      <w:autoSpaceDN w:val="0"/>
      <w:adjustRightInd w:val="0"/>
    </w:pPr>
    <w:rPr>
      <w:rFonts w:eastAsiaTheme="minorEastAsia"/>
      <w:color w:val="000000"/>
      <w:sz w:val="24"/>
      <w:szCs w:val="24"/>
    </w:rPr>
  </w:style>
  <w:style w:type="character" w:customStyle="1" w:styleId="ac">
    <w:name w:val="批注框文本 字符"/>
    <w:basedOn w:val="a0"/>
    <w:link w:val="ab"/>
    <w:autoRedefine/>
    <w:qFormat/>
    <w:rPr>
      <w:rFonts w:ascii="Times New Roman" w:hAnsi="Times New Roman"/>
      <w:kern w:val="2"/>
      <w:sz w:val="18"/>
      <w:szCs w:val="18"/>
    </w:rPr>
  </w:style>
  <w:style w:type="character" w:customStyle="1" w:styleId="a6">
    <w:name w:val="批注文字 字符"/>
    <w:basedOn w:val="a0"/>
    <w:link w:val="a5"/>
    <w:autoRedefine/>
    <w:semiHidden/>
    <w:qFormat/>
    <w:rPr>
      <w:rFonts w:ascii="Times New Roman" w:hAnsi="Times New Roman"/>
      <w:kern w:val="2"/>
      <w:sz w:val="21"/>
      <w:szCs w:val="24"/>
    </w:rPr>
  </w:style>
  <w:style w:type="paragraph" w:customStyle="1" w:styleId="12">
    <w:name w:val="列表段落1"/>
    <w:basedOn w:val="a"/>
    <w:link w:val="afb"/>
    <w:autoRedefine/>
    <w:uiPriority w:val="34"/>
    <w:qFormat/>
    <w:pPr>
      <w:ind w:firstLineChars="200" w:firstLine="420"/>
    </w:pPr>
    <w:rPr>
      <w:rFonts w:ascii="Calibri" w:hAnsi="Calibri"/>
      <w:szCs w:val="22"/>
    </w:rPr>
  </w:style>
  <w:style w:type="character" w:customStyle="1" w:styleId="afb">
    <w:name w:val="列表段落 字符"/>
    <w:link w:val="12"/>
    <w:autoRedefine/>
    <w:qFormat/>
    <w:rPr>
      <w:kern w:val="2"/>
      <w:sz w:val="21"/>
      <w:szCs w:val="22"/>
    </w:rPr>
  </w:style>
  <w:style w:type="character" w:customStyle="1" w:styleId="af3">
    <w:name w:val="批注主题 字符"/>
    <w:basedOn w:val="a6"/>
    <w:link w:val="af2"/>
    <w:autoRedefine/>
    <w:semiHidden/>
    <w:qFormat/>
    <w:rPr>
      <w:rFonts w:ascii="Times New Roman" w:hAnsi="Times New Roman"/>
      <w:b/>
      <w:bCs/>
      <w:kern w:val="2"/>
      <w:sz w:val="21"/>
      <w:szCs w:val="24"/>
    </w:rPr>
  </w:style>
  <w:style w:type="character" w:customStyle="1" w:styleId="a4">
    <w:name w:val="正文缩进 字符"/>
    <w:link w:val="a3"/>
    <w:autoRedefine/>
    <w:semiHidden/>
    <w:qFormat/>
    <w:locked/>
    <w:rPr>
      <w:rFonts w:ascii="宋体" w:eastAsia="仿宋" w:hAnsi="宋体"/>
      <w:sz w:val="24"/>
      <w:szCs w:val="24"/>
      <w:lang w:val="zh-CN" w:eastAsia="zh-CN"/>
    </w:rPr>
  </w:style>
  <w:style w:type="paragraph" w:customStyle="1" w:styleId="13">
    <w:name w:val="修订1"/>
    <w:autoRedefine/>
    <w:hidden/>
    <w:uiPriority w:val="99"/>
    <w:semiHidden/>
    <w:qFormat/>
    <w:rPr>
      <w:kern w:val="2"/>
      <w:sz w:val="21"/>
    </w:rPr>
  </w:style>
  <w:style w:type="paragraph" w:customStyle="1" w:styleId="my">
    <w:name w:val="my正文"/>
    <w:basedOn w:val="a"/>
    <w:autoRedefine/>
    <w:qFormat/>
    <w:pPr>
      <w:spacing w:line="360" w:lineRule="auto"/>
      <w:ind w:firstLineChars="200" w:firstLine="480"/>
    </w:pPr>
    <w:rPr>
      <w:kern w:val="0"/>
      <w:sz w:val="24"/>
    </w:rPr>
  </w:style>
  <w:style w:type="paragraph" w:styleId="afc">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781</Words>
  <Characters>4453</Characters>
  <Application>Microsoft Office Word</Application>
  <DocSecurity>0</DocSecurity>
  <Lines>37</Lines>
  <Paragraphs>10</Paragraphs>
  <ScaleCrop>false</ScaleCrop>
  <Company>China</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赵赞</cp:lastModifiedBy>
  <cp:revision>2</cp:revision>
  <cp:lastPrinted>2020-06-12T00:08:00Z</cp:lastPrinted>
  <dcterms:created xsi:type="dcterms:W3CDTF">2025-01-02T07:50:00Z</dcterms:created>
  <dcterms:modified xsi:type="dcterms:W3CDTF">2025-01-02T07:50:00Z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63E02EDEB80E4A70A00D1061D5DCF823_13</vt:lpwstr>
  </property>
</Properties>
</file>