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159" w:rsidRDefault="00FB153E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耗材采购需求</w:t>
      </w:r>
    </w:p>
    <w:tbl>
      <w:tblPr>
        <w:tblW w:w="107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1358"/>
        <w:gridCol w:w="8353"/>
      </w:tblGrid>
      <w:tr w:rsidR="00FB153E" w:rsidTr="00FB153E">
        <w:trPr>
          <w:trHeight w:val="48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3E" w:rsidRDefault="00FB153E" w:rsidP="00FB153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3E" w:rsidRDefault="00FB153E" w:rsidP="00FB153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名称</w:t>
            </w:r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3E" w:rsidRDefault="00FB153E" w:rsidP="00FB153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具体参数需求</w:t>
            </w:r>
          </w:p>
        </w:tc>
      </w:tr>
      <w:tr w:rsidR="00FB153E" w:rsidTr="00FB153E">
        <w:trPr>
          <w:trHeight w:val="301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3E" w:rsidRDefault="00FB153E" w:rsidP="00FB153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3E" w:rsidRDefault="00FB153E" w:rsidP="00FB153E">
            <w:pPr>
              <w:widowControl/>
              <w:tabs>
                <w:tab w:val="right" w:pos="1910"/>
              </w:tabs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bookmarkStart w:id="0" w:name="_GoBack"/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钙石灰</w:t>
            </w:r>
            <w:bookmarkEnd w:id="0"/>
          </w:p>
        </w:tc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3E" w:rsidRDefault="00FB153E">
            <w:pPr>
              <w:spacing w:line="460" w:lineRule="exact"/>
              <w:rPr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szCs w:val="22"/>
              </w:rPr>
              <w:t>、</w:t>
            </w:r>
            <w:r>
              <w:rPr>
                <w:rFonts w:hint="eastAsia"/>
                <w:szCs w:val="22"/>
              </w:rPr>
              <w:t>主要成分：氢氧化钙</w:t>
            </w:r>
            <w:r>
              <w:rPr>
                <w:rFonts w:hint="eastAsia"/>
                <w:szCs w:val="22"/>
              </w:rPr>
              <w:t>&gt;9</w:t>
            </w:r>
            <w:r>
              <w:rPr>
                <w:szCs w:val="22"/>
              </w:rPr>
              <w:t>0%</w:t>
            </w:r>
            <w:r>
              <w:rPr>
                <w:rFonts w:hint="eastAsia"/>
                <w:szCs w:val="22"/>
              </w:rPr>
              <w:t>、氢氧化钠</w:t>
            </w:r>
            <w:r>
              <w:rPr>
                <w:rFonts w:ascii="宋体" w:hAnsi="宋体" w:hint="eastAsia"/>
                <w:szCs w:val="22"/>
              </w:rPr>
              <w:t>＜3%</w:t>
            </w:r>
            <w:r>
              <w:rPr>
                <w:rFonts w:hint="eastAsia"/>
                <w:szCs w:val="22"/>
              </w:rPr>
              <w:t>、染色显示剂</w:t>
            </w:r>
            <w:r>
              <w:rPr>
                <w:rFonts w:hint="eastAsia"/>
                <w:szCs w:val="22"/>
              </w:rPr>
              <w:t>0.05%</w:t>
            </w:r>
            <w:r>
              <w:rPr>
                <w:rFonts w:hint="eastAsia"/>
                <w:szCs w:val="22"/>
              </w:rPr>
              <w:t>。</w:t>
            </w:r>
          </w:p>
          <w:p w:rsidR="00FB153E" w:rsidRDefault="00FB153E">
            <w:pPr>
              <w:spacing w:line="46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2</w:t>
            </w:r>
            <w:r>
              <w:rPr>
                <w:rFonts w:hint="eastAsia"/>
                <w:szCs w:val="22"/>
              </w:rPr>
              <w:t>、钙石灰的颗粒为</w:t>
            </w:r>
            <w:r>
              <w:rPr>
                <w:rFonts w:hint="eastAsia"/>
                <w:szCs w:val="22"/>
              </w:rPr>
              <w:t>3mm-5mm</w:t>
            </w:r>
            <w:r>
              <w:rPr>
                <w:rFonts w:hint="eastAsia"/>
                <w:szCs w:val="22"/>
              </w:rPr>
              <w:t>半圆状体设计，使吸附表面积提升</w:t>
            </w:r>
            <w:r>
              <w:rPr>
                <w:rFonts w:hint="eastAsia"/>
                <w:szCs w:val="22"/>
              </w:rPr>
              <w:t>60%</w:t>
            </w:r>
            <w:r>
              <w:rPr>
                <w:rFonts w:hint="eastAsia"/>
                <w:szCs w:val="22"/>
              </w:rPr>
              <w:t>。</w:t>
            </w:r>
          </w:p>
          <w:p w:rsidR="00FB153E" w:rsidRDefault="00FB153E">
            <w:pPr>
              <w:spacing w:line="46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3</w:t>
            </w:r>
            <w:r>
              <w:rPr>
                <w:szCs w:val="22"/>
              </w:rPr>
              <w:t>、</w:t>
            </w:r>
            <w:r>
              <w:rPr>
                <w:rFonts w:hint="eastAsia"/>
                <w:szCs w:val="22"/>
              </w:rPr>
              <w:t>全部颗粒吸水率小于</w:t>
            </w:r>
            <w:r>
              <w:rPr>
                <w:rFonts w:hint="eastAsia"/>
                <w:szCs w:val="22"/>
              </w:rPr>
              <w:t>7.5%</w:t>
            </w:r>
            <w:r>
              <w:rPr>
                <w:rFonts w:hint="eastAsia"/>
                <w:szCs w:val="22"/>
              </w:rPr>
              <w:t>，硬度大于</w:t>
            </w:r>
            <w:r>
              <w:rPr>
                <w:rFonts w:hint="eastAsia"/>
                <w:szCs w:val="22"/>
              </w:rPr>
              <w:t>95%</w:t>
            </w:r>
            <w:r>
              <w:rPr>
                <w:rFonts w:hint="eastAsia"/>
                <w:szCs w:val="22"/>
              </w:rPr>
              <w:t>。</w:t>
            </w:r>
          </w:p>
          <w:p w:rsidR="00FB153E" w:rsidRDefault="00FB153E">
            <w:pPr>
              <w:spacing w:line="460" w:lineRule="exact"/>
              <w:rPr>
                <w:szCs w:val="22"/>
              </w:rPr>
            </w:pPr>
            <w:r>
              <w:rPr>
                <w:szCs w:val="22"/>
              </w:rPr>
              <w:t>4</w:t>
            </w:r>
            <w:r>
              <w:rPr>
                <w:rFonts w:hint="eastAsia"/>
                <w:szCs w:val="22"/>
              </w:rPr>
              <w:t>、二氧化碳吸收效率高，吸收能力强（</w:t>
            </w:r>
            <w:r>
              <w:rPr>
                <w:rFonts w:hint="eastAsia"/>
                <w:szCs w:val="22"/>
              </w:rPr>
              <w:t>4.5kg</w:t>
            </w:r>
            <w:r>
              <w:rPr>
                <w:rFonts w:hint="eastAsia"/>
                <w:szCs w:val="22"/>
              </w:rPr>
              <w:t>有效使用时间大于</w:t>
            </w:r>
            <w:r>
              <w:rPr>
                <w:rFonts w:hint="eastAsia"/>
                <w:szCs w:val="22"/>
              </w:rPr>
              <w:t>200</w:t>
            </w:r>
            <w:r>
              <w:rPr>
                <w:rFonts w:hint="eastAsia"/>
                <w:szCs w:val="22"/>
              </w:rPr>
              <w:t>小时）。</w:t>
            </w:r>
          </w:p>
          <w:p w:rsidR="00FB153E" w:rsidRPr="00FB153E" w:rsidRDefault="00FB153E" w:rsidP="00FB153E">
            <w:pPr>
              <w:spacing w:line="460" w:lineRule="exact"/>
              <w:rPr>
                <w:rFonts w:hint="eastAsia"/>
                <w:szCs w:val="22"/>
              </w:rPr>
            </w:pPr>
            <w:r>
              <w:rPr>
                <w:szCs w:val="22"/>
              </w:rPr>
              <w:t>5</w:t>
            </w:r>
            <w:r>
              <w:rPr>
                <w:rFonts w:hint="eastAsia"/>
                <w:szCs w:val="22"/>
              </w:rPr>
              <w:t>、两种指示色任选粉红色或者白色颗粒，吸收后变成白色或紫色颗粒，颜色变化清晰。用尽后颜色长期不变，不褪色。</w:t>
            </w:r>
          </w:p>
        </w:tc>
      </w:tr>
    </w:tbl>
    <w:p w:rsidR="00165159" w:rsidRDefault="00165159" w:rsidP="00FB153E">
      <w:pPr>
        <w:widowControl/>
        <w:spacing w:before="100" w:beforeAutospacing="1" w:after="100" w:afterAutospacing="1"/>
        <w:jc w:val="left"/>
        <w:rPr>
          <w:rFonts w:ascii="宋体" w:hAnsi="宋体"/>
          <w:bCs/>
          <w:sz w:val="24"/>
        </w:rPr>
      </w:pPr>
    </w:p>
    <w:sectPr w:rsidR="00165159">
      <w:footerReference w:type="default" r:id="rId8"/>
      <w:pgSz w:w="11907" w:h="16840"/>
      <w:pgMar w:top="1134" w:right="1304" w:bottom="1134" w:left="709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DBC" w:rsidRDefault="00311DBC">
      <w:r>
        <w:separator/>
      </w:r>
    </w:p>
  </w:endnote>
  <w:endnote w:type="continuationSeparator" w:id="0">
    <w:p w:rsidR="00311DBC" w:rsidRDefault="0031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670850"/>
    </w:sdtPr>
    <w:sdtEndPr/>
    <w:sdtContent>
      <w:p w:rsidR="00165159" w:rsidRDefault="00311D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53E" w:rsidRPr="00FB153E">
          <w:rPr>
            <w:noProof/>
            <w:lang w:val="zh-CN"/>
          </w:rPr>
          <w:t>-</w:t>
        </w:r>
        <w:r w:rsidR="00FB153E">
          <w:rPr>
            <w:noProof/>
          </w:rPr>
          <w:t xml:space="preserve"> 2 -</w:t>
        </w:r>
        <w:r>
          <w:fldChar w:fldCharType="end"/>
        </w:r>
      </w:p>
    </w:sdtContent>
  </w:sdt>
  <w:p w:rsidR="00165159" w:rsidRDefault="001651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DBC" w:rsidRDefault="00311DBC">
      <w:r>
        <w:separator/>
      </w:r>
    </w:p>
  </w:footnote>
  <w:footnote w:type="continuationSeparator" w:id="0">
    <w:p w:rsidR="00311DBC" w:rsidRDefault="00311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0ZWVmNTRiMjRmNWFkYzE0MDk2MWY3YjY1MTRiNzIifQ=="/>
  </w:docVars>
  <w:rsids>
    <w:rsidRoot w:val="00917972"/>
    <w:rsid w:val="9F2F0302"/>
    <w:rsid w:val="FFBED258"/>
    <w:rsid w:val="0001717B"/>
    <w:rsid w:val="000346EE"/>
    <w:rsid w:val="000865FB"/>
    <w:rsid w:val="000A2D9F"/>
    <w:rsid w:val="000B2248"/>
    <w:rsid w:val="000C46CA"/>
    <w:rsid w:val="000D196D"/>
    <w:rsid w:val="00125B20"/>
    <w:rsid w:val="00165159"/>
    <w:rsid w:val="001C020B"/>
    <w:rsid w:val="001D4F49"/>
    <w:rsid w:val="001F3EC2"/>
    <w:rsid w:val="00203F52"/>
    <w:rsid w:val="00214288"/>
    <w:rsid w:val="00285C2B"/>
    <w:rsid w:val="002B4449"/>
    <w:rsid w:val="002D4BC7"/>
    <w:rsid w:val="003113BF"/>
    <w:rsid w:val="00311DBC"/>
    <w:rsid w:val="00316A24"/>
    <w:rsid w:val="00332B5E"/>
    <w:rsid w:val="00347C2E"/>
    <w:rsid w:val="00364C3B"/>
    <w:rsid w:val="00375B7E"/>
    <w:rsid w:val="003772F4"/>
    <w:rsid w:val="003F071A"/>
    <w:rsid w:val="00425B19"/>
    <w:rsid w:val="00480440"/>
    <w:rsid w:val="004F336A"/>
    <w:rsid w:val="00515A8F"/>
    <w:rsid w:val="00546B4C"/>
    <w:rsid w:val="005708F0"/>
    <w:rsid w:val="00584E0A"/>
    <w:rsid w:val="005B3A63"/>
    <w:rsid w:val="005D0EE1"/>
    <w:rsid w:val="005D33F2"/>
    <w:rsid w:val="005E1470"/>
    <w:rsid w:val="005E3E42"/>
    <w:rsid w:val="005F6C47"/>
    <w:rsid w:val="0063213A"/>
    <w:rsid w:val="006764B5"/>
    <w:rsid w:val="00683257"/>
    <w:rsid w:val="006B695C"/>
    <w:rsid w:val="00710A02"/>
    <w:rsid w:val="00725450"/>
    <w:rsid w:val="007360B6"/>
    <w:rsid w:val="00741854"/>
    <w:rsid w:val="007503CE"/>
    <w:rsid w:val="0076482E"/>
    <w:rsid w:val="00773844"/>
    <w:rsid w:val="007750A0"/>
    <w:rsid w:val="00786036"/>
    <w:rsid w:val="007C5B24"/>
    <w:rsid w:val="007D647F"/>
    <w:rsid w:val="007E071A"/>
    <w:rsid w:val="00816F83"/>
    <w:rsid w:val="008412B4"/>
    <w:rsid w:val="00841B8B"/>
    <w:rsid w:val="00882101"/>
    <w:rsid w:val="0089445E"/>
    <w:rsid w:val="008B02C3"/>
    <w:rsid w:val="008C7BB8"/>
    <w:rsid w:val="008E7D14"/>
    <w:rsid w:val="008F6EB2"/>
    <w:rsid w:val="00912FAE"/>
    <w:rsid w:val="00917972"/>
    <w:rsid w:val="00945B6D"/>
    <w:rsid w:val="00977F0E"/>
    <w:rsid w:val="009A1255"/>
    <w:rsid w:val="009A39E2"/>
    <w:rsid w:val="009B58B3"/>
    <w:rsid w:val="009B7588"/>
    <w:rsid w:val="009C0000"/>
    <w:rsid w:val="009F6854"/>
    <w:rsid w:val="00A1531D"/>
    <w:rsid w:val="00A361EA"/>
    <w:rsid w:val="00A83E68"/>
    <w:rsid w:val="00AA301D"/>
    <w:rsid w:val="00AA52CD"/>
    <w:rsid w:val="00AE7DB5"/>
    <w:rsid w:val="00AF2A2C"/>
    <w:rsid w:val="00AF35E9"/>
    <w:rsid w:val="00B1082A"/>
    <w:rsid w:val="00B16D72"/>
    <w:rsid w:val="00B202D7"/>
    <w:rsid w:val="00B34EC8"/>
    <w:rsid w:val="00B3529C"/>
    <w:rsid w:val="00B55854"/>
    <w:rsid w:val="00B703C8"/>
    <w:rsid w:val="00B96861"/>
    <w:rsid w:val="00BA20BA"/>
    <w:rsid w:val="00BB1A91"/>
    <w:rsid w:val="00BD4E35"/>
    <w:rsid w:val="00BE07A0"/>
    <w:rsid w:val="00C66ED6"/>
    <w:rsid w:val="00C67A4F"/>
    <w:rsid w:val="00CB5561"/>
    <w:rsid w:val="00CE5B0C"/>
    <w:rsid w:val="00D3203C"/>
    <w:rsid w:val="00D3503E"/>
    <w:rsid w:val="00D64BE1"/>
    <w:rsid w:val="00DB386B"/>
    <w:rsid w:val="00DD0DE3"/>
    <w:rsid w:val="00E332AF"/>
    <w:rsid w:val="00E47A7B"/>
    <w:rsid w:val="00E56AC5"/>
    <w:rsid w:val="00E9378D"/>
    <w:rsid w:val="00E93F01"/>
    <w:rsid w:val="00EA258F"/>
    <w:rsid w:val="00ED31C4"/>
    <w:rsid w:val="00EF67F2"/>
    <w:rsid w:val="00F14601"/>
    <w:rsid w:val="00F5618D"/>
    <w:rsid w:val="00F82BDB"/>
    <w:rsid w:val="00F92D50"/>
    <w:rsid w:val="00F950A6"/>
    <w:rsid w:val="00FA07B8"/>
    <w:rsid w:val="00FB153E"/>
    <w:rsid w:val="00FD58F1"/>
    <w:rsid w:val="063C618E"/>
    <w:rsid w:val="09317280"/>
    <w:rsid w:val="0A6E00F9"/>
    <w:rsid w:val="0AC171C3"/>
    <w:rsid w:val="0BA13F3D"/>
    <w:rsid w:val="0C8A2C23"/>
    <w:rsid w:val="1350586A"/>
    <w:rsid w:val="135E0534"/>
    <w:rsid w:val="1A2C7DEE"/>
    <w:rsid w:val="2418246B"/>
    <w:rsid w:val="246464CF"/>
    <w:rsid w:val="26435EC5"/>
    <w:rsid w:val="269C2E17"/>
    <w:rsid w:val="26EE059E"/>
    <w:rsid w:val="288B5A00"/>
    <w:rsid w:val="47164442"/>
    <w:rsid w:val="48AE321A"/>
    <w:rsid w:val="48F8086D"/>
    <w:rsid w:val="54D57D13"/>
    <w:rsid w:val="598444C5"/>
    <w:rsid w:val="5A761F7B"/>
    <w:rsid w:val="5FF2755C"/>
    <w:rsid w:val="60B540C1"/>
    <w:rsid w:val="690507DD"/>
    <w:rsid w:val="704B11CB"/>
    <w:rsid w:val="72BFB1C7"/>
    <w:rsid w:val="799D7E4B"/>
    <w:rsid w:val="7F4FA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FEEA74E"/>
  <w15:docId w15:val="{C1FA18C4-2C34-4130-9FC5-D94D7C07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2022-11-04T06:35:00Z</cp:lastPrinted>
  <dcterms:created xsi:type="dcterms:W3CDTF">2023-05-05T09:04:00Z</dcterms:created>
  <dcterms:modified xsi:type="dcterms:W3CDTF">2024-11-08T08:36:00Z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CEBAFC348F81473493A32AF4E7923063_13</vt:lpwstr>
  </property>
</Properties>
</file>