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B098" w14:textId="2A3CFAED" w:rsidR="00301374" w:rsidRPr="00C4584B" w:rsidRDefault="00A06F5A" w:rsidP="00A06F5A">
      <w:pPr>
        <w:jc w:val="center"/>
        <w:rPr>
          <w:b/>
          <w:bCs/>
          <w:sz w:val="32"/>
          <w:szCs w:val="28"/>
        </w:rPr>
      </w:pPr>
      <w:r w:rsidRPr="00C4584B">
        <w:rPr>
          <w:rFonts w:hint="eastAsia"/>
          <w:b/>
          <w:bCs/>
          <w:sz w:val="32"/>
          <w:szCs w:val="28"/>
        </w:rPr>
        <w:t>深圳市儿童医院</w:t>
      </w:r>
    </w:p>
    <w:p w14:paraId="3055BCB7" w14:textId="2DC05974" w:rsidR="00A06F5A" w:rsidRPr="00C4584B" w:rsidRDefault="00A06F5A" w:rsidP="00A06F5A">
      <w:pPr>
        <w:jc w:val="center"/>
        <w:rPr>
          <w:b/>
          <w:bCs/>
          <w:sz w:val="32"/>
          <w:szCs w:val="28"/>
        </w:rPr>
      </w:pPr>
      <w:r w:rsidRPr="00C4584B">
        <w:rPr>
          <w:rFonts w:hint="eastAsia"/>
          <w:b/>
          <w:bCs/>
          <w:sz w:val="32"/>
          <w:szCs w:val="28"/>
        </w:rPr>
        <w:t>钉钉智能办公系统扩容</w:t>
      </w:r>
    </w:p>
    <w:p w14:paraId="40964994" w14:textId="77777777" w:rsidR="00A06F5A" w:rsidRDefault="00A06F5A" w:rsidP="00A06F5A">
      <w:pPr>
        <w:jc w:val="left"/>
      </w:pPr>
    </w:p>
    <w:p w14:paraId="2B92FB16" w14:textId="66B1C5B7" w:rsidR="00A06F5A" w:rsidRPr="002A2DBC" w:rsidRDefault="00A06F5A" w:rsidP="00A06F5A">
      <w:pPr>
        <w:pStyle w:val="a9"/>
        <w:numPr>
          <w:ilvl w:val="0"/>
          <w:numId w:val="1"/>
        </w:numPr>
        <w:ind w:firstLineChars="0"/>
        <w:jc w:val="left"/>
        <w:rPr>
          <w:b/>
          <w:bCs/>
        </w:rPr>
      </w:pPr>
      <w:r w:rsidRPr="002A2DBC">
        <w:rPr>
          <w:rFonts w:hint="eastAsia"/>
          <w:b/>
          <w:bCs/>
        </w:rPr>
        <w:t>项目基本情况</w:t>
      </w:r>
    </w:p>
    <w:p w14:paraId="0D6C6535" w14:textId="3AFA2996" w:rsidR="00C92A62" w:rsidRDefault="00EE3557" w:rsidP="009066F8">
      <w:pPr>
        <w:ind w:firstLineChars="200" w:firstLine="480"/>
      </w:pPr>
      <w:r>
        <w:rPr>
          <w:rFonts w:hint="eastAsia"/>
        </w:rPr>
        <w:t>为保障</w:t>
      </w:r>
      <w:r w:rsidR="00706A52">
        <w:rPr>
          <w:rFonts w:hint="eastAsia"/>
        </w:rPr>
        <w:t>我院多院区</w:t>
      </w:r>
      <w:r w:rsidR="00706A52" w:rsidRPr="00706A52">
        <w:t>高效沟通与协作,</w:t>
      </w:r>
      <w:r w:rsidR="00171AD7" w:rsidRPr="00171AD7">
        <w:rPr>
          <w:rFonts w:hint="eastAsia"/>
        </w:rPr>
        <w:t xml:space="preserve"> 医院现有的钉钉移动办公平台需要进行扩容升级。通过</w:t>
      </w:r>
      <w:r w:rsidR="00171AD7">
        <w:rPr>
          <w:rFonts w:hint="eastAsia"/>
        </w:rPr>
        <w:t>本次扩容升级</w:t>
      </w:r>
      <w:r w:rsidR="00171AD7" w:rsidRPr="00171AD7">
        <w:t>,实现院区间的无缝对接,提升医院整体的运营效率和服务质量。</w:t>
      </w:r>
    </w:p>
    <w:p w14:paraId="13CB3517" w14:textId="5A7EA59C" w:rsidR="00BD2132" w:rsidRDefault="00BD2132" w:rsidP="00BD2132">
      <w:pPr>
        <w:ind w:firstLineChars="200" w:firstLine="480"/>
      </w:pPr>
      <w:r>
        <w:t xml:space="preserve">项目编号： </w:t>
      </w:r>
    </w:p>
    <w:p w14:paraId="75C07643" w14:textId="21864B48" w:rsidR="00BD2132" w:rsidRDefault="00BD2132" w:rsidP="00BD2132">
      <w:pPr>
        <w:ind w:firstLineChars="200" w:firstLine="480"/>
      </w:pPr>
      <w:r>
        <w:t>项目名称：</w:t>
      </w:r>
      <w:r>
        <w:rPr>
          <w:rFonts w:hint="eastAsia"/>
        </w:rPr>
        <w:t>深圳市儿童</w:t>
      </w:r>
      <w:r>
        <w:t>医院</w:t>
      </w:r>
      <w:r>
        <w:rPr>
          <w:rFonts w:hint="eastAsia"/>
        </w:rPr>
        <w:t>钉钉智能办公系统扩容</w:t>
      </w:r>
      <w:r>
        <w:t>项目</w:t>
      </w:r>
    </w:p>
    <w:p w14:paraId="7385F068" w14:textId="4042D321" w:rsidR="00BD2132" w:rsidRDefault="00BD2132" w:rsidP="00BD2132">
      <w:pPr>
        <w:ind w:firstLineChars="200" w:firstLine="480"/>
      </w:pPr>
      <w:r>
        <w:t>预算金额（元）：</w:t>
      </w:r>
      <w:r w:rsidR="0097338C">
        <w:t>96000</w:t>
      </w:r>
    </w:p>
    <w:p w14:paraId="176D76DE" w14:textId="77777777" w:rsidR="002A2DBC" w:rsidRDefault="002A2DBC" w:rsidP="009066F8">
      <w:pPr>
        <w:ind w:firstLineChars="200" w:firstLine="480"/>
      </w:pPr>
    </w:p>
    <w:p w14:paraId="477ECE01" w14:textId="26C9503A" w:rsidR="00A06F5A" w:rsidRPr="002A2DBC" w:rsidRDefault="00A06F5A" w:rsidP="00A06F5A">
      <w:pPr>
        <w:pStyle w:val="a9"/>
        <w:numPr>
          <w:ilvl w:val="0"/>
          <w:numId w:val="1"/>
        </w:numPr>
        <w:ind w:firstLineChars="0"/>
        <w:jc w:val="left"/>
        <w:rPr>
          <w:b/>
          <w:bCs/>
        </w:rPr>
      </w:pPr>
      <w:r w:rsidRPr="002A2DBC">
        <w:rPr>
          <w:rFonts w:hint="eastAsia"/>
          <w:b/>
          <w:bCs/>
        </w:rPr>
        <w:t>建设内容</w:t>
      </w:r>
    </w:p>
    <w:p w14:paraId="084BB966" w14:textId="77777777" w:rsidR="007D794C" w:rsidRDefault="007D794C" w:rsidP="007D794C">
      <w:pPr>
        <w:jc w:val="left"/>
      </w:pP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1013"/>
        <w:gridCol w:w="2616"/>
        <w:gridCol w:w="1814"/>
        <w:gridCol w:w="1091"/>
        <w:gridCol w:w="2538"/>
      </w:tblGrid>
      <w:tr w:rsidR="00C92A62" w14:paraId="1AEE3280" w14:textId="77777777" w:rsidTr="00C92A62">
        <w:trPr>
          <w:trHeight w:val="752"/>
          <w:jc w:val="center"/>
        </w:trPr>
        <w:tc>
          <w:tcPr>
            <w:tcW w:w="988" w:type="dxa"/>
            <w:vAlign w:val="center"/>
          </w:tcPr>
          <w:p w14:paraId="273927F9" w14:textId="722533AF" w:rsidR="00C92A62" w:rsidRDefault="00C92A62" w:rsidP="00C92A6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14:paraId="56BF3D65" w14:textId="25123FEC" w:rsidR="00C92A62" w:rsidRDefault="00C92A62" w:rsidP="00C92A62">
            <w:pPr>
              <w:jc w:val="center"/>
            </w:pPr>
            <w:r w:rsidRPr="00C92A62">
              <w:rPr>
                <w:rFonts w:hint="eastAsia"/>
              </w:rPr>
              <w:t>项目名称</w:t>
            </w:r>
          </w:p>
        </w:tc>
        <w:tc>
          <w:tcPr>
            <w:tcW w:w="1770" w:type="dxa"/>
            <w:vAlign w:val="center"/>
          </w:tcPr>
          <w:p w14:paraId="01A31F8A" w14:textId="11EBE59E" w:rsidR="00C92A62" w:rsidRDefault="00C92A62" w:rsidP="00C92A6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4" w:type="dxa"/>
            <w:vAlign w:val="center"/>
          </w:tcPr>
          <w:p w14:paraId="69FDAE6C" w14:textId="21D4A74E" w:rsidR="00C92A62" w:rsidRDefault="00C92A62" w:rsidP="00C92A6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476" w:type="dxa"/>
            <w:vAlign w:val="center"/>
          </w:tcPr>
          <w:p w14:paraId="44195567" w14:textId="35DF95C4" w:rsidR="00C92A62" w:rsidRDefault="00C92A62" w:rsidP="00C92A62">
            <w:pPr>
              <w:jc w:val="center"/>
            </w:pPr>
            <w:r>
              <w:rPr>
                <w:rFonts w:hint="eastAsia"/>
              </w:rPr>
              <w:t>预算总金额（元）</w:t>
            </w:r>
          </w:p>
        </w:tc>
      </w:tr>
      <w:tr w:rsidR="00C92A62" w14:paraId="3E9F59AE" w14:textId="77777777" w:rsidTr="00C92A62">
        <w:trPr>
          <w:trHeight w:val="723"/>
          <w:jc w:val="center"/>
        </w:trPr>
        <w:tc>
          <w:tcPr>
            <w:tcW w:w="988" w:type="dxa"/>
            <w:vAlign w:val="center"/>
          </w:tcPr>
          <w:p w14:paraId="3F14296C" w14:textId="185BB148" w:rsidR="00C92A62" w:rsidRDefault="00C92A62" w:rsidP="00C92A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0385F4AC" w14:textId="006A839D" w:rsidR="00C92A62" w:rsidRDefault="00C92A62" w:rsidP="00C92A62">
            <w:pPr>
              <w:jc w:val="center"/>
            </w:pPr>
            <w:r>
              <w:rPr>
                <w:rFonts w:hint="eastAsia"/>
              </w:rPr>
              <w:t>深圳市儿童医院钉钉智能办公系统扩容</w:t>
            </w:r>
          </w:p>
        </w:tc>
        <w:tc>
          <w:tcPr>
            <w:tcW w:w="1770" w:type="dxa"/>
            <w:vAlign w:val="center"/>
          </w:tcPr>
          <w:p w14:paraId="45081532" w14:textId="0C1B8F78" w:rsidR="00C92A62" w:rsidRDefault="00C92A62" w:rsidP="00C92A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4" w:type="dxa"/>
            <w:vAlign w:val="center"/>
          </w:tcPr>
          <w:p w14:paraId="6221E72B" w14:textId="429C9561" w:rsidR="00C92A62" w:rsidRDefault="00C92A62" w:rsidP="00C92A62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2476" w:type="dxa"/>
            <w:vAlign w:val="center"/>
          </w:tcPr>
          <w:p w14:paraId="49AE4BD0" w14:textId="03F7C608" w:rsidR="00C92A62" w:rsidRDefault="0097338C" w:rsidP="00C92A62">
            <w:pPr>
              <w:jc w:val="center"/>
            </w:pPr>
            <w:r>
              <w:t>96000</w:t>
            </w:r>
          </w:p>
        </w:tc>
      </w:tr>
    </w:tbl>
    <w:p w14:paraId="257D4A0B" w14:textId="77777777" w:rsidR="007D794C" w:rsidRDefault="007D794C" w:rsidP="007D794C">
      <w:pPr>
        <w:jc w:val="left"/>
      </w:pPr>
    </w:p>
    <w:p w14:paraId="378C0B9C" w14:textId="77777777" w:rsidR="007D794C" w:rsidRDefault="007D794C" w:rsidP="007D794C">
      <w:pPr>
        <w:jc w:val="left"/>
      </w:pPr>
    </w:p>
    <w:p w14:paraId="7CE5118F" w14:textId="71B12064" w:rsidR="00D547F5" w:rsidRPr="002A2DBC" w:rsidRDefault="00D547F5" w:rsidP="00D547F5">
      <w:pPr>
        <w:pStyle w:val="a9"/>
        <w:numPr>
          <w:ilvl w:val="0"/>
          <w:numId w:val="1"/>
        </w:numPr>
        <w:ind w:firstLineChars="0"/>
        <w:jc w:val="left"/>
        <w:rPr>
          <w:b/>
          <w:bCs/>
        </w:rPr>
      </w:pPr>
      <w:r w:rsidRPr="002A2DBC">
        <w:rPr>
          <w:rFonts w:hint="eastAsia"/>
          <w:b/>
          <w:bCs/>
        </w:rPr>
        <w:t>报名资质</w:t>
      </w:r>
      <w:r w:rsidR="00A06F5A" w:rsidRPr="002A2DBC">
        <w:rPr>
          <w:rFonts w:hint="eastAsia"/>
          <w:b/>
          <w:bCs/>
        </w:rPr>
        <w:t>要求</w:t>
      </w:r>
      <w:bookmarkStart w:id="0" w:name="_GoBack"/>
      <w:bookmarkEnd w:id="0"/>
    </w:p>
    <w:p w14:paraId="211A3CAA" w14:textId="235B498F" w:rsidR="00D547F5" w:rsidRDefault="00D547F5" w:rsidP="00D547F5">
      <w:pPr>
        <w:jc w:val="left"/>
      </w:pPr>
      <w:r>
        <w:rPr>
          <w:rFonts w:hint="eastAsia"/>
        </w:rPr>
        <w:t>（</w:t>
      </w:r>
      <w:r>
        <w:t>1）《营业执照》</w:t>
      </w:r>
    </w:p>
    <w:p w14:paraId="45A94063" w14:textId="65CA60C6" w:rsidR="00D547F5" w:rsidRDefault="00D547F5" w:rsidP="00D547F5">
      <w:pPr>
        <w:jc w:val="left"/>
      </w:pPr>
      <w:r>
        <w:rPr>
          <w:rFonts w:hint="eastAsia"/>
        </w:rPr>
        <w:t>（</w:t>
      </w:r>
      <w:r>
        <w:t>2）代理商需提供产品制造商出具的销售授权书（验原件）</w:t>
      </w:r>
    </w:p>
    <w:p w14:paraId="2376AC9A" w14:textId="3B34A956" w:rsidR="00D547F5" w:rsidRPr="00D547F5" w:rsidRDefault="00D547F5" w:rsidP="00D547F5">
      <w:pPr>
        <w:jc w:val="left"/>
      </w:pPr>
      <w:r>
        <w:rPr>
          <w:rFonts w:hint="eastAsia"/>
        </w:rPr>
        <w:t>（</w:t>
      </w:r>
      <w:r w:rsidR="00D459D4">
        <w:rPr>
          <w:rFonts w:hint="eastAsia"/>
        </w:rPr>
        <w:t>3</w:t>
      </w:r>
      <w:r>
        <w:t>）产品软件著作权证。</w:t>
      </w:r>
    </w:p>
    <w:p w14:paraId="10CC4C87" w14:textId="6EE46493" w:rsidR="00D547F5" w:rsidRDefault="00D547F5" w:rsidP="00D547F5">
      <w:pPr>
        <w:jc w:val="left"/>
      </w:pPr>
      <w:r>
        <w:rPr>
          <w:rFonts w:hint="eastAsia"/>
        </w:rPr>
        <w:t>（</w:t>
      </w:r>
      <w:r w:rsidR="00D459D4">
        <w:rPr>
          <w:rFonts w:hint="eastAsia"/>
        </w:rPr>
        <w:t>4</w:t>
      </w:r>
      <w:r>
        <w:t>）法人授权书。</w:t>
      </w:r>
    </w:p>
    <w:p w14:paraId="15027E8E" w14:textId="35C9BD04" w:rsidR="00D547F5" w:rsidRPr="00D547F5" w:rsidRDefault="00D547F5" w:rsidP="00D547F5">
      <w:pPr>
        <w:jc w:val="left"/>
      </w:pPr>
      <w:r>
        <w:rPr>
          <w:rFonts w:hint="eastAsia"/>
        </w:rPr>
        <w:t>（</w:t>
      </w:r>
      <w:r w:rsidR="00D459D4">
        <w:rPr>
          <w:rFonts w:hint="eastAsia"/>
        </w:rPr>
        <w:t>5</w:t>
      </w:r>
      <w:r>
        <w:t>）提供法定代表人及投标代表近三个月社保缴纳明细。</w:t>
      </w:r>
    </w:p>
    <w:p w14:paraId="5569F160" w14:textId="3B54B1C5" w:rsidR="00D547F5" w:rsidRDefault="00D547F5" w:rsidP="00D547F5">
      <w:pPr>
        <w:jc w:val="left"/>
      </w:pPr>
      <w:r>
        <w:rPr>
          <w:rFonts w:hint="eastAsia"/>
        </w:rPr>
        <w:t>（</w:t>
      </w:r>
      <w:r w:rsidR="00D459D4">
        <w:rPr>
          <w:rFonts w:hint="eastAsia"/>
        </w:rPr>
        <w:t>6</w:t>
      </w:r>
      <w:r>
        <w:t>）参与投标的供应商需提供企业信用公示报告。</w:t>
      </w:r>
    </w:p>
    <w:p w14:paraId="20F92759" w14:textId="77777777" w:rsidR="00D547F5" w:rsidRDefault="00D547F5" w:rsidP="00D547F5">
      <w:pPr>
        <w:jc w:val="left"/>
      </w:pPr>
    </w:p>
    <w:p w14:paraId="4366CC93" w14:textId="77777777" w:rsidR="00D547F5" w:rsidRPr="00D547F5" w:rsidRDefault="00D547F5" w:rsidP="00D547F5">
      <w:pPr>
        <w:jc w:val="left"/>
      </w:pPr>
    </w:p>
    <w:p w14:paraId="25C8243C" w14:textId="77777777" w:rsidR="00D547F5" w:rsidRDefault="00D547F5" w:rsidP="00D547F5">
      <w:pPr>
        <w:jc w:val="left"/>
      </w:pPr>
    </w:p>
    <w:p w14:paraId="4CF6F87B" w14:textId="77777777" w:rsidR="00D547F5" w:rsidRPr="002A2DBC" w:rsidRDefault="00D547F5" w:rsidP="00D547F5">
      <w:pPr>
        <w:pStyle w:val="a9"/>
        <w:numPr>
          <w:ilvl w:val="0"/>
          <w:numId w:val="1"/>
        </w:numPr>
        <w:ind w:firstLineChars="0"/>
        <w:jc w:val="left"/>
        <w:rPr>
          <w:b/>
          <w:bCs/>
        </w:rPr>
      </w:pPr>
      <w:r w:rsidRPr="002A2DBC">
        <w:rPr>
          <w:rFonts w:hint="eastAsia"/>
          <w:b/>
          <w:bCs/>
        </w:rPr>
        <w:t>技术要求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860"/>
        <w:gridCol w:w="2440"/>
        <w:gridCol w:w="5772"/>
      </w:tblGrid>
      <w:tr w:rsidR="00B76D0B" w:rsidRPr="00B76D0B" w14:paraId="2FC21CE6" w14:textId="77777777" w:rsidTr="008010F8">
        <w:trPr>
          <w:trHeight w:val="62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53E8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054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b/>
                <w:bCs/>
                <w:color w:val="000000"/>
                <w:kern w:val="0"/>
                <w:szCs w:val="24"/>
              </w:rPr>
              <w:t>功能模块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A76F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b/>
                <w:bCs/>
                <w:color w:val="000000"/>
                <w:kern w:val="0"/>
                <w:szCs w:val="24"/>
              </w:rPr>
              <w:t>功能说明</w:t>
            </w:r>
          </w:p>
        </w:tc>
      </w:tr>
      <w:tr w:rsidR="00B76D0B" w:rsidRPr="00B76D0B" w14:paraId="19C4EC70" w14:textId="77777777" w:rsidTr="008010F8">
        <w:trPr>
          <w:trHeight w:val="624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79A6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A3D5" w14:textId="00E9EDE3" w:rsidR="00B76D0B" w:rsidRPr="00B76D0B" w:rsidRDefault="000D0498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▲</w:t>
            </w:r>
            <w:r w:rsidR="00B76D0B" w:rsidRPr="00B76D0B">
              <w:rPr>
                <w:rFonts w:cs="宋体" w:hint="eastAsia"/>
                <w:color w:val="000000"/>
                <w:kern w:val="0"/>
                <w:szCs w:val="24"/>
              </w:rPr>
              <w:t>用户容量扩展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3A4" w14:textId="28AE27FB" w:rsidR="0059006F" w:rsidRP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系统用户可用人数扩展至5000人</w:t>
            </w:r>
            <w:r w:rsidRPr="00B76D0B">
              <w:rPr>
                <w:rFonts w:cs="宋体" w:hint="eastAsia"/>
                <w:color w:val="000000"/>
                <w:kern w:val="0"/>
                <w:szCs w:val="24"/>
              </w:rPr>
              <w:br/>
            </w:r>
            <w:r w:rsidR="0059006F" w:rsidRPr="0059006F">
              <w:rPr>
                <w:rFonts w:cs="宋体" w:hint="eastAsia"/>
                <w:color w:val="000000"/>
                <w:kern w:val="0"/>
                <w:szCs w:val="24"/>
              </w:rPr>
              <w:t>并发用户支持：系统需支持不少于</w:t>
            </w:r>
            <w:r w:rsidR="0059006F" w:rsidRPr="0059006F">
              <w:rPr>
                <w:rFonts w:cs="宋体"/>
                <w:color w:val="000000"/>
                <w:kern w:val="0"/>
                <w:szCs w:val="24"/>
              </w:rPr>
              <w:t>5000名用户同时在线</w:t>
            </w:r>
          </w:p>
        </w:tc>
      </w:tr>
      <w:tr w:rsidR="00B76D0B" w:rsidRPr="00B76D0B" w14:paraId="78AC7BF0" w14:textId="77777777" w:rsidTr="008010F8">
        <w:trPr>
          <w:trHeight w:val="31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40DB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E5EE" w14:textId="77777777" w:rsidR="00B76D0B" w:rsidRP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存储容量扩展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32B" w14:textId="77777777" w:rsidR="00B76D0B" w:rsidRP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钉盘总容量扩展至3.1T</w:t>
            </w:r>
          </w:p>
        </w:tc>
      </w:tr>
      <w:tr w:rsidR="00B76D0B" w:rsidRPr="00B76D0B" w14:paraId="550583D2" w14:textId="77777777" w:rsidTr="008010F8">
        <w:trPr>
          <w:trHeight w:val="624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A5CB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1D1D" w14:textId="28507994" w:rsidR="00B76D0B" w:rsidRPr="00B76D0B" w:rsidRDefault="000D0498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▲</w:t>
            </w:r>
            <w:r w:rsidR="00B76D0B" w:rsidRPr="00B76D0B">
              <w:rPr>
                <w:rFonts w:cs="宋体" w:hint="eastAsia"/>
                <w:color w:val="000000"/>
                <w:kern w:val="0"/>
                <w:szCs w:val="24"/>
              </w:rPr>
              <w:t>办事流程扩展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622" w14:textId="1293CBBD" w:rsidR="00B76D0B" w:rsidRPr="00B76D0B" w:rsidRDefault="00FD2B62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Cs w:val="24"/>
              </w:rPr>
              <w:t>需满足多院区人员业务管理需要，</w:t>
            </w:r>
            <w:r w:rsidR="00135164">
              <w:rPr>
                <w:rFonts w:cs="宋体" w:hint="eastAsia"/>
                <w:color w:val="000000"/>
                <w:kern w:val="0"/>
                <w:szCs w:val="24"/>
              </w:rPr>
              <w:t>包括</w:t>
            </w:r>
            <w:r w:rsidR="00B425A6">
              <w:rPr>
                <w:rFonts w:cs="宋体" w:hint="eastAsia"/>
                <w:color w:val="000000"/>
                <w:kern w:val="0"/>
                <w:szCs w:val="24"/>
              </w:rPr>
              <w:t>不限于</w:t>
            </w:r>
            <w:r>
              <w:rPr>
                <w:rFonts w:cs="宋体" w:hint="eastAsia"/>
                <w:color w:val="000000"/>
                <w:kern w:val="0"/>
                <w:szCs w:val="24"/>
              </w:rPr>
              <w:t>：</w:t>
            </w:r>
            <w:r w:rsidR="00135164">
              <w:rPr>
                <w:rFonts w:cs="宋体" w:hint="eastAsia"/>
                <w:color w:val="000000"/>
                <w:kern w:val="0"/>
                <w:szCs w:val="24"/>
              </w:rPr>
              <w:t>党群管理、行政管理、人事管理、医务</w:t>
            </w:r>
            <w:r w:rsidR="00B425A6">
              <w:rPr>
                <w:rFonts w:cs="宋体" w:hint="eastAsia"/>
                <w:color w:val="000000"/>
                <w:kern w:val="0"/>
                <w:szCs w:val="24"/>
              </w:rPr>
              <w:t>管理</w:t>
            </w:r>
            <w:r w:rsidR="00135164">
              <w:rPr>
                <w:rFonts w:cs="宋体" w:hint="eastAsia"/>
                <w:color w:val="000000"/>
                <w:kern w:val="0"/>
                <w:szCs w:val="24"/>
              </w:rPr>
              <w:t>、护理</w:t>
            </w:r>
            <w:r w:rsidR="00B425A6">
              <w:rPr>
                <w:rFonts w:cs="宋体" w:hint="eastAsia"/>
                <w:color w:val="000000"/>
                <w:kern w:val="0"/>
                <w:szCs w:val="24"/>
              </w:rPr>
              <w:t>管理、财务管理、宣管理、物价医保管理、信息管理、麻醉手术管理、门诊管理、教学管理、后勤管理、GCP管理、信息公开管理、设备管理、</w:t>
            </w:r>
            <w:r>
              <w:rPr>
                <w:rFonts w:cs="宋体" w:hint="eastAsia"/>
                <w:color w:val="000000"/>
                <w:kern w:val="0"/>
                <w:szCs w:val="24"/>
              </w:rPr>
              <w:t>临床研究管理、智能咨询等</w:t>
            </w:r>
          </w:p>
        </w:tc>
      </w:tr>
      <w:tr w:rsidR="00B76D0B" w:rsidRPr="00B76D0B" w14:paraId="39250861" w14:textId="77777777" w:rsidTr="008010F8">
        <w:trPr>
          <w:trHeight w:val="31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F797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lastRenderedPageBreak/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2FB4" w14:textId="77777777" w:rsidR="00B76D0B" w:rsidRP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考勤管理扩展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9AE" w14:textId="3D437704" w:rsidR="00B76D0B" w:rsidRPr="00B76D0B" w:rsidRDefault="00FD2B62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Cs w:val="24"/>
              </w:rPr>
              <w:t>需满足多院区人员业务管理需要，</w:t>
            </w:r>
            <w:r w:rsidR="00B76D0B" w:rsidRPr="00B76D0B">
              <w:rPr>
                <w:rFonts w:cs="宋体" w:hint="eastAsia"/>
                <w:color w:val="000000"/>
                <w:kern w:val="0"/>
                <w:szCs w:val="24"/>
              </w:rPr>
              <w:t>扩展龙华院区行政人员考勤管理功能，可用人数扩展至5000人</w:t>
            </w:r>
          </w:p>
        </w:tc>
      </w:tr>
      <w:tr w:rsidR="00B76D0B" w:rsidRPr="00B76D0B" w14:paraId="5C3BDA45" w14:textId="77777777" w:rsidTr="008010F8">
        <w:trPr>
          <w:trHeight w:val="31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47DB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7580" w14:textId="333CBC78" w:rsidR="00B76D0B" w:rsidRPr="00B76D0B" w:rsidRDefault="00135164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Cs w:val="24"/>
              </w:rPr>
              <w:t>总</w:t>
            </w:r>
            <w:r w:rsidR="00B76D0B" w:rsidRPr="00B76D0B">
              <w:rPr>
                <w:rFonts w:cs="宋体" w:hint="eastAsia"/>
                <w:color w:val="000000"/>
                <w:kern w:val="0"/>
                <w:szCs w:val="24"/>
              </w:rPr>
              <w:t>值班管理扩展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A47" w14:textId="212DB5EB" w:rsidR="00B76D0B" w:rsidRPr="00B76D0B" w:rsidRDefault="00FD2B62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Cs w:val="24"/>
              </w:rPr>
              <w:t>需满足多院区人员业务管理需要，</w:t>
            </w:r>
            <w:r w:rsidR="00B76D0B" w:rsidRPr="00B76D0B">
              <w:rPr>
                <w:rFonts w:cs="宋体" w:hint="eastAsia"/>
                <w:color w:val="000000"/>
                <w:kern w:val="0"/>
                <w:szCs w:val="24"/>
              </w:rPr>
              <w:t>扩展龙华院区行政总值班功能，可用人数扩展至5000人</w:t>
            </w:r>
          </w:p>
        </w:tc>
      </w:tr>
      <w:tr w:rsidR="00B76D0B" w:rsidRPr="00B76D0B" w14:paraId="202D563A" w14:textId="77777777" w:rsidTr="008010F8">
        <w:trPr>
          <w:trHeight w:val="31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928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E98C" w14:textId="77777777" w:rsidR="00B76D0B" w:rsidRP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智能会议管理扩展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6A1" w14:textId="71DD9295" w:rsidR="00B76D0B" w:rsidRPr="00B76D0B" w:rsidRDefault="00FD2B62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Cs w:val="24"/>
              </w:rPr>
              <w:t>需满足多院区人员业务管理需要，</w:t>
            </w:r>
            <w:r w:rsidR="00B76D0B" w:rsidRPr="00B76D0B">
              <w:rPr>
                <w:rFonts w:cs="宋体" w:hint="eastAsia"/>
                <w:color w:val="000000"/>
                <w:kern w:val="0"/>
                <w:szCs w:val="24"/>
              </w:rPr>
              <w:t>扩展龙华院区会议室管理功能，可用人数扩展至5000人</w:t>
            </w:r>
          </w:p>
        </w:tc>
      </w:tr>
      <w:tr w:rsidR="00B76D0B" w:rsidRPr="00B76D0B" w14:paraId="06B163EA" w14:textId="77777777" w:rsidTr="008010F8">
        <w:trPr>
          <w:trHeight w:val="31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CBD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94F2" w14:textId="77777777" w:rsidR="00B76D0B" w:rsidRP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直播扩展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9ED" w14:textId="77777777" w:rsidR="00B76D0B" w:rsidRP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可用人数扩展至5000人</w:t>
            </w:r>
          </w:p>
        </w:tc>
      </w:tr>
      <w:tr w:rsidR="00B76D0B" w:rsidRPr="00B76D0B" w14:paraId="221F946F" w14:textId="77777777" w:rsidTr="008010F8">
        <w:trPr>
          <w:trHeight w:val="31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C12D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CBE4" w14:textId="77777777" w:rsidR="00B76D0B" w:rsidRP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网络通话扩展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CED" w14:textId="77777777" w:rsidR="00B76D0B" w:rsidRP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可用人数扩展至5000人</w:t>
            </w:r>
          </w:p>
        </w:tc>
      </w:tr>
      <w:tr w:rsidR="00B76D0B" w:rsidRPr="00B76D0B" w14:paraId="013C28BD" w14:textId="77777777" w:rsidTr="008010F8">
        <w:trPr>
          <w:trHeight w:val="31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32FA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73B1" w14:textId="77777777" w:rsidR="00B76D0B" w:rsidRP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视频会议扩展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2318" w14:textId="77777777" w:rsidR="00B76D0B" w:rsidRP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可用人数扩展至5000人</w:t>
            </w:r>
          </w:p>
        </w:tc>
      </w:tr>
      <w:tr w:rsidR="00B76D0B" w:rsidRPr="00B76D0B" w14:paraId="715C3077" w14:textId="77777777" w:rsidTr="008010F8">
        <w:trPr>
          <w:trHeight w:val="312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860A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345B" w14:textId="7D311963" w:rsidR="00B76D0B" w:rsidRPr="00B76D0B" w:rsidRDefault="00292380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▲</w:t>
            </w:r>
            <w:r w:rsidR="00B76D0B" w:rsidRPr="00B76D0B">
              <w:rPr>
                <w:rFonts w:cs="宋体" w:hint="eastAsia"/>
                <w:color w:val="000000"/>
                <w:kern w:val="0"/>
                <w:szCs w:val="24"/>
              </w:rPr>
              <w:t>移动端工作台扩展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5CB4" w14:textId="41A02A52" w:rsidR="00B76D0B" w:rsidRPr="00B76D0B" w:rsidRDefault="00E7554E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Cs w:val="24"/>
              </w:rPr>
              <w:t>需满足多院区管理需要，配置多院区</w:t>
            </w:r>
            <w:r w:rsidR="00292380">
              <w:rPr>
                <w:rFonts w:cs="宋体" w:hint="eastAsia"/>
                <w:color w:val="000000"/>
                <w:kern w:val="0"/>
                <w:szCs w:val="24"/>
              </w:rPr>
              <w:t>移动端工作台</w:t>
            </w:r>
            <w:r>
              <w:rPr>
                <w:rFonts w:cs="宋体" w:hint="eastAsia"/>
                <w:color w:val="000000"/>
                <w:kern w:val="0"/>
                <w:szCs w:val="24"/>
              </w:rPr>
              <w:t>。</w:t>
            </w:r>
          </w:p>
        </w:tc>
      </w:tr>
      <w:tr w:rsidR="00B76D0B" w:rsidRPr="00B76D0B" w14:paraId="2B7838F0" w14:textId="77777777" w:rsidTr="008010F8">
        <w:trPr>
          <w:trHeight w:val="1248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4594" w14:textId="77777777" w:rsidR="00B76D0B" w:rsidRPr="00B76D0B" w:rsidRDefault="00B76D0B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44CF" w14:textId="4C84C24E" w:rsidR="00B76D0B" w:rsidRPr="00B76D0B" w:rsidRDefault="0037654D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▲</w:t>
            </w:r>
            <w:r w:rsidR="00B76D0B" w:rsidRPr="00B76D0B">
              <w:rPr>
                <w:rFonts w:cs="宋体" w:hint="eastAsia"/>
                <w:color w:val="000000"/>
                <w:kern w:val="0"/>
                <w:szCs w:val="24"/>
              </w:rPr>
              <w:t>系统集成扩展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06FF" w14:textId="24911AC7" w:rsidR="00B76D0B" w:rsidRDefault="00B76D0B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B76D0B">
              <w:rPr>
                <w:rFonts w:cs="宋体" w:hint="eastAsia"/>
                <w:color w:val="000000"/>
                <w:kern w:val="0"/>
                <w:szCs w:val="24"/>
              </w:rPr>
              <w:t>1、API调用量50万次/自然月</w:t>
            </w:r>
            <w:r w:rsidRPr="00B76D0B">
              <w:rPr>
                <w:rFonts w:cs="宋体" w:hint="eastAsia"/>
                <w:color w:val="000000"/>
                <w:kern w:val="0"/>
                <w:szCs w:val="24"/>
              </w:rPr>
              <w:br/>
              <w:t>2、API并发（QPS）40QPS</w:t>
            </w:r>
            <w:r w:rsidRPr="00B76D0B">
              <w:rPr>
                <w:rFonts w:cs="宋体" w:hint="eastAsia"/>
                <w:color w:val="000000"/>
                <w:kern w:val="0"/>
                <w:szCs w:val="24"/>
              </w:rPr>
              <w:br/>
              <w:t>3、连接流节点执行量1万次/自然月</w:t>
            </w:r>
            <w:r w:rsidRPr="00B76D0B">
              <w:rPr>
                <w:rFonts w:cs="宋体" w:hint="eastAsia"/>
                <w:color w:val="000000"/>
                <w:kern w:val="0"/>
                <w:szCs w:val="24"/>
              </w:rPr>
              <w:br/>
              <w:t>4、Webhook和Stream 用量5万次/自然月</w:t>
            </w:r>
          </w:p>
          <w:p w14:paraId="336E78C1" w14:textId="32E095F6" w:rsidR="00121691" w:rsidRDefault="00121691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Cs w:val="24"/>
              </w:rPr>
              <w:t>5、支持单点登录</w:t>
            </w:r>
          </w:p>
          <w:p w14:paraId="764AB7C0" w14:textId="77777777" w:rsidR="008010F8" w:rsidRPr="00B76D0B" w:rsidRDefault="008010F8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</w:p>
        </w:tc>
      </w:tr>
      <w:tr w:rsidR="008010F8" w:rsidRPr="00B76D0B" w14:paraId="0165CA93" w14:textId="77777777" w:rsidTr="00292380">
        <w:trPr>
          <w:trHeight w:val="663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CDCB" w14:textId="7122AE40" w:rsidR="008010F8" w:rsidRPr="00B76D0B" w:rsidRDefault="008010F8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C003" w14:textId="641F9657" w:rsidR="008010F8" w:rsidRPr="00B76D0B" w:rsidRDefault="0059006F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▲</w:t>
            </w:r>
            <w:r w:rsidR="008010F8" w:rsidRPr="008010F8">
              <w:rPr>
                <w:rFonts w:cs="宋体"/>
                <w:color w:val="000000"/>
                <w:kern w:val="0"/>
                <w:szCs w:val="24"/>
              </w:rPr>
              <w:t>数据</w:t>
            </w:r>
            <w:r>
              <w:rPr>
                <w:rFonts w:cs="宋体" w:hint="eastAsia"/>
                <w:color w:val="000000"/>
                <w:kern w:val="0"/>
                <w:szCs w:val="24"/>
              </w:rPr>
              <w:t>对接</w:t>
            </w:r>
            <w:r w:rsidR="008010F8" w:rsidRPr="008010F8">
              <w:rPr>
                <w:rFonts w:cs="宋体"/>
                <w:color w:val="000000"/>
                <w:kern w:val="0"/>
                <w:szCs w:val="24"/>
              </w:rPr>
              <w:t>和兼容性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DE02" w14:textId="6DBD0182" w:rsidR="008010F8" w:rsidRDefault="008010F8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8010F8">
              <w:rPr>
                <w:rFonts w:cs="宋体"/>
                <w:color w:val="000000"/>
                <w:kern w:val="0"/>
                <w:szCs w:val="24"/>
              </w:rPr>
              <w:t>确保与现有系统数据无缝</w:t>
            </w:r>
            <w:r w:rsidR="0059006F">
              <w:rPr>
                <w:rFonts w:cs="宋体" w:hint="eastAsia"/>
                <w:color w:val="000000"/>
                <w:kern w:val="0"/>
                <w:szCs w:val="24"/>
              </w:rPr>
              <w:t>对接</w:t>
            </w:r>
          </w:p>
          <w:p w14:paraId="2B51EFB5" w14:textId="3448842F" w:rsidR="008010F8" w:rsidRPr="00B76D0B" w:rsidRDefault="008010F8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8010F8">
              <w:rPr>
                <w:rFonts w:cs="宋体"/>
                <w:color w:val="000000"/>
                <w:kern w:val="0"/>
                <w:szCs w:val="24"/>
              </w:rPr>
              <w:t>保证与现有业务流程的兼容性</w:t>
            </w:r>
          </w:p>
        </w:tc>
      </w:tr>
      <w:tr w:rsidR="008010F8" w:rsidRPr="00B76D0B" w14:paraId="10FBF4BF" w14:textId="77777777" w:rsidTr="00292380">
        <w:trPr>
          <w:trHeight w:val="7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A0B3" w14:textId="0B48A584" w:rsidR="008010F8" w:rsidRPr="00B76D0B" w:rsidRDefault="008010F8" w:rsidP="00B76D0B">
            <w:pPr>
              <w:widowControl/>
              <w:jc w:val="center"/>
              <w:rPr>
                <w:rFonts w:cs="宋体"/>
                <w:color w:val="000000"/>
                <w:kern w:val="0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CD2A" w14:textId="7D027FD5" w:rsidR="008010F8" w:rsidRPr="008010F8" w:rsidRDefault="008010F8" w:rsidP="008010F8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8010F8">
              <w:rPr>
                <w:rFonts w:cs="宋体"/>
                <w:color w:val="000000"/>
                <w:kern w:val="0"/>
                <w:szCs w:val="24"/>
              </w:rPr>
              <w:t>培训和技术支持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6279" w14:textId="4B8D4E38" w:rsidR="008010F8" w:rsidRDefault="008010F8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8010F8">
              <w:rPr>
                <w:rFonts w:cs="宋体"/>
                <w:color w:val="000000"/>
                <w:kern w:val="0"/>
                <w:szCs w:val="24"/>
              </w:rPr>
              <w:t>提供不少于</w:t>
            </w:r>
            <w:r>
              <w:rPr>
                <w:rFonts w:cs="宋体" w:hint="eastAsia"/>
                <w:color w:val="000000"/>
                <w:kern w:val="0"/>
                <w:szCs w:val="24"/>
              </w:rPr>
              <w:t>2次</w:t>
            </w:r>
            <w:r w:rsidRPr="008010F8">
              <w:rPr>
                <w:rFonts w:cs="宋体"/>
                <w:color w:val="000000"/>
                <w:kern w:val="0"/>
                <w:szCs w:val="24"/>
              </w:rPr>
              <w:t>培训</w:t>
            </w:r>
          </w:p>
          <w:p w14:paraId="127BAD84" w14:textId="77777777" w:rsidR="008010F8" w:rsidRDefault="008010F8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8010F8">
              <w:rPr>
                <w:rFonts w:cs="宋体"/>
                <w:color w:val="000000"/>
                <w:kern w:val="0"/>
                <w:szCs w:val="24"/>
              </w:rPr>
              <w:t>提供7*24小时技术支持服务</w:t>
            </w:r>
          </w:p>
          <w:p w14:paraId="3FD2B1CE" w14:textId="7018377F" w:rsidR="008010F8" w:rsidRPr="008010F8" w:rsidRDefault="008010F8" w:rsidP="00B76D0B">
            <w:pPr>
              <w:widowControl/>
              <w:jc w:val="left"/>
              <w:rPr>
                <w:rFonts w:cs="宋体"/>
                <w:color w:val="000000"/>
                <w:kern w:val="0"/>
                <w:szCs w:val="24"/>
              </w:rPr>
            </w:pPr>
            <w:r w:rsidRPr="008010F8">
              <w:rPr>
                <w:rFonts w:cs="宋体"/>
                <w:color w:val="000000"/>
                <w:kern w:val="0"/>
                <w:szCs w:val="24"/>
              </w:rPr>
              <w:t>故障响应时间：重大故障&lt;2小时，一般故障&lt;4小时</w:t>
            </w:r>
          </w:p>
        </w:tc>
      </w:tr>
    </w:tbl>
    <w:p w14:paraId="56E04416" w14:textId="77777777" w:rsidR="007D794C" w:rsidRDefault="007D794C" w:rsidP="00955094">
      <w:pPr>
        <w:jc w:val="left"/>
      </w:pPr>
    </w:p>
    <w:p w14:paraId="592DB96C" w14:textId="77777777" w:rsidR="007D794C" w:rsidRPr="0059006F" w:rsidRDefault="007D794C" w:rsidP="007D794C">
      <w:pPr>
        <w:pStyle w:val="a9"/>
        <w:ind w:left="480" w:firstLineChars="0" w:firstLine="0"/>
        <w:jc w:val="left"/>
      </w:pPr>
    </w:p>
    <w:p w14:paraId="3B4FACFF" w14:textId="48035C96" w:rsidR="00A06F5A" w:rsidRPr="00C01744" w:rsidRDefault="00A06F5A" w:rsidP="00A06F5A">
      <w:pPr>
        <w:pStyle w:val="a9"/>
        <w:numPr>
          <w:ilvl w:val="0"/>
          <w:numId w:val="1"/>
        </w:numPr>
        <w:ind w:firstLineChars="0"/>
        <w:jc w:val="left"/>
        <w:rPr>
          <w:b/>
          <w:bCs/>
        </w:rPr>
      </w:pPr>
      <w:r w:rsidRPr="00C01744">
        <w:rPr>
          <w:rFonts w:hint="eastAsia"/>
          <w:b/>
          <w:bCs/>
        </w:rPr>
        <w:t>付款方式</w:t>
      </w:r>
    </w:p>
    <w:p w14:paraId="7E8B75BA" w14:textId="7F931D00" w:rsidR="007D794C" w:rsidRDefault="007D794C" w:rsidP="007D794C">
      <w:pPr>
        <w:ind w:firstLineChars="200" w:firstLine="480"/>
      </w:pPr>
      <w:r w:rsidRPr="007D794C">
        <w:rPr>
          <w:rFonts w:hint="eastAsia"/>
        </w:rPr>
        <w:t>合同签订后</w:t>
      </w:r>
      <w:r w:rsidRPr="007D794C">
        <w:t>30个工作日内，甲方向乙方支付合同总额</w:t>
      </w:r>
      <w:r>
        <w:rPr>
          <w:rFonts w:hint="eastAsia"/>
        </w:rPr>
        <w:t>95</w:t>
      </w:r>
      <w:r w:rsidRPr="007D794C">
        <w:t>%款项，验收合格后30个工作日内，甲方向乙方支付合同金额</w:t>
      </w:r>
      <w:r>
        <w:rPr>
          <w:rFonts w:hint="eastAsia"/>
        </w:rPr>
        <w:t>5</w:t>
      </w:r>
      <w:r w:rsidRPr="007D794C">
        <w:t>%。</w:t>
      </w:r>
    </w:p>
    <w:p w14:paraId="27C3893F" w14:textId="77777777" w:rsidR="007D794C" w:rsidRDefault="007D794C" w:rsidP="007D794C">
      <w:pPr>
        <w:pStyle w:val="a9"/>
        <w:ind w:left="480" w:firstLineChars="0" w:firstLine="0"/>
        <w:jc w:val="left"/>
      </w:pPr>
    </w:p>
    <w:p w14:paraId="61A82F83" w14:textId="321C95ED" w:rsidR="00A06F5A" w:rsidRPr="00C01744" w:rsidRDefault="00A06F5A" w:rsidP="00A06F5A">
      <w:pPr>
        <w:pStyle w:val="a9"/>
        <w:numPr>
          <w:ilvl w:val="0"/>
          <w:numId w:val="1"/>
        </w:numPr>
        <w:ind w:firstLineChars="0"/>
        <w:jc w:val="left"/>
        <w:rPr>
          <w:b/>
          <w:bCs/>
        </w:rPr>
      </w:pPr>
      <w:r w:rsidRPr="00C01744">
        <w:rPr>
          <w:rFonts w:hint="eastAsia"/>
          <w:b/>
          <w:bCs/>
        </w:rPr>
        <w:t>评分标准</w:t>
      </w:r>
    </w:p>
    <w:p w14:paraId="44B8293E" w14:textId="6DCA2F50" w:rsidR="00A06F5A" w:rsidRDefault="00A06F5A" w:rsidP="00A06F5A">
      <w:pPr>
        <w:jc w:val="left"/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26"/>
        <w:gridCol w:w="1260"/>
        <w:gridCol w:w="707"/>
        <w:gridCol w:w="762"/>
        <w:gridCol w:w="4779"/>
      </w:tblGrid>
      <w:tr w:rsidR="000D0498" w:rsidRPr="000D0498" w14:paraId="29B9B030" w14:textId="77777777" w:rsidTr="00590C9F">
        <w:trPr>
          <w:trHeight w:val="20"/>
          <w:jc w:val="center"/>
        </w:trPr>
        <w:tc>
          <w:tcPr>
            <w:tcW w:w="704" w:type="dxa"/>
            <w:vAlign w:val="center"/>
          </w:tcPr>
          <w:p w14:paraId="3F677365" w14:textId="77777777" w:rsidR="000D0498" w:rsidRPr="000D0498" w:rsidRDefault="000D0498" w:rsidP="000D049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D0498"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55" w:type="dxa"/>
            <w:gridSpan w:val="4"/>
            <w:vAlign w:val="center"/>
          </w:tcPr>
          <w:p w14:paraId="7EC2C27A" w14:textId="77777777" w:rsidR="000D0498" w:rsidRPr="000D0498" w:rsidRDefault="000D0498" w:rsidP="000D049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D0498">
              <w:rPr>
                <w:rFonts w:cs="Times New Roman" w:hint="eastAsia"/>
                <w:b/>
                <w:bCs/>
                <w:sz w:val="21"/>
                <w:szCs w:val="21"/>
              </w:rPr>
              <w:t>评分项</w:t>
            </w:r>
          </w:p>
        </w:tc>
        <w:tc>
          <w:tcPr>
            <w:tcW w:w="4779" w:type="dxa"/>
            <w:vAlign w:val="center"/>
          </w:tcPr>
          <w:p w14:paraId="10ABCBE4" w14:textId="77777777" w:rsidR="000D0498" w:rsidRPr="000D0498" w:rsidRDefault="000D0498" w:rsidP="000D049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D0498">
              <w:rPr>
                <w:rFonts w:cs="Times New Roman" w:hint="eastAsia"/>
                <w:b/>
                <w:bCs/>
                <w:sz w:val="21"/>
                <w:szCs w:val="21"/>
              </w:rPr>
              <w:t>权重</w:t>
            </w:r>
          </w:p>
        </w:tc>
      </w:tr>
      <w:tr w:rsidR="00420DAA" w:rsidRPr="000D0498" w14:paraId="67DAF066" w14:textId="77777777" w:rsidTr="00590C9F">
        <w:trPr>
          <w:trHeight w:val="20"/>
          <w:jc w:val="center"/>
        </w:trPr>
        <w:tc>
          <w:tcPr>
            <w:tcW w:w="704" w:type="dxa"/>
            <w:vAlign w:val="center"/>
          </w:tcPr>
          <w:p w14:paraId="257353BC" w14:textId="77777777" w:rsidR="00420DAA" w:rsidRPr="000D0498" w:rsidRDefault="00420DAA" w:rsidP="000D0498">
            <w:pPr>
              <w:jc w:val="center"/>
              <w:rPr>
                <w:rFonts w:cs="Times New Roman"/>
                <w:sz w:val="21"/>
                <w:szCs w:val="21"/>
                <w:lang w:eastAsia="zh-Hans"/>
              </w:rPr>
            </w:pPr>
          </w:p>
        </w:tc>
        <w:tc>
          <w:tcPr>
            <w:tcW w:w="3455" w:type="dxa"/>
            <w:gridSpan w:val="4"/>
            <w:vAlign w:val="center"/>
          </w:tcPr>
          <w:p w14:paraId="54600978" w14:textId="5FD1C9A1" w:rsidR="00420DAA" w:rsidRPr="00590C9F" w:rsidRDefault="00420DAA" w:rsidP="000D0498">
            <w:pPr>
              <w:jc w:val="center"/>
              <w:rPr>
                <w:rFonts w:cs="Times New Roman"/>
                <w:b/>
                <w:bCs/>
                <w:sz w:val="21"/>
                <w:szCs w:val="21"/>
                <w:lang w:eastAsia="zh-Hans"/>
              </w:rPr>
            </w:pPr>
            <w:r w:rsidRPr="00590C9F">
              <w:rPr>
                <w:rFonts w:cs="Times New Roman" w:hint="eastAsia"/>
                <w:b/>
                <w:bCs/>
                <w:sz w:val="21"/>
                <w:szCs w:val="21"/>
                <w:lang w:eastAsia="zh-Hans"/>
              </w:rPr>
              <w:t>价格部分</w:t>
            </w:r>
          </w:p>
        </w:tc>
        <w:tc>
          <w:tcPr>
            <w:tcW w:w="4779" w:type="dxa"/>
            <w:vAlign w:val="center"/>
          </w:tcPr>
          <w:p w14:paraId="035826F3" w14:textId="0F1C26E2" w:rsidR="00420DAA" w:rsidRPr="00590C9F" w:rsidRDefault="00420DAA" w:rsidP="000D049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590C9F">
              <w:rPr>
                <w:rFonts w:cs="Times New Roman" w:hint="eastAsia"/>
                <w:b/>
                <w:bCs/>
                <w:sz w:val="21"/>
                <w:szCs w:val="21"/>
              </w:rPr>
              <w:t>20分</w:t>
            </w:r>
          </w:p>
        </w:tc>
      </w:tr>
      <w:tr w:rsidR="000D0498" w:rsidRPr="000D0498" w14:paraId="4DC976D1" w14:textId="77777777" w:rsidTr="00590C9F">
        <w:trPr>
          <w:trHeight w:val="268"/>
          <w:jc w:val="center"/>
        </w:trPr>
        <w:tc>
          <w:tcPr>
            <w:tcW w:w="704" w:type="dxa"/>
            <w:vAlign w:val="center"/>
          </w:tcPr>
          <w:p w14:paraId="11252C55" w14:textId="77777777" w:rsidR="000D0498" w:rsidRPr="000D0498" w:rsidRDefault="000D0498" w:rsidP="000D049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5A227FD6" w14:textId="77777777" w:rsidR="000D0498" w:rsidRPr="000D0498" w:rsidRDefault="000D0498" w:rsidP="000D049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 w14:paraId="788F0F1A" w14:textId="77777777" w:rsidR="000D0498" w:rsidRPr="000D0498" w:rsidRDefault="000D0498" w:rsidP="000D049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Times New Roman" w:hint="eastAsia"/>
                <w:sz w:val="21"/>
                <w:szCs w:val="21"/>
              </w:rPr>
              <w:t>评分因素</w:t>
            </w:r>
          </w:p>
        </w:tc>
        <w:tc>
          <w:tcPr>
            <w:tcW w:w="707" w:type="dxa"/>
            <w:vAlign w:val="center"/>
          </w:tcPr>
          <w:p w14:paraId="23435AE6" w14:textId="77777777" w:rsidR="000D0498" w:rsidRPr="000D0498" w:rsidRDefault="000D0498" w:rsidP="000D049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Times New Roman" w:hint="eastAsia"/>
                <w:sz w:val="21"/>
                <w:szCs w:val="21"/>
              </w:rPr>
              <w:t>权重</w:t>
            </w:r>
          </w:p>
        </w:tc>
        <w:tc>
          <w:tcPr>
            <w:tcW w:w="762" w:type="dxa"/>
            <w:vAlign w:val="center"/>
          </w:tcPr>
          <w:p w14:paraId="6A02E62B" w14:textId="77777777" w:rsidR="000D0498" w:rsidRPr="000D0498" w:rsidRDefault="000D0498" w:rsidP="000D049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Times New Roman" w:hint="eastAsia"/>
                <w:sz w:val="21"/>
                <w:szCs w:val="21"/>
              </w:rPr>
              <w:t>评分方式</w:t>
            </w:r>
          </w:p>
        </w:tc>
        <w:tc>
          <w:tcPr>
            <w:tcW w:w="4779" w:type="dxa"/>
            <w:vAlign w:val="center"/>
          </w:tcPr>
          <w:p w14:paraId="0C44FDCE" w14:textId="77777777" w:rsidR="000D0498" w:rsidRPr="000D0498" w:rsidRDefault="000D0498" w:rsidP="000D049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Times New Roman" w:hint="eastAsia"/>
                <w:sz w:val="21"/>
                <w:szCs w:val="21"/>
              </w:rPr>
              <w:t>评分准则</w:t>
            </w:r>
          </w:p>
        </w:tc>
      </w:tr>
      <w:tr w:rsidR="008A42BA" w:rsidRPr="000D0498" w14:paraId="6B19049C" w14:textId="77777777" w:rsidTr="00590C9F">
        <w:trPr>
          <w:trHeight w:val="20"/>
          <w:jc w:val="center"/>
        </w:trPr>
        <w:tc>
          <w:tcPr>
            <w:tcW w:w="704" w:type="dxa"/>
            <w:vAlign w:val="center"/>
          </w:tcPr>
          <w:p w14:paraId="7FDA2FAD" w14:textId="77777777" w:rsidR="008A42BA" w:rsidRPr="000D0498" w:rsidRDefault="008A42BA" w:rsidP="008A42B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706409CA" w14:textId="636173A1" w:rsidR="008A42BA" w:rsidRPr="000D0498" w:rsidRDefault="008A42BA" w:rsidP="008A42B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14:paraId="48D873A8" w14:textId="60313D11" w:rsidR="008A42BA" w:rsidRPr="000D0498" w:rsidRDefault="008A42BA" w:rsidP="008A42BA">
            <w:pPr>
              <w:jc w:val="center"/>
              <w:rPr>
                <w:rFonts w:cs="Times New Roman"/>
                <w:sz w:val="21"/>
                <w:szCs w:val="20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投标总价</w:t>
            </w:r>
          </w:p>
        </w:tc>
        <w:tc>
          <w:tcPr>
            <w:tcW w:w="707" w:type="dxa"/>
            <w:vAlign w:val="center"/>
          </w:tcPr>
          <w:p w14:paraId="32D9D5D0" w14:textId="1C3F00D8" w:rsidR="008A42BA" w:rsidRPr="000D0498" w:rsidRDefault="008A42BA" w:rsidP="008A42B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宋体"/>
                <w:sz w:val="21"/>
                <w:szCs w:val="21"/>
              </w:rPr>
              <w:t>20</w:t>
            </w:r>
          </w:p>
        </w:tc>
        <w:tc>
          <w:tcPr>
            <w:tcW w:w="762" w:type="dxa"/>
            <w:vAlign w:val="center"/>
          </w:tcPr>
          <w:p w14:paraId="69EC67F9" w14:textId="5CF4926B" w:rsidR="008A42BA" w:rsidRPr="000D0498" w:rsidRDefault="008A42BA" w:rsidP="008A42B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Times New Roman" w:hint="eastAsia"/>
                <w:sz w:val="21"/>
                <w:szCs w:val="21"/>
              </w:rPr>
              <w:t>专家评分</w:t>
            </w:r>
          </w:p>
        </w:tc>
        <w:tc>
          <w:tcPr>
            <w:tcW w:w="4779" w:type="dxa"/>
            <w:vAlign w:val="center"/>
          </w:tcPr>
          <w:p w14:paraId="3B3BCEAC" w14:textId="77777777" w:rsidR="008A42BA" w:rsidRPr="000D0498" w:rsidRDefault="008A42BA" w:rsidP="008A42BA">
            <w:pPr>
              <w:spacing w:line="280" w:lineRule="exact"/>
              <w:rPr>
                <w:rFonts w:cs="Times New Roman"/>
                <w:sz w:val="21"/>
                <w:szCs w:val="20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价格分按以下方案计算：</w:t>
            </w:r>
          </w:p>
          <w:p w14:paraId="00747C66" w14:textId="77777777" w:rsidR="008A42BA" w:rsidRPr="000D0498" w:rsidRDefault="008A42BA" w:rsidP="008A42BA">
            <w:pPr>
              <w:spacing w:line="280" w:lineRule="exact"/>
              <w:rPr>
                <w:rFonts w:cs="Times New Roman"/>
                <w:sz w:val="21"/>
                <w:szCs w:val="20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投标报价得分= Z/Sn×</w:t>
            </w:r>
            <w:r w:rsidRPr="000D0498">
              <w:rPr>
                <w:rFonts w:cs="Times New Roman"/>
                <w:sz w:val="21"/>
                <w:szCs w:val="20"/>
              </w:rPr>
              <w:t>20</w:t>
            </w:r>
          </w:p>
          <w:p w14:paraId="0FD4F55A" w14:textId="77777777" w:rsidR="008A42BA" w:rsidRPr="000D0498" w:rsidRDefault="008A42BA" w:rsidP="008A42BA">
            <w:pPr>
              <w:spacing w:line="280" w:lineRule="exact"/>
              <w:rPr>
                <w:rFonts w:cs="Times New Roman"/>
                <w:sz w:val="21"/>
                <w:szCs w:val="20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其中： Z --评标基准价，即通过资格性审查和符合性审查且投标价格最低的投标报价</w:t>
            </w:r>
          </w:p>
          <w:p w14:paraId="17F347DF" w14:textId="77D53C2F" w:rsidR="008A42BA" w:rsidRPr="000D0498" w:rsidRDefault="008A42BA" w:rsidP="008A42BA">
            <w:pPr>
              <w:spacing w:line="280" w:lineRule="exact"/>
              <w:rPr>
                <w:rFonts w:cs="Times New Roman"/>
                <w:sz w:val="21"/>
                <w:szCs w:val="20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ab/>
              <w:t xml:space="preserve">  Sn ---投标报价，即通过资格性审查和符合性审查的投标报价。</w:t>
            </w:r>
          </w:p>
        </w:tc>
      </w:tr>
      <w:tr w:rsidR="00590C9F" w:rsidRPr="000D0498" w14:paraId="143A989D" w14:textId="77777777" w:rsidTr="00590C9F">
        <w:trPr>
          <w:trHeight w:val="351"/>
          <w:jc w:val="center"/>
        </w:trPr>
        <w:tc>
          <w:tcPr>
            <w:tcW w:w="704" w:type="dxa"/>
            <w:vAlign w:val="center"/>
          </w:tcPr>
          <w:p w14:paraId="27F599F9" w14:textId="77777777" w:rsidR="00590C9F" w:rsidRPr="000D0498" w:rsidRDefault="00590C9F" w:rsidP="008A42B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55" w:type="dxa"/>
            <w:gridSpan w:val="4"/>
            <w:vAlign w:val="center"/>
          </w:tcPr>
          <w:p w14:paraId="3CC0D338" w14:textId="18BB5131" w:rsidR="00590C9F" w:rsidRPr="00590C9F" w:rsidRDefault="00590C9F" w:rsidP="008A42BA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590C9F">
              <w:rPr>
                <w:rFonts w:cs="Times New Roman" w:hint="eastAsia"/>
                <w:b/>
                <w:bCs/>
                <w:sz w:val="21"/>
                <w:szCs w:val="21"/>
              </w:rPr>
              <w:t>技术部分</w:t>
            </w:r>
          </w:p>
        </w:tc>
        <w:tc>
          <w:tcPr>
            <w:tcW w:w="4779" w:type="dxa"/>
            <w:vAlign w:val="center"/>
          </w:tcPr>
          <w:p w14:paraId="4C73DEE3" w14:textId="3E5509F2" w:rsidR="00590C9F" w:rsidRPr="00590C9F" w:rsidRDefault="00590C9F" w:rsidP="00590C9F">
            <w:pPr>
              <w:spacing w:line="280" w:lineRule="exact"/>
              <w:jc w:val="center"/>
              <w:rPr>
                <w:rFonts w:cs="Times New Roman"/>
                <w:b/>
                <w:bCs/>
                <w:sz w:val="21"/>
                <w:szCs w:val="20"/>
              </w:rPr>
            </w:pPr>
            <w:r w:rsidRPr="00590C9F">
              <w:rPr>
                <w:rFonts w:cs="Times New Roman" w:hint="eastAsia"/>
                <w:b/>
                <w:bCs/>
                <w:sz w:val="21"/>
                <w:szCs w:val="21"/>
              </w:rPr>
              <w:t>60分</w:t>
            </w:r>
          </w:p>
        </w:tc>
      </w:tr>
      <w:tr w:rsidR="008A42BA" w:rsidRPr="000D0498" w14:paraId="157C69D1" w14:textId="77777777" w:rsidTr="00590C9F">
        <w:trPr>
          <w:trHeight w:val="20"/>
          <w:jc w:val="center"/>
        </w:trPr>
        <w:tc>
          <w:tcPr>
            <w:tcW w:w="704" w:type="dxa"/>
            <w:vAlign w:val="center"/>
          </w:tcPr>
          <w:p w14:paraId="3645634C" w14:textId="77777777" w:rsidR="008A42BA" w:rsidRPr="000D0498" w:rsidRDefault="008A42BA" w:rsidP="008A42B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1EFF1B5A" w14:textId="3181AE9C" w:rsidR="008A42BA" w:rsidRDefault="008A42BA" w:rsidP="008A42B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14:paraId="3BC8FCC6" w14:textId="163CB8BB" w:rsidR="008A42BA" w:rsidRPr="000D0498" w:rsidRDefault="008A42BA" w:rsidP="008A42BA">
            <w:pPr>
              <w:jc w:val="center"/>
              <w:rPr>
                <w:rFonts w:cs="Times New Roman"/>
                <w:sz w:val="21"/>
                <w:szCs w:val="20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技术规格偏离情况</w:t>
            </w:r>
          </w:p>
        </w:tc>
        <w:tc>
          <w:tcPr>
            <w:tcW w:w="707" w:type="dxa"/>
            <w:vAlign w:val="center"/>
          </w:tcPr>
          <w:p w14:paraId="289610CC" w14:textId="1432D9D8" w:rsidR="008A42BA" w:rsidRPr="000D0498" w:rsidRDefault="00337867" w:rsidP="008A42B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60</w:t>
            </w:r>
          </w:p>
        </w:tc>
        <w:tc>
          <w:tcPr>
            <w:tcW w:w="762" w:type="dxa"/>
            <w:vAlign w:val="center"/>
          </w:tcPr>
          <w:p w14:paraId="200F25EC" w14:textId="15C29C3E" w:rsidR="008A42BA" w:rsidRPr="000D0498" w:rsidRDefault="008A42BA" w:rsidP="008A42B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Times New Roman" w:hint="eastAsia"/>
                <w:sz w:val="21"/>
                <w:szCs w:val="21"/>
              </w:rPr>
              <w:t>专家评分</w:t>
            </w:r>
          </w:p>
        </w:tc>
        <w:tc>
          <w:tcPr>
            <w:tcW w:w="4779" w:type="dxa"/>
            <w:vAlign w:val="center"/>
          </w:tcPr>
          <w:p w14:paraId="4F8825C5" w14:textId="38C11CBA" w:rsidR="00D82441" w:rsidRDefault="008A42BA" w:rsidP="008A42BA">
            <w:pPr>
              <w:spacing w:line="280" w:lineRule="exact"/>
              <w:rPr>
                <w:rFonts w:cs="Times New Roman"/>
                <w:sz w:val="21"/>
                <w:szCs w:val="20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投标人应如实填写《技术规格偏离表》，评审委员会根据技术参数响应情况进行打分，各项技术参数指标及要求全部满足的得</w:t>
            </w:r>
            <w:r w:rsidR="00292380">
              <w:rPr>
                <w:rFonts w:cs="Times New Roman" w:hint="eastAsia"/>
                <w:sz w:val="21"/>
                <w:szCs w:val="20"/>
              </w:rPr>
              <w:t>60</w:t>
            </w:r>
            <w:r w:rsidRPr="000D0498">
              <w:rPr>
                <w:rFonts w:cs="Times New Roman" w:hint="eastAsia"/>
                <w:sz w:val="21"/>
                <w:szCs w:val="20"/>
              </w:rPr>
              <w:t>分，所有投标人必须严格按照招标文件的内容进行填写，如不能填写请提供说明。</w:t>
            </w:r>
          </w:p>
          <w:p w14:paraId="7507FF1A" w14:textId="219E8278" w:rsidR="00D82441" w:rsidRDefault="008A42BA" w:rsidP="008A42BA">
            <w:pPr>
              <w:spacing w:line="280" w:lineRule="exact"/>
              <w:rPr>
                <w:rFonts w:cs="Times New Roman"/>
                <w:sz w:val="21"/>
                <w:szCs w:val="20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lastRenderedPageBreak/>
              <w:t>带▲重要参数每负偏离</w:t>
            </w:r>
            <w:r w:rsidR="007F262D">
              <w:rPr>
                <w:rFonts w:cs="Times New Roman" w:hint="eastAsia"/>
                <w:sz w:val="21"/>
                <w:szCs w:val="20"/>
              </w:rPr>
              <w:t>（或未响应</w:t>
            </w:r>
            <w:r w:rsidR="0083084D">
              <w:rPr>
                <w:rFonts w:cs="Times New Roman" w:hint="eastAsia"/>
                <w:sz w:val="21"/>
                <w:szCs w:val="20"/>
              </w:rPr>
              <w:t>）</w:t>
            </w:r>
            <w:r w:rsidRPr="000D0498">
              <w:rPr>
                <w:rFonts w:cs="Times New Roman" w:hint="eastAsia"/>
                <w:sz w:val="21"/>
                <w:szCs w:val="20"/>
              </w:rPr>
              <w:t>一项扣10分</w:t>
            </w:r>
            <w:r w:rsidR="00D82441">
              <w:rPr>
                <w:rFonts w:cs="Times New Roman" w:hint="eastAsia"/>
                <w:sz w:val="21"/>
                <w:szCs w:val="20"/>
              </w:rPr>
              <w:t>；</w:t>
            </w:r>
          </w:p>
          <w:p w14:paraId="6F4FC7FB" w14:textId="1F78810C" w:rsidR="00D82441" w:rsidRDefault="008A42BA" w:rsidP="008A42BA">
            <w:pPr>
              <w:spacing w:line="280" w:lineRule="exact"/>
              <w:rPr>
                <w:rFonts w:cs="Times New Roman"/>
                <w:sz w:val="21"/>
                <w:szCs w:val="20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其他一般参数每负偏离</w:t>
            </w:r>
            <w:r w:rsidR="007F262D">
              <w:rPr>
                <w:rFonts w:cs="Times New Roman" w:hint="eastAsia"/>
                <w:sz w:val="21"/>
                <w:szCs w:val="20"/>
              </w:rPr>
              <w:t>（或未响应）</w:t>
            </w:r>
            <w:r w:rsidRPr="000D0498">
              <w:rPr>
                <w:rFonts w:cs="Times New Roman" w:hint="eastAsia"/>
                <w:sz w:val="21"/>
                <w:szCs w:val="20"/>
              </w:rPr>
              <w:t>一项扣5分</w:t>
            </w:r>
            <w:r w:rsidR="00D82441">
              <w:rPr>
                <w:rFonts w:cs="Times New Roman" w:hint="eastAsia"/>
                <w:sz w:val="21"/>
                <w:szCs w:val="20"/>
              </w:rPr>
              <w:t>；</w:t>
            </w:r>
          </w:p>
          <w:p w14:paraId="40A0BC72" w14:textId="77777777" w:rsidR="008A42BA" w:rsidRDefault="008A42BA" w:rsidP="008A42BA">
            <w:pPr>
              <w:spacing w:line="280" w:lineRule="exact"/>
              <w:rPr>
                <w:rFonts w:cs="Times New Roman"/>
                <w:sz w:val="21"/>
                <w:szCs w:val="20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扣完为止，最低得0分。</w:t>
            </w:r>
          </w:p>
          <w:p w14:paraId="002E90FA" w14:textId="10DDBBE7" w:rsidR="00D82441" w:rsidRPr="00D82441" w:rsidRDefault="00D82441" w:rsidP="008A42BA">
            <w:pPr>
              <w:spacing w:line="280" w:lineRule="exact"/>
              <w:rPr>
                <w:rFonts w:cs="Times New Roman"/>
                <w:sz w:val="21"/>
                <w:szCs w:val="20"/>
              </w:rPr>
            </w:pPr>
            <w:r w:rsidRPr="000D0498">
              <w:rPr>
                <w:rFonts w:cs="Times New Roman" w:hint="eastAsia"/>
                <w:sz w:val="21"/>
                <w:szCs w:val="20"/>
              </w:rPr>
              <w:t>正偏离不加分。</w:t>
            </w:r>
          </w:p>
        </w:tc>
      </w:tr>
      <w:tr w:rsidR="00590C9F" w:rsidRPr="000D0498" w14:paraId="34AB4CB6" w14:textId="77777777" w:rsidTr="00590C9F">
        <w:trPr>
          <w:trHeight w:val="431"/>
          <w:jc w:val="center"/>
        </w:trPr>
        <w:tc>
          <w:tcPr>
            <w:tcW w:w="704" w:type="dxa"/>
            <w:vAlign w:val="center"/>
          </w:tcPr>
          <w:p w14:paraId="5473F92D" w14:textId="77777777" w:rsidR="00590C9F" w:rsidRPr="000D0498" w:rsidRDefault="00590C9F" w:rsidP="008A42B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455" w:type="dxa"/>
            <w:gridSpan w:val="4"/>
            <w:vAlign w:val="center"/>
          </w:tcPr>
          <w:p w14:paraId="7A08016A" w14:textId="4A11AF41" w:rsidR="00590C9F" w:rsidRPr="00590C9F" w:rsidRDefault="00590C9F" w:rsidP="008A42BA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D0498">
              <w:rPr>
                <w:rFonts w:cs="Times New Roman" w:hint="eastAsia"/>
                <w:b/>
                <w:bCs/>
                <w:sz w:val="21"/>
                <w:szCs w:val="21"/>
                <w:lang w:eastAsia="zh-Hans"/>
              </w:rPr>
              <w:t>商务部分</w:t>
            </w:r>
          </w:p>
        </w:tc>
        <w:tc>
          <w:tcPr>
            <w:tcW w:w="4779" w:type="dxa"/>
            <w:vAlign w:val="center"/>
          </w:tcPr>
          <w:p w14:paraId="202B355F" w14:textId="5ADDC5F7" w:rsidR="00590C9F" w:rsidRPr="00590C9F" w:rsidRDefault="00590C9F" w:rsidP="00590C9F">
            <w:pPr>
              <w:spacing w:line="280" w:lineRule="exact"/>
              <w:jc w:val="center"/>
              <w:rPr>
                <w:rFonts w:cs="Times New Roman"/>
                <w:b/>
                <w:bCs/>
                <w:sz w:val="21"/>
                <w:szCs w:val="20"/>
              </w:rPr>
            </w:pPr>
            <w:r w:rsidRPr="00590C9F">
              <w:rPr>
                <w:rFonts w:cs="Times New Roman" w:hint="eastAsia"/>
                <w:b/>
                <w:bCs/>
                <w:sz w:val="21"/>
                <w:szCs w:val="21"/>
              </w:rPr>
              <w:t>20分</w:t>
            </w:r>
          </w:p>
        </w:tc>
      </w:tr>
      <w:tr w:rsidR="00E85569" w:rsidRPr="000D0498" w14:paraId="0ACC2448" w14:textId="77777777" w:rsidTr="00590C9F">
        <w:trPr>
          <w:trHeight w:val="872"/>
          <w:jc w:val="center"/>
        </w:trPr>
        <w:tc>
          <w:tcPr>
            <w:tcW w:w="704" w:type="dxa"/>
            <w:vMerge w:val="restart"/>
            <w:vAlign w:val="center"/>
          </w:tcPr>
          <w:p w14:paraId="6052E971" w14:textId="77777777" w:rsidR="00E85569" w:rsidRPr="000D0498" w:rsidRDefault="00E85569" w:rsidP="00E8556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67D28185" w14:textId="4975972D" w:rsidR="00E85569" w:rsidRPr="000D0498" w:rsidRDefault="0098639D" w:rsidP="00E8556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14:paraId="11BFB39F" w14:textId="2E5B650A" w:rsidR="00E85569" w:rsidRPr="000D0498" w:rsidRDefault="0083084D" w:rsidP="00E85569">
            <w:pPr>
              <w:spacing w:before="100" w:beforeAutospacing="1" w:after="100" w:afterAutospacing="1" w:line="2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同类项目经验</w:t>
            </w:r>
          </w:p>
        </w:tc>
        <w:tc>
          <w:tcPr>
            <w:tcW w:w="707" w:type="dxa"/>
            <w:vAlign w:val="center"/>
          </w:tcPr>
          <w:p w14:paraId="025A883F" w14:textId="5135A82E" w:rsidR="00E85569" w:rsidRPr="000D0498" w:rsidRDefault="00925F98" w:rsidP="00E8556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762" w:type="dxa"/>
            <w:vAlign w:val="center"/>
          </w:tcPr>
          <w:p w14:paraId="6629962D" w14:textId="569F77B2" w:rsidR="00E85569" w:rsidRPr="000D0498" w:rsidRDefault="0083084D" w:rsidP="00E85569">
            <w:pPr>
              <w:spacing w:before="100" w:beforeAutospacing="1" w:after="100" w:afterAutospacing="1" w:line="2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Times New Roman" w:hint="eastAsia"/>
                <w:sz w:val="21"/>
                <w:szCs w:val="21"/>
              </w:rPr>
              <w:t>专家评分</w:t>
            </w:r>
          </w:p>
        </w:tc>
        <w:tc>
          <w:tcPr>
            <w:tcW w:w="4779" w:type="dxa"/>
            <w:vAlign w:val="center"/>
          </w:tcPr>
          <w:p w14:paraId="317FB193" w14:textId="06392665" w:rsidR="00E85569" w:rsidRPr="000D0498" w:rsidRDefault="0069602A" w:rsidP="00E85569">
            <w:pPr>
              <w:spacing w:line="280" w:lineRule="exac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投标人具有移动办公软件开发及运营经验，需提供同类项目业绩合同，</w:t>
            </w:r>
            <w:r w:rsidRPr="0069602A">
              <w:rPr>
                <w:rFonts w:cs="宋体" w:hint="eastAsia"/>
                <w:sz w:val="21"/>
                <w:szCs w:val="21"/>
              </w:rPr>
              <w:t>一份合同得</w:t>
            </w:r>
            <w:r w:rsidR="00925F98">
              <w:rPr>
                <w:rFonts w:cs="宋体" w:hint="eastAsia"/>
                <w:sz w:val="21"/>
                <w:szCs w:val="21"/>
              </w:rPr>
              <w:t>4</w:t>
            </w:r>
            <w:r w:rsidRPr="0069602A">
              <w:rPr>
                <w:rFonts w:cs="宋体"/>
                <w:sz w:val="21"/>
                <w:szCs w:val="21"/>
              </w:rPr>
              <w:t>分，累计最高得</w:t>
            </w:r>
            <w:r w:rsidR="00A9371B">
              <w:rPr>
                <w:rFonts w:cs="宋体" w:hint="eastAsia"/>
                <w:sz w:val="21"/>
                <w:szCs w:val="21"/>
              </w:rPr>
              <w:t>8</w:t>
            </w:r>
            <w:r w:rsidRPr="0069602A">
              <w:rPr>
                <w:rFonts w:cs="宋体"/>
                <w:sz w:val="21"/>
                <w:szCs w:val="21"/>
              </w:rPr>
              <w:t>分。</w:t>
            </w:r>
            <w:r w:rsidR="009B405E">
              <w:rPr>
                <w:rFonts w:cs="宋体" w:hint="eastAsia"/>
                <w:sz w:val="21"/>
                <w:szCs w:val="21"/>
              </w:rPr>
              <w:t>不</w:t>
            </w:r>
            <w:r w:rsidRPr="0069602A">
              <w:rPr>
                <w:rFonts w:cs="宋体"/>
                <w:sz w:val="21"/>
                <w:szCs w:val="21"/>
              </w:rPr>
              <w:t>提供则不得分。</w:t>
            </w:r>
          </w:p>
        </w:tc>
      </w:tr>
      <w:tr w:rsidR="00795443" w:rsidRPr="000D0498" w14:paraId="27C7BC74" w14:textId="77777777" w:rsidTr="00590C9F">
        <w:trPr>
          <w:trHeight w:val="872"/>
          <w:jc w:val="center"/>
        </w:trPr>
        <w:tc>
          <w:tcPr>
            <w:tcW w:w="704" w:type="dxa"/>
            <w:vMerge/>
            <w:vAlign w:val="center"/>
          </w:tcPr>
          <w:p w14:paraId="696BFD74" w14:textId="77777777" w:rsidR="00795443" w:rsidRPr="000D0498" w:rsidRDefault="00795443" w:rsidP="00E85569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6EE73610" w14:textId="670ED589" w:rsidR="00795443" w:rsidRDefault="0069602A" w:rsidP="00E8556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 w14:paraId="3711E55F" w14:textId="76680028" w:rsidR="00795443" w:rsidRPr="000D0498" w:rsidRDefault="0069602A" w:rsidP="00E85569">
            <w:pPr>
              <w:spacing w:before="100" w:beforeAutospacing="1" w:after="100" w:afterAutospacing="1" w:line="2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资质要求</w:t>
            </w:r>
          </w:p>
        </w:tc>
        <w:tc>
          <w:tcPr>
            <w:tcW w:w="707" w:type="dxa"/>
            <w:vAlign w:val="center"/>
          </w:tcPr>
          <w:p w14:paraId="4499342B" w14:textId="5A5F4332" w:rsidR="00795443" w:rsidRDefault="00925F98" w:rsidP="00E8556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8</w:t>
            </w:r>
          </w:p>
        </w:tc>
        <w:tc>
          <w:tcPr>
            <w:tcW w:w="762" w:type="dxa"/>
            <w:vAlign w:val="center"/>
          </w:tcPr>
          <w:p w14:paraId="44733A7A" w14:textId="3B714AA0" w:rsidR="00795443" w:rsidRPr="000D0498" w:rsidRDefault="0069602A" w:rsidP="00E85569">
            <w:pPr>
              <w:spacing w:before="100" w:beforeAutospacing="1" w:after="100" w:afterAutospacing="1" w:line="2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Times New Roman" w:hint="eastAsia"/>
                <w:sz w:val="21"/>
                <w:szCs w:val="21"/>
              </w:rPr>
              <w:t>专家评分</w:t>
            </w:r>
          </w:p>
        </w:tc>
        <w:tc>
          <w:tcPr>
            <w:tcW w:w="4779" w:type="dxa"/>
            <w:vAlign w:val="center"/>
          </w:tcPr>
          <w:p w14:paraId="5F33202E" w14:textId="06D44356" w:rsidR="00BD2132" w:rsidRDefault="00BD2132" w:rsidP="0069602A">
            <w:pPr>
              <w:spacing w:line="280" w:lineRule="exac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投标人提供钉钉认证的医疗行业服务商资质</w:t>
            </w:r>
            <w:r w:rsidR="00A9371B">
              <w:rPr>
                <w:rFonts w:cs="宋体" w:hint="eastAsia"/>
                <w:sz w:val="21"/>
                <w:szCs w:val="21"/>
              </w:rPr>
              <w:t>证明</w:t>
            </w:r>
            <w:r w:rsidRPr="000D0498">
              <w:rPr>
                <w:rFonts w:cs="宋体" w:hint="eastAsia"/>
                <w:sz w:val="21"/>
                <w:szCs w:val="21"/>
              </w:rPr>
              <w:t>得</w:t>
            </w:r>
            <w:r w:rsidR="00925F98">
              <w:rPr>
                <w:rFonts w:cs="宋体" w:hint="eastAsia"/>
                <w:sz w:val="21"/>
                <w:szCs w:val="21"/>
              </w:rPr>
              <w:t>4</w:t>
            </w:r>
            <w:r w:rsidRPr="000D0498">
              <w:rPr>
                <w:rFonts w:cs="宋体" w:hint="eastAsia"/>
                <w:sz w:val="21"/>
                <w:szCs w:val="21"/>
              </w:rPr>
              <w:t>分</w:t>
            </w:r>
            <w:r w:rsidR="00447D40">
              <w:rPr>
                <w:rFonts w:cs="宋体" w:hint="eastAsia"/>
                <w:sz w:val="21"/>
                <w:szCs w:val="21"/>
              </w:rPr>
              <w:t>。</w:t>
            </w:r>
            <w:r w:rsidR="00925F98">
              <w:rPr>
                <w:rFonts w:cs="宋体" w:hint="eastAsia"/>
                <w:sz w:val="21"/>
                <w:szCs w:val="21"/>
              </w:rPr>
              <w:t>不提供不得分。</w:t>
            </w:r>
          </w:p>
          <w:p w14:paraId="13972088" w14:textId="6E36BEAC" w:rsidR="00795443" w:rsidRPr="000D0498" w:rsidRDefault="0069602A" w:rsidP="0069602A">
            <w:pPr>
              <w:spacing w:line="280" w:lineRule="exac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投标人</w:t>
            </w:r>
            <w:r w:rsidRPr="000D0498">
              <w:rPr>
                <w:rFonts w:cs="宋体" w:hint="eastAsia"/>
                <w:sz w:val="21"/>
                <w:szCs w:val="21"/>
              </w:rPr>
              <w:t>提供</w:t>
            </w:r>
            <w:bookmarkStart w:id="1" w:name="_Toc75807144"/>
            <w:r w:rsidR="00447D40">
              <w:rPr>
                <w:rFonts w:cs="宋体" w:hint="eastAsia"/>
                <w:sz w:val="21"/>
                <w:szCs w:val="21"/>
              </w:rPr>
              <w:t>钉钉</w:t>
            </w:r>
            <w:r w:rsidRPr="000D0498">
              <w:rPr>
                <w:rFonts w:cs="宋体" w:hint="eastAsia"/>
                <w:sz w:val="21"/>
                <w:szCs w:val="21"/>
              </w:rPr>
              <w:t>计算机软件著作权登记证书</w:t>
            </w:r>
            <w:bookmarkEnd w:id="1"/>
            <w:r w:rsidRPr="000D0498">
              <w:rPr>
                <w:rFonts w:cs="宋体" w:hint="eastAsia"/>
                <w:sz w:val="21"/>
                <w:szCs w:val="21"/>
              </w:rPr>
              <w:t>得</w:t>
            </w:r>
            <w:r w:rsidR="00925F98">
              <w:rPr>
                <w:rFonts w:cs="宋体" w:hint="eastAsia"/>
                <w:sz w:val="21"/>
                <w:szCs w:val="21"/>
              </w:rPr>
              <w:t>4</w:t>
            </w:r>
            <w:r w:rsidRPr="000D0498">
              <w:rPr>
                <w:rFonts w:cs="宋体" w:hint="eastAsia"/>
                <w:sz w:val="21"/>
                <w:szCs w:val="21"/>
              </w:rPr>
              <w:t>分。</w:t>
            </w:r>
            <w:r w:rsidR="00A9371B">
              <w:rPr>
                <w:rFonts w:cs="宋体" w:hint="eastAsia"/>
                <w:sz w:val="21"/>
                <w:szCs w:val="21"/>
              </w:rPr>
              <w:t>不提供不得分。</w:t>
            </w:r>
          </w:p>
        </w:tc>
      </w:tr>
      <w:tr w:rsidR="00795443" w:rsidRPr="000D0498" w14:paraId="2E892A4B" w14:textId="77777777" w:rsidTr="00590C9F">
        <w:trPr>
          <w:trHeight w:val="872"/>
          <w:jc w:val="center"/>
        </w:trPr>
        <w:tc>
          <w:tcPr>
            <w:tcW w:w="704" w:type="dxa"/>
            <w:vMerge/>
            <w:vAlign w:val="center"/>
          </w:tcPr>
          <w:p w14:paraId="48D8B586" w14:textId="77777777" w:rsidR="00795443" w:rsidRPr="000D0498" w:rsidRDefault="00795443" w:rsidP="00795443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14:paraId="3CB8BD02" w14:textId="66FB5E12" w:rsidR="00795443" w:rsidRDefault="00E04861" w:rsidP="0079544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5</w:t>
            </w:r>
          </w:p>
        </w:tc>
        <w:tc>
          <w:tcPr>
            <w:tcW w:w="1260" w:type="dxa"/>
            <w:vAlign w:val="center"/>
          </w:tcPr>
          <w:p w14:paraId="1637BBB6" w14:textId="2F7FD3E7" w:rsidR="00795443" w:rsidRPr="000D0498" w:rsidRDefault="00795443" w:rsidP="00795443">
            <w:pPr>
              <w:spacing w:before="100" w:beforeAutospacing="1" w:after="100" w:afterAutospacing="1" w:line="2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Times New Roman" w:hint="eastAsia"/>
                <w:sz w:val="21"/>
                <w:szCs w:val="21"/>
              </w:rPr>
              <w:t>诚信</w:t>
            </w:r>
          </w:p>
        </w:tc>
        <w:tc>
          <w:tcPr>
            <w:tcW w:w="707" w:type="dxa"/>
            <w:vAlign w:val="center"/>
          </w:tcPr>
          <w:p w14:paraId="7329019E" w14:textId="73E1A48A" w:rsidR="00795443" w:rsidRDefault="00925F98" w:rsidP="00795443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4</w:t>
            </w:r>
          </w:p>
        </w:tc>
        <w:tc>
          <w:tcPr>
            <w:tcW w:w="762" w:type="dxa"/>
            <w:vAlign w:val="center"/>
          </w:tcPr>
          <w:p w14:paraId="072FF5B3" w14:textId="1B810952" w:rsidR="00795443" w:rsidRPr="000D0498" w:rsidRDefault="00795443" w:rsidP="00795443">
            <w:pPr>
              <w:spacing w:before="100" w:beforeAutospacing="1" w:after="100" w:afterAutospacing="1" w:line="2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0D0498">
              <w:rPr>
                <w:rFonts w:cs="Times New Roman" w:hint="eastAsia"/>
                <w:sz w:val="21"/>
                <w:szCs w:val="21"/>
              </w:rPr>
              <w:t>专家评分</w:t>
            </w:r>
          </w:p>
        </w:tc>
        <w:tc>
          <w:tcPr>
            <w:tcW w:w="4779" w:type="dxa"/>
            <w:vAlign w:val="center"/>
          </w:tcPr>
          <w:p w14:paraId="55F18BB3" w14:textId="619509AC" w:rsidR="00795443" w:rsidRPr="000D0498" w:rsidRDefault="00BD2132" w:rsidP="00795443">
            <w:pPr>
              <w:spacing w:line="280" w:lineRule="exac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投标人</w:t>
            </w:r>
            <w:r w:rsidRPr="00BD2132">
              <w:rPr>
                <w:rFonts w:cs="宋体" w:hint="eastAsia"/>
                <w:sz w:val="21"/>
                <w:szCs w:val="21"/>
              </w:rPr>
              <w:t>满足《中华人民共和国政府采购法》第二十二条规定；未被“信用中国”（</w:t>
            </w:r>
            <w:r w:rsidRPr="00BD2132">
              <w:rPr>
                <w:rFonts w:cs="宋体"/>
                <w:sz w:val="21"/>
                <w:szCs w:val="21"/>
              </w:rPr>
              <w:t>www.creditchina.gov.cn)、中国政府采购网（www.ccgp.gov.cn）列入失信被执行人、重大税收违法失信主体、政府采购严重违法失信行为记录名单。</w:t>
            </w:r>
            <w:r>
              <w:rPr>
                <w:rFonts w:cs="宋体" w:hint="eastAsia"/>
                <w:sz w:val="21"/>
                <w:szCs w:val="21"/>
              </w:rPr>
              <w:t>提供信用承诺函及网站截图</w:t>
            </w:r>
            <w:r w:rsidR="00EF1FFD">
              <w:rPr>
                <w:rFonts w:cs="宋体" w:hint="eastAsia"/>
                <w:sz w:val="21"/>
                <w:szCs w:val="21"/>
              </w:rPr>
              <w:t>加盖公章</w:t>
            </w:r>
            <w:r>
              <w:rPr>
                <w:rFonts w:cs="宋体" w:hint="eastAsia"/>
                <w:sz w:val="21"/>
                <w:szCs w:val="21"/>
              </w:rPr>
              <w:t>。</w:t>
            </w:r>
            <w:r w:rsidR="00EF1FFD">
              <w:rPr>
                <w:rFonts w:cs="宋体" w:hint="eastAsia"/>
                <w:sz w:val="21"/>
                <w:szCs w:val="21"/>
              </w:rPr>
              <w:t>提供得</w:t>
            </w:r>
            <w:r w:rsidR="00925F98">
              <w:rPr>
                <w:rFonts w:cs="宋体" w:hint="eastAsia"/>
                <w:sz w:val="21"/>
                <w:szCs w:val="21"/>
              </w:rPr>
              <w:t>4</w:t>
            </w:r>
            <w:r w:rsidR="00EF1FFD">
              <w:rPr>
                <w:rFonts w:cs="宋体" w:hint="eastAsia"/>
                <w:sz w:val="21"/>
                <w:szCs w:val="21"/>
              </w:rPr>
              <w:t>分，</w:t>
            </w:r>
            <w:r w:rsidR="00A9371B">
              <w:rPr>
                <w:rFonts w:cs="宋体" w:hint="eastAsia"/>
                <w:sz w:val="21"/>
                <w:szCs w:val="21"/>
              </w:rPr>
              <w:t>不提供不得分。</w:t>
            </w:r>
          </w:p>
        </w:tc>
      </w:tr>
    </w:tbl>
    <w:p w14:paraId="008606AE" w14:textId="77777777" w:rsidR="00A06F5A" w:rsidRDefault="00A06F5A">
      <w:pPr>
        <w:widowControl/>
        <w:jc w:val="left"/>
      </w:pPr>
      <w:r>
        <w:br w:type="page"/>
      </w:r>
    </w:p>
    <w:p w14:paraId="6AAC41B7" w14:textId="77777777" w:rsidR="00A06F5A" w:rsidRDefault="00A06F5A" w:rsidP="00A06F5A">
      <w:pPr>
        <w:jc w:val="left"/>
        <w:rPr>
          <w:b/>
        </w:rPr>
      </w:pPr>
    </w:p>
    <w:p w14:paraId="64E0D2D5" w14:textId="77777777" w:rsidR="00A06F5A" w:rsidRDefault="00A06F5A" w:rsidP="00A06F5A">
      <w:pPr>
        <w:jc w:val="left"/>
        <w:rPr>
          <w:b/>
        </w:rPr>
      </w:pPr>
    </w:p>
    <w:p w14:paraId="7DF49FB3" w14:textId="77777777" w:rsidR="00A06F5A" w:rsidRDefault="00A06F5A" w:rsidP="00A06F5A">
      <w:pPr>
        <w:jc w:val="left"/>
        <w:rPr>
          <w:b/>
        </w:rPr>
      </w:pPr>
    </w:p>
    <w:p w14:paraId="02C8D65F" w14:textId="77777777" w:rsidR="00A06F5A" w:rsidRDefault="00A06F5A" w:rsidP="00A06F5A">
      <w:pPr>
        <w:jc w:val="left"/>
        <w:rPr>
          <w:b/>
        </w:rPr>
      </w:pPr>
    </w:p>
    <w:p w14:paraId="14516702" w14:textId="77777777" w:rsidR="00A06F5A" w:rsidRDefault="00A06F5A" w:rsidP="00A06F5A">
      <w:pPr>
        <w:jc w:val="left"/>
        <w:rPr>
          <w:b/>
        </w:rPr>
      </w:pPr>
    </w:p>
    <w:p w14:paraId="4488A721" w14:textId="77777777" w:rsidR="00A06F5A" w:rsidRDefault="00A06F5A" w:rsidP="00A06F5A">
      <w:pPr>
        <w:jc w:val="left"/>
        <w:rPr>
          <w:b/>
        </w:rPr>
      </w:pPr>
    </w:p>
    <w:p w14:paraId="607273A7" w14:textId="77777777" w:rsidR="00A06F5A" w:rsidRDefault="00A06F5A" w:rsidP="00A06F5A">
      <w:pPr>
        <w:jc w:val="left"/>
        <w:rPr>
          <w:b/>
        </w:rPr>
      </w:pPr>
    </w:p>
    <w:p w14:paraId="1DA3AF5E" w14:textId="77777777" w:rsidR="00A06F5A" w:rsidRDefault="00A06F5A" w:rsidP="00A06F5A">
      <w:pPr>
        <w:jc w:val="left"/>
        <w:rPr>
          <w:b/>
        </w:rPr>
      </w:pPr>
    </w:p>
    <w:p w14:paraId="1BD7BE86" w14:textId="77777777" w:rsidR="00A06F5A" w:rsidRDefault="00A06F5A" w:rsidP="00A06F5A">
      <w:pPr>
        <w:jc w:val="left"/>
        <w:rPr>
          <w:b/>
        </w:rPr>
      </w:pPr>
    </w:p>
    <w:p w14:paraId="3CA2C02F" w14:textId="77777777" w:rsidR="00A06F5A" w:rsidRDefault="00A06F5A" w:rsidP="00A06F5A">
      <w:pPr>
        <w:jc w:val="left"/>
        <w:rPr>
          <w:b/>
        </w:rPr>
      </w:pPr>
    </w:p>
    <w:p w14:paraId="5AA76C60" w14:textId="3EB4E42F" w:rsidR="00A06F5A" w:rsidRPr="00A06F5A" w:rsidRDefault="00A06F5A" w:rsidP="00A06F5A">
      <w:pPr>
        <w:jc w:val="center"/>
        <w:rPr>
          <w:rFonts w:ascii="微软雅黑" w:eastAsia="微软雅黑" w:hAnsi="微软雅黑"/>
          <w:b/>
          <w:bCs/>
          <w:sz w:val="40"/>
          <w:szCs w:val="40"/>
        </w:rPr>
      </w:pPr>
      <w:r w:rsidRPr="00A06F5A">
        <w:rPr>
          <w:rFonts w:ascii="微软雅黑" w:eastAsia="微软雅黑" w:hAnsi="微软雅黑" w:hint="eastAsia"/>
          <w:b/>
          <w:bCs/>
          <w:sz w:val="40"/>
          <w:szCs w:val="40"/>
        </w:rPr>
        <w:t>项目投标文件</w:t>
      </w:r>
    </w:p>
    <w:p w14:paraId="63F58B98" w14:textId="77777777" w:rsidR="00A06F5A" w:rsidRPr="00A06F5A" w:rsidRDefault="00A06F5A" w:rsidP="00A06F5A">
      <w:pPr>
        <w:jc w:val="left"/>
        <w:rPr>
          <w:b/>
        </w:rPr>
      </w:pPr>
    </w:p>
    <w:p w14:paraId="5DF93590" w14:textId="77777777" w:rsidR="00A06F5A" w:rsidRPr="00A06F5A" w:rsidRDefault="00A06F5A" w:rsidP="00A06F5A">
      <w:pPr>
        <w:jc w:val="left"/>
        <w:rPr>
          <w:b/>
        </w:rPr>
      </w:pPr>
    </w:p>
    <w:p w14:paraId="3C88AC01" w14:textId="77777777" w:rsidR="00A06F5A" w:rsidRPr="00A06F5A" w:rsidRDefault="00A06F5A" w:rsidP="00A06F5A">
      <w:pPr>
        <w:jc w:val="left"/>
        <w:rPr>
          <w:b/>
        </w:rPr>
      </w:pPr>
    </w:p>
    <w:p w14:paraId="623B8245" w14:textId="77777777" w:rsidR="00A06F5A" w:rsidRPr="00A06F5A" w:rsidRDefault="00A06F5A" w:rsidP="00A06F5A">
      <w:pPr>
        <w:jc w:val="left"/>
        <w:rPr>
          <w:b/>
        </w:rPr>
      </w:pPr>
    </w:p>
    <w:p w14:paraId="20017E17" w14:textId="77777777" w:rsidR="00A06F5A" w:rsidRPr="00A06F5A" w:rsidRDefault="00A06F5A" w:rsidP="00A06F5A">
      <w:pPr>
        <w:jc w:val="left"/>
        <w:rPr>
          <w:b/>
        </w:rPr>
      </w:pPr>
    </w:p>
    <w:p w14:paraId="744EF6D8" w14:textId="77777777" w:rsidR="00A06F5A" w:rsidRPr="00A06F5A" w:rsidRDefault="00A06F5A" w:rsidP="00A06F5A">
      <w:pPr>
        <w:jc w:val="left"/>
        <w:rPr>
          <w:b/>
        </w:rPr>
      </w:pPr>
    </w:p>
    <w:p w14:paraId="1460A90B" w14:textId="77777777" w:rsidR="00A06F5A" w:rsidRPr="00A06F5A" w:rsidRDefault="00A06F5A" w:rsidP="00A06F5A">
      <w:pPr>
        <w:jc w:val="left"/>
        <w:rPr>
          <w:b/>
        </w:rPr>
      </w:pPr>
    </w:p>
    <w:p w14:paraId="5B41C61D" w14:textId="77777777" w:rsidR="00A06F5A" w:rsidRPr="00A06F5A" w:rsidRDefault="00A06F5A" w:rsidP="00A06F5A">
      <w:pPr>
        <w:jc w:val="left"/>
        <w:rPr>
          <w:b/>
        </w:rPr>
      </w:pPr>
    </w:p>
    <w:p w14:paraId="055A2C71" w14:textId="77777777" w:rsidR="00A06F5A" w:rsidRPr="00A06F5A" w:rsidRDefault="00A06F5A" w:rsidP="00A06F5A">
      <w:pPr>
        <w:jc w:val="left"/>
        <w:rPr>
          <w:b/>
        </w:rPr>
      </w:pPr>
    </w:p>
    <w:p w14:paraId="6F679FB9" w14:textId="77777777" w:rsidR="00A06F5A" w:rsidRPr="00A06F5A" w:rsidRDefault="00A06F5A" w:rsidP="00A06F5A">
      <w:pPr>
        <w:jc w:val="left"/>
        <w:rPr>
          <w:b/>
        </w:rPr>
      </w:pPr>
    </w:p>
    <w:p w14:paraId="756770A5" w14:textId="77777777" w:rsidR="00A06F5A" w:rsidRPr="00A06F5A" w:rsidRDefault="00A06F5A" w:rsidP="00A06F5A">
      <w:pPr>
        <w:jc w:val="left"/>
        <w:rPr>
          <w:b/>
        </w:rPr>
      </w:pPr>
    </w:p>
    <w:p w14:paraId="1C594E46" w14:textId="77777777" w:rsidR="00A06F5A" w:rsidRDefault="00A06F5A" w:rsidP="00A06F5A">
      <w:pPr>
        <w:jc w:val="left"/>
        <w:rPr>
          <w:b/>
          <w:u w:val="single"/>
        </w:rPr>
      </w:pPr>
      <w:r w:rsidRPr="00A06F5A">
        <w:rPr>
          <w:rFonts w:hint="eastAsia"/>
          <w:b/>
        </w:rPr>
        <w:t>采购编号：</w:t>
      </w:r>
      <w:r w:rsidRPr="00A06F5A">
        <w:rPr>
          <w:rFonts w:hint="eastAsia"/>
          <w:b/>
          <w:u w:val="single"/>
        </w:rPr>
        <w:t xml:space="preserve">                            </w:t>
      </w:r>
    </w:p>
    <w:p w14:paraId="660E3DCC" w14:textId="77777777" w:rsidR="00CE0D2D" w:rsidRPr="00A06F5A" w:rsidRDefault="00CE0D2D" w:rsidP="00A06F5A">
      <w:pPr>
        <w:jc w:val="left"/>
        <w:rPr>
          <w:b/>
          <w:u w:val="single"/>
        </w:rPr>
      </w:pPr>
    </w:p>
    <w:p w14:paraId="291C8F4D" w14:textId="77777777" w:rsidR="00A06F5A" w:rsidRDefault="00A06F5A" w:rsidP="00A06F5A">
      <w:pPr>
        <w:jc w:val="left"/>
        <w:rPr>
          <w:b/>
          <w:u w:val="single"/>
        </w:rPr>
      </w:pPr>
      <w:r w:rsidRPr="00A06F5A">
        <w:rPr>
          <w:rFonts w:hint="eastAsia"/>
          <w:b/>
        </w:rPr>
        <w:t>投标人名称（公章）：</w:t>
      </w:r>
      <w:r w:rsidRPr="00A06F5A">
        <w:rPr>
          <w:rFonts w:hint="eastAsia"/>
          <w:b/>
          <w:u w:val="single"/>
        </w:rPr>
        <w:t xml:space="preserve">                  </w:t>
      </w:r>
    </w:p>
    <w:p w14:paraId="2F49E3C7" w14:textId="77777777" w:rsidR="00CE0D2D" w:rsidRPr="00A06F5A" w:rsidRDefault="00CE0D2D" w:rsidP="00A06F5A">
      <w:pPr>
        <w:jc w:val="left"/>
        <w:rPr>
          <w:b/>
        </w:rPr>
      </w:pPr>
    </w:p>
    <w:p w14:paraId="47B23578" w14:textId="77777777" w:rsidR="00A06F5A" w:rsidRDefault="00A06F5A" w:rsidP="00A06F5A">
      <w:pPr>
        <w:jc w:val="left"/>
        <w:rPr>
          <w:b/>
          <w:u w:val="single"/>
        </w:rPr>
      </w:pPr>
      <w:r w:rsidRPr="00A06F5A">
        <w:rPr>
          <w:rFonts w:hint="eastAsia"/>
          <w:b/>
        </w:rPr>
        <w:t>投标人代表（签字）：</w:t>
      </w:r>
      <w:r w:rsidRPr="00A06F5A">
        <w:rPr>
          <w:rFonts w:hint="eastAsia"/>
          <w:b/>
          <w:u w:val="single"/>
        </w:rPr>
        <w:t xml:space="preserve">                   </w:t>
      </w:r>
    </w:p>
    <w:p w14:paraId="5A109CE2" w14:textId="77777777" w:rsidR="00CE0D2D" w:rsidRPr="00A06F5A" w:rsidRDefault="00CE0D2D" w:rsidP="00A06F5A">
      <w:pPr>
        <w:jc w:val="left"/>
        <w:rPr>
          <w:b/>
        </w:rPr>
      </w:pPr>
    </w:p>
    <w:p w14:paraId="1ABA14C9" w14:textId="77777777" w:rsidR="00A06F5A" w:rsidRPr="00A06F5A" w:rsidRDefault="00A06F5A" w:rsidP="00A06F5A">
      <w:pPr>
        <w:jc w:val="left"/>
        <w:rPr>
          <w:b/>
        </w:rPr>
      </w:pPr>
      <w:r w:rsidRPr="00A06F5A">
        <w:rPr>
          <w:rFonts w:hint="eastAsia"/>
          <w:b/>
        </w:rPr>
        <w:t>投标日期：</w:t>
      </w:r>
      <w:r w:rsidRPr="00A06F5A">
        <w:rPr>
          <w:rFonts w:hint="eastAsia"/>
          <w:b/>
          <w:u w:val="single"/>
        </w:rPr>
        <w:t xml:space="preserve">            </w:t>
      </w:r>
      <w:r w:rsidRPr="00A06F5A">
        <w:rPr>
          <w:rFonts w:hint="eastAsia"/>
          <w:b/>
        </w:rPr>
        <w:t xml:space="preserve">年 </w:t>
      </w:r>
      <w:r w:rsidRPr="00A06F5A">
        <w:rPr>
          <w:rFonts w:hint="eastAsia"/>
          <w:b/>
          <w:u w:val="single"/>
        </w:rPr>
        <w:t xml:space="preserve">    </w:t>
      </w:r>
      <w:r w:rsidRPr="00A06F5A">
        <w:rPr>
          <w:rFonts w:hint="eastAsia"/>
          <w:b/>
        </w:rPr>
        <w:t>月</w:t>
      </w:r>
      <w:r w:rsidRPr="00A06F5A">
        <w:rPr>
          <w:rFonts w:hint="eastAsia"/>
          <w:b/>
          <w:u w:val="single"/>
        </w:rPr>
        <w:t xml:space="preserve">      </w:t>
      </w:r>
      <w:r w:rsidRPr="00A06F5A">
        <w:rPr>
          <w:rFonts w:hint="eastAsia"/>
          <w:b/>
        </w:rPr>
        <w:t>日</w:t>
      </w:r>
    </w:p>
    <w:p w14:paraId="6FBC34D7" w14:textId="77777777" w:rsidR="00A06F5A" w:rsidRPr="00A06F5A" w:rsidRDefault="00A06F5A" w:rsidP="00A06F5A">
      <w:pPr>
        <w:jc w:val="left"/>
        <w:rPr>
          <w:b/>
        </w:rPr>
        <w:sectPr w:rsidR="00A06F5A" w:rsidRPr="00A06F5A" w:rsidSect="00A06F5A">
          <w:pgSz w:w="11906" w:h="16838"/>
          <w:pgMar w:top="1701" w:right="1588" w:bottom="1304" w:left="1588" w:header="1247" w:footer="737" w:gutter="0"/>
          <w:cols w:space="720"/>
        </w:sectPr>
      </w:pPr>
    </w:p>
    <w:p w14:paraId="039DBF33" w14:textId="25726D81" w:rsidR="00307241" w:rsidRDefault="00A06F5A" w:rsidP="00307241">
      <w:pPr>
        <w:numPr>
          <w:ilvl w:val="0"/>
          <w:numId w:val="2"/>
        </w:numPr>
        <w:jc w:val="left"/>
      </w:pPr>
      <w:r w:rsidRPr="00A06F5A">
        <w:rPr>
          <w:rFonts w:hint="eastAsia"/>
        </w:rPr>
        <w:lastRenderedPageBreak/>
        <w:t>开标一览表</w:t>
      </w:r>
    </w:p>
    <w:p w14:paraId="6DA75C78" w14:textId="77777777" w:rsidR="00307241" w:rsidRDefault="00307241" w:rsidP="00307241">
      <w:pPr>
        <w:jc w:val="left"/>
      </w:pPr>
    </w:p>
    <w:p w14:paraId="5963B5E5" w14:textId="77777777" w:rsidR="00307241" w:rsidRPr="00A06F5A" w:rsidRDefault="00307241" w:rsidP="00307241">
      <w:pPr>
        <w:jc w:val="left"/>
      </w:pPr>
    </w:p>
    <w:p w14:paraId="26447F62" w14:textId="77777777" w:rsidR="00A06F5A" w:rsidRPr="00A06F5A" w:rsidRDefault="00A06F5A" w:rsidP="00A06F5A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A06F5A">
        <w:rPr>
          <w:rFonts w:ascii="微软雅黑" w:eastAsia="微软雅黑" w:hAnsi="微软雅黑" w:hint="eastAsia"/>
          <w:b/>
          <w:bCs/>
          <w:sz w:val="36"/>
          <w:szCs w:val="36"/>
        </w:rPr>
        <w:t>开标一览表</w:t>
      </w:r>
    </w:p>
    <w:p w14:paraId="2CD7A613" w14:textId="77777777" w:rsidR="00A06F5A" w:rsidRPr="00A06F5A" w:rsidRDefault="00A06F5A" w:rsidP="00A06F5A">
      <w:pPr>
        <w:jc w:val="left"/>
      </w:pPr>
      <w:r w:rsidRPr="00A06F5A">
        <w:rPr>
          <w:rFonts w:hint="eastAsia"/>
        </w:rPr>
        <w:t>投标人名称：</w:t>
      </w:r>
      <w:r w:rsidRPr="00A06F5A">
        <w:rPr>
          <w:rFonts w:hint="eastAsia"/>
          <w:u w:val="single"/>
        </w:rPr>
        <w:t xml:space="preserve">                        </w:t>
      </w:r>
      <w:r w:rsidRPr="00A06F5A">
        <w:rPr>
          <w:rFonts w:hint="eastAsia"/>
        </w:rPr>
        <w:t xml:space="preserve">          招标编号：</w:t>
      </w:r>
      <w:r w:rsidRPr="00A06F5A">
        <w:rPr>
          <w:rFonts w:hint="eastAsia"/>
          <w:u w:val="single"/>
        </w:rPr>
        <w:t xml:space="preserve">                   </w:t>
      </w:r>
      <w:r w:rsidRPr="00A06F5A">
        <w:rPr>
          <w:rFonts w:hint="eastAsia"/>
        </w:rPr>
        <w:t xml:space="preserve">                  </w:t>
      </w:r>
    </w:p>
    <w:p w14:paraId="680AE7B7" w14:textId="77777777" w:rsidR="00A06F5A" w:rsidRPr="00A06F5A" w:rsidRDefault="00A06F5A" w:rsidP="00A06F5A">
      <w:pPr>
        <w:jc w:val="left"/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985"/>
        <w:gridCol w:w="3261"/>
      </w:tblGrid>
      <w:tr w:rsidR="00A06F5A" w:rsidRPr="00A06F5A" w14:paraId="1F835E93" w14:textId="77777777" w:rsidTr="00A06F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35E5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投标总价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4093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  <w:bCs/>
              </w:rPr>
              <w:t>服务期限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0B97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备注</w:t>
            </w:r>
          </w:p>
        </w:tc>
      </w:tr>
      <w:tr w:rsidR="00A06F5A" w:rsidRPr="00A06F5A" w14:paraId="2070BB98" w14:textId="77777777" w:rsidTr="00A06F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228" w14:textId="77777777" w:rsidR="00A06F5A" w:rsidRPr="00A06F5A" w:rsidRDefault="00A06F5A" w:rsidP="00A06F5A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735" w14:textId="77777777" w:rsidR="00A06F5A" w:rsidRPr="00A06F5A" w:rsidRDefault="00A06F5A" w:rsidP="00A06F5A">
            <w:pPr>
              <w:jc w:val="lef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2AD" w14:textId="77777777" w:rsidR="00A06F5A" w:rsidRPr="00A06F5A" w:rsidRDefault="00A06F5A" w:rsidP="00A06F5A">
            <w:pPr>
              <w:jc w:val="left"/>
            </w:pPr>
          </w:p>
        </w:tc>
      </w:tr>
      <w:tr w:rsidR="00A06F5A" w:rsidRPr="00A06F5A" w14:paraId="3FB53140" w14:textId="77777777" w:rsidTr="00A06F5A">
        <w:trPr>
          <w:cantSplit/>
          <w:trHeight w:val="56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A68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投标总价（人民币大写）：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67E" w14:textId="77777777" w:rsidR="00A06F5A" w:rsidRPr="00A06F5A" w:rsidRDefault="00A06F5A" w:rsidP="00A06F5A">
            <w:pPr>
              <w:jc w:val="left"/>
            </w:pPr>
          </w:p>
        </w:tc>
      </w:tr>
    </w:tbl>
    <w:p w14:paraId="252F394C" w14:textId="77777777" w:rsidR="00A06F5A" w:rsidRPr="00A06F5A" w:rsidRDefault="00A06F5A" w:rsidP="00A06F5A">
      <w:pPr>
        <w:jc w:val="left"/>
      </w:pPr>
    </w:p>
    <w:p w14:paraId="1FB5D24E" w14:textId="77777777" w:rsidR="00A06F5A" w:rsidRPr="00A06F5A" w:rsidRDefault="00A06F5A" w:rsidP="00A06F5A">
      <w:pPr>
        <w:jc w:val="left"/>
      </w:pPr>
    </w:p>
    <w:p w14:paraId="1D51CEEF" w14:textId="77777777" w:rsidR="00A06F5A" w:rsidRPr="00A06F5A" w:rsidRDefault="00A06F5A" w:rsidP="00A06F5A">
      <w:pPr>
        <w:jc w:val="left"/>
      </w:pPr>
    </w:p>
    <w:p w14:paraId="667C5D12" w14:textId="77777777" w:rsidR="00A06F5A" w:rsidRPr="00A06F5A" w:rsidRDefault="00A06F5A" w:rsidP="00A06F5A">
      <w:pPr>
        <w:jc w:val="left"/>
      </w:pPr>
    </w:p>
    <w:p w14:paraId="0FFC523D" w14:textId="77777777" w:rsidR="00CE2330" w:rsidRDefault="00CE2330" w:rsidP="00CE2330">
      <w:pPr>
        <w:jc w:val="left"/>
      </w:pPr>
      <w:r w:rsidRPr="00A06F5A">
        <w:rPr>
          <w:rFonts w:hint="eastAsia"/>
        </w:rPr>
        <w:t>投标人名称（公章）：</w:t>
      </w:r>
      <w:r w:rsidRPr="00A06F5A">
        <w:rPr>
          <w:rFonts w:hint="eastAsia"/>
          <w:u w:val="single"/>
        </w:rPr>
        <w:t xml:space="preserve">                             </w:t>
      </w:r>
    </w:p>
    <w:p w14:paraId="5DEBAAA0" w14:textId="77777777" w:rsidR="00CE2330" w:rsidRPr="00A06F5A" w:rsidRDefault="00CE2330" w:rsidP="00CE2330">
      <w:pPr>
        <w:jc w:val="left"/>
      </w:pPr>
    </w:p>
    <w:p w14:paraId="34FDAC5E" w14:textId="77777777" w:rsidR="00CE2330" w:rsidRDefault="00CE2330" w:rsidP="00CE2330">
      <w:pPr>
        <w:jc w:val="left"/>
      </w:pPr>
      <w:r w:rsidRPr="00A06F5A">
        <w:rPr>
          <w:rFonts w:hint="eastAsia"/>
        </w:rPr>
        <w:t>投标人代表（签字）：</w:t>
      </w:r>
      <w:r w:rsidRPr="00A06F5A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</w:t>
      </w:r>
      <w:r w:rsidRPr="00A06F5A">
        <w:rPr>
          <w:rFonts w:hint="eastAsia"/>
          <w:u w:val="single"/>
        </w:rPr>
        <w:t xml:space="preserve"> </w:t>
      </w:r>
      <w:r w:rsidRPr="00A06F5A">
        <w:rPr>
          <w:rFonts w:hint="eastAsia"/>
        </w:rPr>
        <w:t xml:space="preserve"> </w:t>
      </w:r>
    </w:p>
    <w:p w14:paraId="02CA6FBD" w14:textId="77777777" w:rsidR="00CE2330" w:rsidRDefault="00CE2330" w:rsidP="00CE2330">
      <w:pPr>
        <w:jc w:val="left"/>
      </w:pPr>
    </w:p>
    <w:p w14:paraId="2B2D541E" w14:textId="77777777" w:rsidR="00CE2330" w:rsidRPr="00A06F5A" w:rsidRDefault="00CE2330" w:rsidP="00CE2330">
      <w:pPr>
        <w:jc w:val="left"/>
      </w:pPr>
      <w:r w:rsidRPr="00A06F5A">
        <w:rPr>
          <w:rFonts w:hint="eastAsia"/>
        </w:rPr>
        <w:t>日        期：</w:t>
      </w:r>
      <w:r w:rsidRPr="00A06F5A">
        <w:rPr>
          <w:rFonts w:hint="eastAsia"/>
          <w:u w:val="single"/>
        </w:rPr>
        <w:t xml:space="preserve">                               </w:t>
      </w:r>
      <w:r>
        <w:rPr>
          <w:rFonts w:hint="eastAsia"/>
          <w:u w:val="single"/>
        </w:rPr>
        <w:t xml:space="preserve">  </w:t>
      </w:r>
      <w:r w:rsidRPr="00A06F5A">
        <w:rPr>
          <w:rFonts w:hint="eastAsia"/>
          <w:u w:val="single"/>
        </w:rPr>
        <w:t xml:space="preserve"> </w:t>
      </w:r>
    </w:p>
    <w:p w14:paraId="6CC29A48" w14:textId="77777777" w:rsidR="00A06F5A" w:rsidRPr="00A06F5A" w:rsidRDefault="00A06F5A" w:rsidP="00A06F5A">
      <w:pPr>
        <w:jc w:val="left"/>
        <w:rPr>
          <w:u w:val="single"/>
        </w:rPr>
      </w:pPr>
    </w:p>
    <w:p w14:paraId="718E2349" w14:textId="62A32BF6" w:rsidR="00A06F5A" w:rsidRPr="00A06F5A" w:rsidRDefault="00A06F5A" w:rsidP="00A06F5A">
      <w:pPr>
        <w:jc w:val="left"/>
        <w:rPr>
          <w:bCs/>
        </w:rPr>
      </w:pPr>
      <w:r w:rsidRPr="00A06F5A">
        <w:rPr>
          <w:rFonts w:hint="eastAsia"/>
        </w:rPr>
        <w:br w:type="page"/>
      </w:r>
    </w:p>
    <w:p w14:paraId="74ECA5B2" w14:textId="77777777" w:rsidR="00A06F5A" w:rsidRPr="00A06F5A" w:rsidRDefault="00A06F5A" w:rsidP="00A06F5A">
      <w:pPr>
        <w:numPr>
          <w:ilvl w:val="0"/>
          <w:numId w:val="3"/>
        </w:numPr>
        <w:jc w:val="left"/>
      </w:pPr>
      <w:r w:rsidRPr="00A06F5A">
        <w:rPr>
          <w:rFonts w:hint="eastAsia"/>
        </w:rPr>
        <w:lastRenderedPageBreak/>
        <w:t>技术偏离表</w:t>
      </w:r>
    </w:p>
    <w:p w14:paraId="5C4973FE" w14:textId="77777777" w:rsidR="00307241" w:rsidRDefault="00307241" w:rsidP="00A06F5A">
      <w:pPr>
        <w:jc w:val="left"/>
        <w:rPr>
          <w:b/>
          <w:bCs/>
        </w:rPr>
      </w:pPr>
    </w:p>
    <w:p w14:paraId="359DA4E9" w14:textId="28DA5DB3" w:rsidR="00A06F5A" w:rsidRPr="00A06F5A" w:rsidRDefault="00A06F5A" w:rsidP="00307241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A06F5A">
        <w:rPr>
          <w:rFonts w:ascii="微软雅黑" w:eastAsia="微软雅黑" w:hAnsi="微软雅黑" w:hint="eastAsia"/>
          <w:b/>
          <w:bCs/>
          <w:sz w:val="36"/>
          <w:szCs w:val="36"/>
        </w:rPr>
        <w:t>技术规格偏离表</w:t>
      </w:r>
    </w:p>
    <w:p w14:paraId="7BCC533C" w14:textId="77777777" w:rsidR="00A06F5A" w:rsidRPr="00A06F5A" w:rsidRDefault="00A06F5A" w:rsidP="00A06F5A">
      <w:pPr>
        <w:jc w:val="left"/>
        <w:rPr>
          <w:b/>
          <w:bCs/>
        </w:rPr>
      </w:pP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18"/>
        <w:gridCol w:w="1845"/>
        <w:gridCol w:w="1845"/>
        <w:gridCol w:w="1418"/>
        <w:gridCol w:w="1214"/>
      </w:tblGrid>
      <w:tr w:rsidR="00A06F5A" w:rsidRPr="00A06F5A" w14:paraId="24B86AF6" w14:textId="77777777" w:rsidTr="00A06F5A">
        <w:trPr>
          <w:trHeight w:hRule="exact" w:val="59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27C5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9DE3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E7D4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招标技术要求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8C1B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投标技术响应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A459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偏离情况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E18A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方案说明</w:t>
            </w:r>
          </w:p>
        </w:tc>
      </w:tr>
      <w:tr w:rsidR="00A06F5A" w:rsidRPr="00A06F5A" w14:paraId="279E5F40" w14:textId="77777777" w:rsidTr="00A06F5A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34B6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FAF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70B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F58B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BC6" w14:textId="77777777" w:rsidR="00A06F5A" w:rsidRPr="00A06F5A" w:rsidRDefault="00A06F5A" w:rsidP="00A06F5A">
            <w:pPr>
              <w:jc w:val="left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7271" w14:textId="77777777" w:rsidR="00A06F5A" w:rsidRPr="00A06F5A" w:rsidRDefault="00A06F5A" w:rsidP="00A06F5A">
            <w:pPr>
              <w:jc w:val="left"/>
            </w:pPr>
          </w:p>
        </w:tc>
      </w:tr>
      <w:tr w:rsidR="00A06F5A" w:rsidRPr="00A06F5A" w14:paraId="657786FD" w14:textId="77777777" w:rsidTr="00A06F5A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A05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9509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BFB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087E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8A5D" w14:textId="77777777" w:rsidR="00A06F5A" w:rsidRPr="00A06F5A" w:rsidRDefault="00A06F5A" w:rsidP="00A06F5A">
            <w:pPr>
              <w:jc w:val="left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B4A" w14:textId="77777777" w:rsidR="00A06F5A" w:rsidRPr="00A06F5A" w:rsidRDefault="00A06F5A" w:rsidP="00A06F5A">
            <w:pPr>
              <w:jc w:val="left"/>
            </w:pPr>
          </w:p>
        </w:tc>
      </w:tr>
      <w:tr w:rsidR="00A06F5A" w:rsidRPr="00A06F5A" w14:paraId="7B98441F" w14:textId="77777777" w:rsidTr="00A06F5A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156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985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5E1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9E87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933" w14:textId="77777777" w:rsidR="00A06F5A" w:rsidRPr="00A06F5A" w:rsidRDefault="00A06F5A" w:rsidP="00A06F5A">
            <w:pPr>
              <w:jc w:val="left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04C" w14:textId="77777777" w:rsidR="00A06F5A" w:rsidRPr="00A06F5A" w:rsidRDefault="00A06F5A" w:rsidP="00A06F5A">
            <w:pPr>
              <w:jc w:val="left"/>
            </w:pPr>
          </w:p>
        </w:tc>
      </w:tr>
      <w:tr w:rsidR="00A06F5A" w:rsidRPr="00A06F5A" w14:paraId="0C1404D6" w14:textId="77777777" w:rsidTr="00A06F5A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22A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420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024F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3DD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618" w14:textId="77777777" w:rsidR="00A06F5A" w:rsidRPr="00A06F5A" w:rsidRDefault="00A06F5A" w:rsidP="00A06F5A">
            <w:pPr>
              <w:jc w:val="left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445" w14:textId="77777777" w:rsidR="00A06F5A" w:rsidRPr="00A06F5A" w:rsidRDefault="00A06F5A" w:rsidP="00A06F5A">
            <w:pPr>
              <w:jc w:val="left"/>
            </w:pPr>
          </w:p>
        </w:tc>
      </w:tr>
      <w:tr w:rsidR="00A06F5A" w:rsidRPr="00A06F5A" w14:paraId="56087F83" w14:textId="77777777" w:rsidTr="00A06F5A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A14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4523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3EE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D0BC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CE1" w14:textId="77777777" w:rsidR="00A06F5A" w:rsidRPr="00A06F5A" w:rsidRDefault="00A06F5A" w:rsidP="00A06F5A">
            <w:pPr>
              <w:jc w:val="left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2C0" w14:textId="77777777" w:rsidR="00A06F5A" w:rsidRPr="00A06F5A" w:rsidRDefault="00A06F5A" w:rsidP="00A06F5A">
            <w:pPr>
              <w:jc w:val="left"/>
            </w:pPr>
          </w:p>
        </w:tc>
      </w:tr>
      <w:tr w:rsidR="00A06F5A" w:rsidRPr="00A06F5A" w14:paraId="6F849850" w14:textId="77777777" w:rsidTr="00A06F5A">
        <w:trPr>
          <w:trHeight w:hRule="exact" w:val="45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489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D7B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CFC" w14:textId="77777777" w:rsidR="00A06F5A" w:rsidRPr="00A06F5A" w:rsidRDefault="00A06F5A" w:rsidP="00A06F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F90" w14:textId="77777777" w:rsidR="00A06F5A" w:rsidRPr="00A06F5A" w:rsidRDefault="00A06F5A" w:rsidP="00A06F5A">
            <w:pPr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66F" w14:textId="77777777" w:rsidR="00A06F5A" w:rsidRPr="00A06F5A" w:rsidRDefault="00A06F5A" w:rsidP="00A06F5A">
            <w:pPr>
              <w:jc w:val="left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22F" w14:textId="77777777" w:rsidR="00A06F5A" w:rsidRPr="00A06F5A" w:rsidRDefault="00A06F5A" w:rsidP="00A06F5A">
            <w:pPr>
              <w:jc w:val="left"/>
            </w:pPr>
          </w:p>
        </w:tc>
      </w:tr>
    </w:tbl>
    <w:p w14:paraId="4CD41CD6" w14:textId="77777777" w:rsidR="00A06F5A" w:rsidRPr="00A06F5A" w:rsidRDefault="00A06F5A" w:rsidP="00A06F5A">
      <w:pPr>
        <w:jc w:val="left"/>
      </w:pPr>
      <w:r w:rsidRPr="00A06F5A">
        <w:rPr>
          <w:rFonts w:hint="eastAsia"/>
        </w:rPr>
        <w:t>提示：</w:t>
      </w:r>
    </w:p>
    <w:p w14:paraId="00632D9D" w14:textId="77777777" w:rsidR="00A06F5A" w:rsidRPr="00A06F5A" w:rsidRDefault="00A06F5A" w:rsidP="00A06F5A">
      <w:pPr>
        <w:jc w:val="left"/>
      </w:pPr>
      <w:r w:rsidRPr="00A06F5A">
        <w:rPr>
          <w:rFonts w:hint="eastAsia"/>
        </w:rPr>
        <w:t>1、“招标技术要求”一栏应填写招标文件具体“技术要求”的内容。</w:t>
      </w:r>
    </w:p>
    <w:p w14:paraId="77D99AC7" w14:textId="77777777" w:rsidR="00A06F5A" w:rsidRPr="00A06F5A" w:rsidRDefault="00A06F5A" w:rsidP="00A06F5A">
      <w:pPr>
        <w:jc w:val="left"/>
      </w:pPr>
      <w:r w:rsidRPr="00A06F5A">
        <w:rPr>
          <w:rFonts w:hint="eastAsia"/>
        </w:rPr>
        <w:t>2、“投标技术响应”一栏必须详细填写投标产品/功能的具体参数/设计方案，并应对照招标技术要求一一对应响应。</w:t>
      </w:r>
    </w:p>
    <w:p w14:paraId="7213ADB7" w14:textId="77777777" w:rsidR="00A06F5A" w:rsidRPr="00A06F5A" w:rsidRDefault="00A06F5A" w:rsidP="00A06F5A">
      <w:pPr>
        <w:jc w:val="left"/>
      </w:pPr>
      <w:r w:rsidRPr="00A06F5A">
        <w:rPr>
          <w:rFonts w:hint="eastAsia"/>
        </w:rPr>
        <w:t>3、“偏离情况”一栏应如实填写“正偏离”、“负偏离”或“无偏离”。</w:t>
      </w:r>
    </w:p>
    <w:p w14:paraId="77FC4395" w14:textId="77777777" w:rsidR="00A06F5A" w:rsidRPr="00A06F5A" w:rsidRDefault="00A06F5A" w:rsidP="00A06F5A">
      <w:pPr>
        <w:jc w:val="left"/>
      </w:pPr>
      <w:r w:rsidRPr="00A06F5A">
        <w:rPr>
          <w:rFonts w:hint="eastAsia"/>
        </w:rPr>
        <w:t>4、投标的技术参数或设计方案应尽可能提供相应的证明资料，以证明投标人响应的真实性。投标人应在“说明”一栏中列出技术参数的证明资料，或在此栏项目下详细描述技术方案或展示证明资料，包括逻辑图、软件界面，或其它证明资料（可提交复印件）。</w:t>
      </w:r>
    </w:p>
    <w:p w14:paraId="23B99FF2" w14:textId="77777777" w:rsidR="00A06F5A" w:rsidRDefault="00A06F5A" w:rsidP="00A06F5A">
      <w:pPr>
        <w:jc w:val="left"/>
      </w:pPr>
      <w:r w:rsidRPr="00A06F5A">
        <w:rPr>
          <w:rFonts w:hint="eastAsia"/>
        </w:rPr>
        <w:t>5、评审小组有权对以谋取中标为目的的技术规格模糊响应（如有意照搬照抄招标文件的技术要求）或虚假响应予以认定，并视情况报医院相关监督管理部门予以处罚。</w:t>
      </w:r>
    </w:p>
    <w:p w14:paraId="2866EF70" w14:textId="77777777" w:rsidR="00CE2330" w:rsidRPr="00A06F5A" w:rsidRDefault="00CE2330" w:rsidP="00A06F5A">
      <w:pPr>
        <w:jc w:val="left"/>
      </w:pPr>
    </w:p>
    <w:p w14:paraId="4DBC4559" w14:textId="77777777" w:rsidR="00CE2330" w:rsidRDefault="00CE2330" w:rsidP="00CE2330">
      <w:pPr>
        <w:jc w:val="left"/>
      </w:pPr>
      <w:r w:rsidRPr="00A06F5A">
        <w:rPr>
          <w:rFonts w:hint="eastAsia"/>
        </w:rPr>
        <w:t>投标人名称（公章）：</w:t>
      </w:r>
      <w:r w:rsidRPr="00A06F5A">
        <w:rPr>
          <w:rFonts w:hint="eastAsia"/>
          <w:u w:val="single"/>
        </w:rPr>
        <w:t xml:space="preserve">                             </w:t>
      </w:r>
    </w:p>
    <w:p w14:paraId="4ABD37CE" w14:textId="77777777" w:rsidR="00CE2330" w:rsidRPr="00A06F5A" w:rsidRDefault="00CE2330" w:rsidP="00CE2330">
      <w:pPr>
        <w:jc w:val="left"/>
      </w:pPr>
    </w:p>
    <w:p w14:paraId="5812B6D2" w14:textId="77777777" w:rsidR="00CE2330" w:rsidRDefault="00CE2330" w:rsidP="00CE2330">
      <w:pPr>
        <w:jc w:val="left"/>
      </w:pPr>
      <w:r w:rsidRPr="00A06F5A">
        <w:rPr>
          <w:rFonts w:hint="eastAsia"/>
        </w:rPr>
        <w:t>投标人代表（签字）：</w:t>
      </w:r>
      <w:r w:rsidRPr="00A06F5A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</w:t>
      </w:r>
      <w:r w:rsidRPr="00A06F5A">
        <w:rPr>
          <w:rFonts w:hint="eastAsia"/>
          <w:u w:val="single"/>
        </w:rPr>
        <w:t xml:space="preserve"> </w:t>
      </w:r>
      <w:r w:rsidRPr="00A06F5A">
        <w:rPr>
          <w:rFonts w:hint="eastAsia"/>
        </w:rPr>
        <w:t xml:space="preserve"> </w:t>
      </w:r>
    </w:p>
    <w:p w14:paraId="60FC8016" w14:textId="77777777" w:rsidR="00CE2330" w:rsidRDefault="00CE2330" w:rsidP="00CE2330">
      <w:pPr>
        <w:jc w:val="left"/>
      </w:pPr>
    </w:p>
    <w:p w14:paraId="51CAB81D" w14:textId="77777777" w:rsidR="00CE2330" w:rsidRPr="00A06F5A" w:rsidRDefault="00CE2330" w:rsidP="00CE2330">
      <w:pPr>
        <w:jc w:val="left"/>
      </w:pPr>
      <w:r w:rsidRPr="00A06F5A">
        <w:rPr>
          <w:rFonts w:hint="eastAsia"/>
        </w:rPr>
        <w:t>日        期：</w:t>
      </w:r>
      <w:r w:rsidRPr="00A06F5A">
        <w:rPr>
          <w:rFonts w:hint="eastAsia"/>
          <w:u w:val="single"/>
        </w:rPr>
        <w:t xml:space="preserve">                               </w:t>
      </w:r>
      <w:r>
        <w:rPr>
          <w:rFonts w:hint="eastAsia"/>
          <w:u w:val="single"/>
        </w:rPr>
        <w:t xml:space="preserve">  </w:t>
      </w:r>
      <w:r w:rsidRPr="00A06F5A">
        <w:rPr>
          <w:rFonts w:hint="eastAsia"/>
          <w:u w:val="single"/>
        </w:rPr>
        <w:t xml:space="preserve"> </w:t>
      </w:r>
    </w:p>
    <w:p w14:paraId="3DF13156" w14:textId="77777777" w:rsidR="00307241" w:rsidRDefault="00307241" w:rsidP="00A06F5A">
      <w:pPr>
        <w:jc w:val="left"/>
      </w:pPr>
    </w:p>
    <w:p w14:paraId="051E7AAC" w14:textId="77777777" w:rsidR="00307241" w:rsidRDefault="00307241" w:rsidP="00A06F5A">
      <w:pPr>
        <w:jc w:val="left"/>
      </w:pPr>
    </w:p>
    <w:p w14:paraId="376C81B3" w14:textId="77777777" w:rsidR="00307241" w:rsidRDefault="00307241" w:rsidP="00A06F5A">
      <w:pPr>
        <w:jc w:val="left"/>
      </w:pPr>
    </w:p>
    <w:p w14:paraId="36A58854" w14:textId="77777777" w:rsidR="00307241" w:rsidRDefault="00307241" w:rsidP="00A06F5A">
      <w:pPr>
        <w:jc w:val="left"/>
      </w:pPr>
    </w:p>
    <w:p w14:paraId="4BBA565F" w14:textId="77777777" w:rsidR="00307241" w:rsidRDefault="00307241" w:rsidP="00A06F5A">
      <w:pPr>
        <w:jc w:val="left"/>
      </w:pPr>
    </w:p>
    <w:p w14:paraId="2D53AC17" w14:textId="77777777" w:rsidR="00307241" w:rsidRDefault="00307241" w:rsidP="00A06F5A">
      <w:pPr>
        <w:jc w:val="left"/>
      </w:pPr>
    </w:p>
    <w:p w14:paraId="074FED61" w14:textId="77777777" w:rsidR="00307241" w:rsidRDefault="00307241" w:rsidP="00A06F5A">
      <w:pPr>
        <w:jc w:val="left"/>
      </w:pPr>
    </w:p>
    <w:p w14:paraId="145580A2" w14:textId="77777777" w:rsidR="00307241" w:rsidRDefault="00307241" w:rsidP="00A06F5A">
      <w:pPr>
        <w:jc w:val="left"/>
      </w:pPr>
    </w:p>
    <w:p w14:paraId="0EEED008" w14:textId="77777777" w:rsidR="00307241" w:rsidRDefault="00307241" w:rsidP="00A06F5A">
      <w:pPr>
        <w:jc w:val="left"/>
      </w:pPr>
    </w:p>
    <w:p w14:paraId="382F6158" w14:textId="77777777" w:rsidR="00307241" w:rsidRDefault="00307241" w:rsidP="00A06F5A">
      <w:pPr>
        <w:jc w:val="left"/>
      </w:pPr>
    </w:p>
    <w:p w14:paraId="2339C149" w14:textId="45779A1B" w:rsidR="00A06F5A" w:rsidRPr="00A06F5A" w:rsidRDefault="00A06F5A" w:rsidP="00A06F5A">
      <w:pPr>
        <w:jc w:val="left"/>
        <w:rPr>
          <w:bCs/>
        </w:rPr>
      </w:pPr>
      <w:r w:rsidRPr="00A06F5A">
        <w:rPr>
          <w:rFonts w:hint="eastAsia"/>
        </w:rPr>
        <w:t xml:space="preserve">       </w:t>
      </w:r>
    </w:p>
    <w:p w14:paraId="531D67B9" w14:textId="262ECB1F" w:rsidR="00307241" w:rsidRPr="00307241" w:rsidRDefault="00A06F5A" w:rsidP="00307241">
      <w:pPr>
        <w:pStyle w:val="a9"/>
        <w:numPr>
          <w:ilvl w:val="0"/>
          <w:numId w:val="3"/>
        </w:numPr>
        <w:ind w:firstLineChars="0"/>
        <w:jc w:val="left"/>
        <w:rPr>
          <w:bCs/>
        </w:rPr>
      </w:pPr>
      <w:r w:rsidRPr="00307241">
        <w:rPr>
          <w:rFonts w:hint="eastAsia"/>
          <w:bCs/>
        </w:rPr>
        <w:lastRenderedPageBreak/>
        <w:t>商务偏离表</w:t>
      </w:r>
    </w:p>
    <w:p w14:paraId="14DABB49" w14:textId="77777777" w:rsidR="00307241" w:rsidRDefault="00307241" w:rsidP="00307241">
      <w:pPr>
        <w:jc w:val="center"/>
        <w:rPr>
          <w:b/>
        </w:rPr>
      </w:pPr>
      <w:bookmarkStart w:id="2" w:name="_Toc211248420"/>
    </w:p>
    <w:p w14:paraId="42ADC755" w14:textId="32702F7E" w:rsidR="00A06F5A" w:rsidRPr="00A06F5A" w:rsidRDefault="00A06F5A" w:rsidP="00307241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A06F5A">
        <w:rPr>
          <w:rFonts w:ascii="微软雅黑" w:eastAsia="微软雅黑" w:hAnsi="微软雅黑" w:hint="eastAsia"/>
          <w:b/>
          <w:bCs/>
          <w:sz w:val="36"/>
          <w:szCs w:val="36"/>
        </w:rPr>
        <w:t>商务偏离表</w:t>
      </w:r>
      <w:bookmarkEnd w:id="2"/>
    </w:p>
    <w:p w14:paraId="1FC4D249" w14:textId="77777777" w:rsidR="00A06F5A" w:rsidRPr="00A06F5A" w:rsidRDefault="00A06F5A" w:rsidP="00A06F5A">
      <w:pPr>
        <w:jc w:val="left"/>
        <w:rPr>
          <w:u w:val="single"/>
        </w:rPr>
      </w:pPr>
      <w:r w:rsidRPr="00A06F5A">
        <w:rPr>
          <w:rFonts w:hint="eastAsia"/>
        </w:rPr>
        <w:t>投标人名称：</w:t>
      </w:r>
      <w:r w:rsidRPr="00A06F5A">
        <w:rPr>
          <w:rFonts w:hint="eastAsia"/>
          <w:u w:val="single"/>
        </w:rPr>
        <w:t xml:space="preserve">                         </w:t>
      </w:r>
      <w:r w:rsidRPr="00A06F5A">
        <w:rPr>
          <w:rFonts w:hint="eastAsia"/>
        </w:rPr>
        <w:t xml:space="preserve">             招标编号：</w:t>
      </w:r>
      <w:r w:rsidRPr="00A06F5A">
        <w:rPr>
          <w:rFonts w:hint="eastAsia"/>
          <w:u w:val="single"/>
        </w:rPr>
        <w:t xml:space="preserve">                  </w:t>
      </w:r>
    </w:p>
    <w:p w14:paraId="5CC3FC28" w14:textId="77777777" w:rsidR="00A06F5A" w:rsidRPr="00A06F5A" w:rsidRDefault="00A06F5A" w:rsidP="00A06F5A">
      <w:pPr>
        <w:jc w:val="left"/>
        <w:rPr>
          <w:u w:val="single"/>
        </w:rPr>
      </w:pP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981"/>
        <w:gridCol w:w="1833"/>
        <w:gridCol w:w="1676"/>
        <w:gridCol w:w="1674"/>
      </w:tblGrid>
      <w:tr w:rsidR="00A06F5A" w:rsidRPr="00A06F5A" w14:paraId="2D870ECB" w14:textId="77777777" w:rsidTr="00A06F5A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68DD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需求名称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DA6C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招标文件商务需求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4FE7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投标人响应情况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359F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是否有偏离</w:t>
            </w:r>
          </w:p>
          <w:p w14:paraId="1757F366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（填写有/无）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5358" w14:textId="77777777" w:rsidR="00A06F5A" w:rsidRPr="00A06F5A" w:rsidRDefault="00A06F5A" w:rsidP="00A06F5A">
            <w:pPr>
              <w:jc w:val="left"/>
            </w:pPr>
            <w:r w:rsidRPr="00A06F5A">
              <w:rPr>
                <w:rFonts w:hint="eastAsia"/>
              </w:rPr>
              <w:t>偏离说明</w:t>
            </w:r>
          </w:p>
        </w:tc>
      </w:tr>
      <w:tr w:rsidR="00A06F5A" w:rsidRPr="00A06F5A" w14:paraId="7E701634" w14:textId="77777777" w:rsidTr="00A06F5A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196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E80A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B96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7F2B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8132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</w:tr>
      <w:tr w:rsidR="00A06F5A" w:rsidRPr="00A06F5A" w14:paraId="4E3B3103" w14:textId="77777777" w:rsidTr="00A06F5A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E31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6AB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927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0E7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6853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</w:tr>
      <w:tr w:rsidR="00A06F5A" w:rsidRPr="00A06F5A" w14:paraId="6D5D2658" w14:textId="77777777" w:rsidTr="00A06F5A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068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A56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5F0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A13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EB3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</w:tr>
      <w:tr w:rsidR="00A06F5A" w:rsidRPr="00A06F5A" w14:paraId="7EB1623A" w14:textId="77777777" w:rsidTr="00A06F5A">
        <w:trPr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FEC6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EB2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86A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DF9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FDA" w14:textId="77777777" w:rsidR="00A06F5A" w:rsidRPr="00A06F5A" w:rsidRDefault="00A06F5A" w:rsidP="00A06F5A">
            <w:pPr>
              <w:jc w:val="left"/>
              <w:rPr>
                <w:u w:val="single"/>
              </w:rPr>
            </w:pPr>
          </w:p>
        </w:tc>
      </w:tr>
    </w:tbl>
    <w:p w14:paraId="76124892" w14:textId="77777777" w:rsidR="00A06F5A" w:rsidRPr="00A06F5A" w:rsidRDefault="00A06F5A" w:rsidP="00A06F5A">
      <w:pPr>
        <w:jc w:val="left"/>
        <w:rPr>
          <w:u w:val="single"/>
        </w:rPr>
      </w:pPr>
    </w:p>
    <w:p w14:paraId="367712D5" w14:textId="77777777" w:rsidR="00A06F5A" w:rsidRPr="00A06F5A" w:rsidRDefault="00A06F5A" w:rsidP="00A06F5A">
      <w:pPr>
        <w:jc w:val="left"/>
      </w:pPr>
      <w:r w:rsidRPr="00A06F5A">
        <w:rPr>
          <w:rFonts w:hint="eastAsia"/>
        </w:rPr>
        <w:t>填报说明：</w:t>
      </w:r>
    </w:p>
    <w:p w14:paraId="111A50B8" w14:textId="77777777" w:rsidR="00A06F5A" w:rsidRPr="00A06F5A" w:rsidRDefault="00A06F5A" w:rsidP="00A06F5A">
      <w:pPr>
        <w:jc w:val="left"/>
      </w:pPr>
      <w:r w:rsidRPr="00A06F5A">
        <w:rPr>
          <w:rFonts w:hint="eastAsia"/>
        </w:rPr>
        <w:t>1、本表中的《招标文件商务需求》来自招标文件 “商务需求明细”，投标人须逐条填写在本表中，并做出响应。</w:t>
      </w:r>
    </w:p>
    <w:p w14:paraId="3997666E" w14:textId="77777777" w:rsidR="00A06F5A" w:rsidRPr="00A06F5A" w:rsidRDefault="00A06F5A" w:rsidP="00A06F5A">
      <w:pPr>
        <w:jc w:val="left"/>
      </w:pPr>
      <w:r w:rsidRPr="00A06F5A">
        <w:rPr>
          <w:rFonts w:hint="eastAsia"/>
        </w:rPr>
        <w:t>2、《投标人响应情况》栏须投标人填写对每条需求的具体响应内容，不得只填写“响应”、“优于”等字样。对于需要提供相关资料的响应内容，应在相应栏目填写证明资料名称，应在本表后附加相关资料截图或复印件（加盖公章）。凡在本栏出现遗漏、不填，将会导致该投标不能通过符合性检查。</w:t>
      </w:r>
    </w:p>
    <w:p w14:paraId="00415DA9" w14:textId="77777777" w:rsidR="00A06F5A" w:rsidRDefault="00A06F5A" w:rsidP="00A06F5A">
      <w:pPr>
        <w:jc w:val="left"/>
      </w:pPr>
      <w:r w:rsidRPr="00A06F5A">
        <w:rPr>
          <w:rFonts w:hint="eastAsia"/>
        </w:rPr>
        <w:t>3、《有/无偏离》栏只需填“有”或“无”，填“有”的可以在其后《偏离说明》栏中作出说明。</w:t>
      </w:r>
    </w:p>
    <w:p w14:paraId="62540E7A" w14:textId="77777777" w:rsidR="00CE2330" w:rsidRPr="00A06F5A" w:rsidRDefault="00CE2330" w:rsidP="00A06F5A">
      <w:pPr>
        <w:jc w:val="left"/>
      </w:pPr>
    </w:p>
    <w:p w14:paraId="66B2CBBF" w14:textId="77777777" w:rsidR="00A06F5A" w:rsidRPr="00A06F5A" w:rsidRDefault="00A06F5A" w:rsidP="00A06F5A">
      <w:pPr>
        <w:jc w:val="left"/>
      </w:pPr>
    </w:p>
    <w:p w14:paraId="3B9C2A24" w14:textId="77777777" w:rsidR="00CE2330" w:rsidRDefault="00CE2330" w:rsidP="00CE2330">
      <w:pPr>
        <w:jc w:val="left"/>
      </w:pPr>
      <w:r w:rsidRPr="00A06F5A">
        <w:rPr>
          <w:rFonts w:hint="eastAsia"/>
        </w:rPr>
        <w:t>投标人名称（公章）：</w:t>
      </w:r>
      <w:r w:rsidRPr="00A06F5A">
        <w:rPr>
          <w:rFonts w:hint="eastAsia"/>
          <w:u w:val="single"/>
        </w:rPr>
        <w:t xml:space="preserve">                             </w:t>
      </w:r>
    </w:p>
    <w:p w14:paraId="71098483" w14:textId="77777777" w:rsidR="00CE2330" w:rsidRPr="00A06F5A" w:rsidRDefault="00CE2330" w:rsidP="00CE2330">
      <w:pPr>
        <w:jc w:val="left"/>
      </w:pPr>
    </w:p>
    <w:p w14:paraId="152D82D7" w14:textId="77777777" w:rsidR="00CE2330" w:rsidRDefault="00CE2330" w:rsidP="00CE2330">
      <w:pPr>
        <w:jc w:val="left"/>
      </w:pPr>
      <w:r w:rsidRPr="00A06F5A">
        <w:rPr>
          <w:rFonts w:hint="eastAsia"/>
        </w:rPr>
        <w:t>投标人代表（签字）：</w:t>
      </w:r>
      <w:r w:rsidRPr="00A06F5A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</w:t>
      </w:r>
      <w:r w:rsidRPr="00A06F5A">
        <w:rPr>
          <w:rFonts w:hint="eastAsia"/>
          <w:u w:val="single"/>
        </w:rPr>
        <w:t xml:space="preserve"> </w:t>
      </w:r>
      <w:r w:rsidRPr="00A06F5A">
        <w:rPr>
          <w:rFonts w:hint="eastAsia"/>
        </w:rPr>
        <w:t xml:space="preserve"> </w:t>
      </w:r>
    </w:p>
    <w:p w14:paraId="0E011F4A" w14:textId="77777777" w:rsidR="00CE2330" w:rsidRDefault="00CE2330" w:rsidP="00CE2330">
      <w:pPr>
        <w:jc w:val="left"/>
      </w:pPr>
    </w:p>
    <w:p w14:paraId="5C1A21AA" w14:textId="77777777" w:rsidR="00CE2330" w:rsidRPr="00A06F5A" w:rsidRDefault="00CE2330" w:rsidP="00CE2330">
      <w:pPr>
        <w:jc w:val="left"/>
      </w:pPr>
      <w:r w:rsidRPr="00A06F5A">
        <w:rPr>
          <w:rFonts w:hint="eastAsia"/>
        </w:rPr>
        <w:t>日        期：</w:t>
      </w:r>
      <w:r w:rsidRPr="00A06F5A">
        <w:rPr>
          <w:rFonts w:hint="eastAsia"/>
          <w:u w:val="single"/>
        </w:rPr>
        <w:t xml:space="preserve">                               </w:t>
      </w:r>
      <w:r>
        <w:rPr>
          <w:rFonts w:hint="eastAsia"/>
          <w:u w:val="single"/>
        </w:rPr>
        <w:t xml:space="preserve">  </w:t>
      </w:r>
      <w:r w:rsidRPr="00A06F5A">
        <w:rPr>
          <w:rFonts w:hint="eastAsia"/>
          <w:u w:val="single"/>
        </w:rPr>
        <w:t xml:space="preserve"> </w:t>
      </w:r>
    </w:p>
    <w:p w14:paraId="3CF1B45D" w14:textId="77777777" w:rsidR="00A06F5A" w:rsidRPr="00A06F5A" w:rsidRDefault="00A06F5A" w:rsidP="00A06F5A">
      <w:pPr>
        <w:jc w:val="left"/>
      </w:pPr>
      <w:r w:rsidRPr="00A06F5A">
        <w:rPr>
          <w:rFonts w:hint="eastAsia"/>
        </w:rPr>
        <w:br w:type="page"/>
      </w:r>
      <w:bookmarkStart w:id="3" w:name="_Toc201742861"/>
      <w:bookmarkStart w:id="4" w:name="_Toc201997946"/>
      <w:bookmarkStart w:id="5" w:name="_Toc201401658"/>
      <w:bookmarkStart w:id="6" w:name="_Toc201743116"/>
      <w:bookmarkStart w:id="7" w:name="_Toc201719118"/>
      <w:r w:rsidRPr="00A06F5A">
        <w:rPr>
          <w:rFonts w:hint="eastAsia"/>
        </w:rPr>
        <w:lastRenderedPageBreak/>
        <w:t>4、法人授权书</w:t>
      </w:r>
    </w:p>
    <w:p w14:paraId="5556F75A" w14:textId="77777777" w:rsidR="00307241" w:rsidRDefault="00307241" w:rsidP="00307241">
      <w:pPr>
        <w:jc w:val="center"/>
        <w:rPr>
          <w:b/>
        </w:rPr>
      </w:pPr>
    </w:p>
    <w:p w14:paraId="5C1F1AAC" w14:textId="77777777" w:rsidR="00307241" w:rsidRDefault="00307241" w:rsidP="00307241">
      <w:pPr>
        <w:jc w:val="center"/>
        <w:rPr>
          <w:b/>
        </w:rPr>
      </w:pPr>
    </w:p>
    <w:p w14:paraId="1FA12F20" w14:textId="045C185B" w:rsidR="00A06F5A" w:rsidRPr="00A06F5A" w:rsidRDefault="00A06F5A" w:rsidP="00307241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A06F5A">
        <w:rPr>
          <w:rFonts w:ascii="微软雅黑" w:eastAsia="微软雅黑" w:hAnsi="微软雅黑" w:hint="eastAsia"/>
          <w:b/>
          <w:bCs/>
          <w:sz w:val="36"/>
          <w:szCs w:val="36"/>
        </w:rPr>
        <w:t>法定代表人授权委托书</w:t>
      </w:r>
    </w:p>
    <w:p w14:paraId="0599A237" w14:textId="77777777" w:rsidR="00A06F5A" w:rsidRPr="00A06F5A" w:rsidRDefault="00A06F5A" w:rsidP="00A06F5A">
      <w:pPr>
        <w:jc w:val="left"/>
        <w:rPr>
          <w:b/>
        </w:rPr>
      </w:pPr>
      <w:r w:rsidRPr="00A06F5A">
        <w:rPr>
          <w:rFonts w:hint="eastAsia"/>
          <w:b/>
        </w:rPr>
        <w:t>本授权书声明：</w:t>
      </w:r>
    </w:p>
    <w:p w14:paraId="71F0C54F" w14:textId="77777777" w:rsidR="00A06F5A" w:rsidRPr="00A06F5A" w:rsidRDefault="00A06F5A" w:rsidP="00A06F5A">
      <w:pPr>
        <w:jc w:val="left"/>
        <w:rPr>
          <w:bCs/>
        </w:rPr>
      </w:pPr>
      <w:r w:rsidRPr="00A06F5A">
        <w:rPr>
          <w:rFonts w:hint="eastAsia"/>
          <w:bCs/>
        </w:rPr>
        <w:t>注册于</w:t>
      </w:r>
      <w:r w:rsidRPr="00A06F5A">
        <w:rPr>
          <w:rFonts w:hint="eastAsia"/>
          <w:bCs/>
          <w:u w:val="single"/>
        </w:rPr>
        <w:t xml:space="preserve">                                      </w:t>
      </w:r>
      <w:r w:rsidRPr="00A06F5A">
        <w:rPr>
          <w:rFonts w:hint="eastAsia"/>
          <w:bCs/>
        </w:rPr>
        <w:t>（公司地址）</w:t>
      </w:r>
      <w:r w:rsidRPr="00A06F5A">
        <w:rPr>
          <w:rFonts w:hint="eastAsia"/>
          <w:bCs/>
          <w:u w:val="single"/>
        </w:rPr>
        <w:t xml:space="preserve">                </w:t>
      </w:r>
      <w:r w:rsidRPr="00A06F5A">
        <w:rPr>
          <w:rFonts w:hint="eastAsia"/>
          <w:u w:val="single"/>
        </w:rPr>
        <w:t xml:space="preserve"> </w:t>
      </w:r>
      <w:r w:rsidRPr="00A06F5A">
        <w:rPr>
          <w:rFonts w:hint="eastAsia"/>
        </w:rPr>
        <w:t xml:space="preserve"> </w:t>
      </w:r>
      <w:r w:rsidRPr="00A06F5A">
        <w:rPr>
          <w:rFonts w:hint="eastAsia"/>
          <w:bCs/>
        </w:rPr>
        <w:t>（公司名称）</w:t>
      </w:r>
      <w:r w:rsidRPr="00A06F5A">
        <w:rPr>
          <w:rFonts w:hint="eastAsia"/>
          <w:bCs/>
          <w:u w:val="single"/>
        </w:rPr>
        <w:t xml:space="preserve">               </w:t>
      </w:r>
      <w:r w:rsidRPr="00A06F5A">
        <w:rPr>
          <w:rFonts w:hint="eastAsia"/>
          <w:bCs/>
        </w:rPr>
        <w:t>（法定代表人姓名、职务）代表本公司授权</w:t>
      </w:r>
      <w:r w:rsidRPr="00A06F5A">
        <w:rPr>
          <w:rFonts w:hint="eastAsia"/>
          <w:bCs/>
          <w:u w:val="single"/>
        </w:rPr>
        <w:t xml:space="preserve">        </w:t>
      </w:r>
      <w:r w:rsidRPr="00A06F5A">
        <w:rPr>
          <w:rFonts w:hint="eastAsia"/>
          <w:bCs/>
        </w:rPr>
        <w:t>（被授权人的姓名、职务）为本公司的合法代理人，以本公司名义负责处理</w:t>
      </w:r>
      <w:r w:rsidRPr="00A06F5A">
        <w:rPr>
          <w:rFonts w:hint="eastAsia"/>
          <w:bCs/>
          <w:u w:val="single"/>
        </w:rPr>
        <w:t xml:space="preserve">                            </w:t>
      </w:r>
      <w:r w:rsidRPr="00A06F5A">
        <w:rPr>
          <w:rFonts w:hint="eastAsia"/>
          <w:bCs/>
        </w:rPr>
        <w:t xml:space="preserve"> 采购活动中相关谈判采购事务。</w:t>
      </w:r>
    </w:p>
    <w:p w14:paraId="3CCE63C8" w14:textId="77777777" w:rsidR="00A06F5A" w:rsidRPr="00A06F5A" w:rsidRDefault="00A06F5A" w:rsidP="00A06F5A">
      <w:pPr>
        <w:jc w:val="left"/>
        <w:rPr>
          <w:bCs/>
        </w:rPr>
      </w:pPr>
      <w:r w:rsidRPr="00A06F5A">
        <w:rPr>
          <w:rFonts w:hint="eastAsia"/>
          <w:bCs/>
        </w:rPr>
        <w:t>本授权书于</w:t>
      </w:r>
      <w:r w:rsidRPr="00A06F5A">
        <w:rPr>
          <w:rFonts w:hint="eastAsia"/>
          <w:bCs/>
          <w:u w:val="single"/>
        </w:rPr>
        <w:t xml:space="preserve">       </w:t>
      </w:r>
      <w:r w:rsidRPr="00A06F5A">
        <w:rPr>
          <w:rFonts w:hint="eastAsia"/>
          <w:bCs/>
        </w:rPr>
        <w:t>年</w:t>
      </w:r>
      <w:r w:rsidRPr="00A06F5A">
        <w:rPr>
          <w:rFonts w:hint="eastAsia"/>
          <w:bCs/>
          <w:u w:val="single"/>
        </w:rPr>
        <w:t xml:space="preserve">    </w:t>
      </w:r>
      <w:r w:rsidRPr="00A06F5A">
        <w:rPr>
          <w:rFonts w:hint="eastAsia"/>
          <w:bCs/>
        </w:rPr>
        <w:t>月</w:t>
      </w:r>
      <w:r w:rsidRPr="00A06F5A">
        <w:rPr>
          <w:rFonts w:hint="eastAsia"/>
          <w:bCs/>
          <w:u w:val="single"/>
        </w:rPr>
        <w:t xml:space="preserve">      </w:t>
      </w:r>
      <w:r w:rsidRPr="00A06F5A">
        <w:rPr>
          <w:rFonts w:hint="eastAsia"/>
          <w:bCs/>
        </w:rPr>
        <w:t>日签字生效，特此声明。</w:t>
      </w:r>
    </w:p>
    <w:p w14:paraId="54D6C1B4" w14:textId="77777777" w:rsidR="00A06F5A" w:rsidRPr="00A06F5A" w:rsidRDefault="00A06F5A" w:rsidP="00A06F5A">
      <w:pPr>
        <w:jc w:val="left"/>
        <w:rPr>
          <w:bCs/>
        </w:rPr>
      </w:pPr>
    </w:p>
    <w:p w14:paraId="4DD1EC42" w14:textId="77777777" w:rsidR="00A06F5A" w:rsidRDefault="00A06F5A" w:rsidP="00A06F5A">
      <w:pPr>
        <w:jc w:val="left"/>
        <w:rPr>
          <w:bCs/>
          <w:u w:val="single"/>
        </w:rPr>
      </w:pPr>
      <w:r w:rsidRPr="00A06F5A">
        <w:rPr>
          <w:rFonts w:hint="eastAsia"/>
          <w:bCs/>
        </w:rPr>
        <w:t>供应商法定代表人签字（盖章）：</w:t>
      </w:r>
      <w:r w:rsidRPr="00A06F5A">
        <w:rPr>
          <w:rFonts w:hint="eastAsia"/>
          <w:bCs/>
          <w:u w:val="single"/>
        </w:rPr>
        <w:t xml:space="preserve">                               </w:t>
      </w:r>
    </w:p>
    <w:p w14:paraId="4FE5FE05" w14:textId="77777777" w:rsidR="00CE2330" w:rsidRPr="00A06F5A" w:rsidRDefault="00CE2330" w:rsidP="00A06F5A">
      <w:pPr>
        <w:jc w:val="left"/>
        <w:rPr>
          <w:bCs/>
          <w:u w:val="single"/>
        </w:rPr>
      </w:pPr>
    </w:p>
    <w:p w14:paraId="09617FF7" w14:textId="77777777" w:rsidR="00A06F5A" w:rsidRDefault="00A06F5A" w:rsidP="00A06F5A">
      <w:pPr>
        <w:jc w:val="left"/>
        <w:rPr>
          <w:bCs/>
          <w:u w:val="single"/>
        </w:rPr>
      </w:pPr>
      <w:r w:rsidRPr="00A06F5A">
        <w:rPr>
          <w:rFonts w:hint="eastAsia"/>
          <w:bCs/>
        </w:rPr>
        <w:t>被授权人签字（盖章）：</w:t>
      </w:r>
      <w:r w:rsidRPr="00A06F5A">
        <w:rPr>
          <w:rFonts w:hint="eastAsia"/>
          <w:bCs/>
          <w:u w:val="single"/>
        </w:rPr>
        <w:t xml:space="preserve">                                       </w:t>
      </w:r>
    </w:p>
    <w:p w14:paraId="011FFC97" w14:textId="77777777" w:rsidR="00CE2330" w:rsidRPr="00A06F5A" w:rsidRDefault="00CE2330" w:rsidP="00A06F5A">
      <w:pPr>
        <w:jc w:val="left"/>
        <w:rPr>
          <w:bCs/>
        </w:rPr>
      </w:pPr>
    </w:p>
    <w:p w14:paraId="7C76CDFD" w14:textId="77777777" w:rsidR="00A06F5A" w:rsidRPr="00A06F5A" w:rsidRDefault="00A06F5A" w:rsidP="00A06F5A">
      <w:pPr>
        <w:jc w:val="left"/>
        <w:rPr>
          <w:bCs/>
          <w:u w:val="single"/>
        </w:rPr>
      </w:pPr>
      <w:r w:rsidRPr="00A06F5A">
        <w:rPr>
          <w:rFonts w:hint="eastAsia"/>
          <w:bCs/>
        </w:rPr>
        <w:t>企业公章：</w:t>
      </w:r>
      <w:r w:rsidRPr="00A06F5A">
        <w:rPr>
          <w:rFonts w:hint="eastAsia"/>
          <w:bCs/>
          <w:u w:val="single"/>
        </w:rPr>
        <w:t xml:space="preserve">                     </w:t>
      </w:r>
      <w:r w:rsidRPr="00A06F5A">
        <w:rPr>
          <w:rFonts w:hint="eastAsia"/>
          <w:u w:val="single"/>
        </w:rPr>
        <w:t xml:space="preserve"> </w:t>
      </w:r>
      <w:r w:rsidRPr="00A06F5A">
        <w:rPr>
          <w:rFonts w:hint="eastAsia"/>
        </w:rPr>
        <w:t xml:space="preserve"> </w:t>
      </w:r>
    </w:p>
    <w:p w14:paraId="74C96A01" w14:textId="4442D6AC" w:rsidR="00A06F5A" w:rsidRPr="00A06F5A" w:rsidRDefault="00A06F5A" w:rsidP="00A06F5A">
      <w:pPr>
        <w:jc w:val="left"/>
        <w:rPr>
          <w:bCs/>
        </w:rPr>
      </w:pPr>
      <w:r w:rsidRPr="00A06F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94F80" wp14:editId="7F3F8E4B">
                <wp:simplePos x="0" y="0"/>
                <wp:positionH relativeFrom="column">
                  <wp:posOffset>3133725</wp:posOffset>
                </wp:positionH>
                <wp:positionV relativeFrom="paragraph">
                  <wp:posOffset>81280</wp:posOffset>
                </wp:positionV>
                <wp:extent cx="2257425" cy="1722120"/>
                <wp:effectExtent l="0" t="0" r="28575" b="11430"/>
                <wp:wrapNone/>
                <wp:docPr id="17188086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C1D28F3" w14:textId="77777777" w:rsidR="00A06F5A" w:rsidRDefault="00A06F5A" w:rsidP="00A06F5A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15B8C035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 w14:paraId="6BB26121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354531D0" w14:textId="77777777" w:rsidR="00A06F5A" w:rsidRDefault="00A06F5A" w:rsidP="00A06F5A">
                            <w:pPr>
                              <w:rPr>
                                <w:rFonts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14:paraId="3A94D819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F94F80" id="Rectangle 8" o:spid="_x0000_s1026" style="position:absolute;margin-left:246.75pt;margin-top:6.4pt;width:177.75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">
                <v:textbox>
                  <w:txbxContent>
                    <w:p w14:paraId="4C1D28F3" w14:textId="77777777" w:rsidR="00A06F5A" w:rsidRDefault="00A06F5A" w:rsidP="00A06F5A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15B8C035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法人代表</w:t>
                      </w:r>
                    </w:p>
                    <w:p w14:paraId="6BB26121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14:paraId="354531D0" w14:textId="77777777" w:rsidR="00A06F5A" w:rsidRDefault="00A06F5A" w:rsidP="00A06F5A">
                      <w:pPr>
                        <w:rPr>
                          <w:rFonts w:eastAsia="仿宋_GB2312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14:paraId="3A94D819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6F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BEDEB" wp14:editId="736B2A1A">
                <wp:simplePos x="0" y="0"/>
                <wp:positionH relativeFrom="column">
                  <wp:posOffset>626110</wp:posOffset>
                </wp:positionH>
                <wp:positionV relativeFrom="paragraph">
                  <wp:posOffset>1957070</wp:posOffset>
                </wp:positionV>
                <wp:extent cx="2326640" cy="1722120"/>
                <wp:effectExtent l="0" t="0" r="16510" b="11430"/>
                <wp:wrapNone/>
                <wp:docPr id="9669356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B330142" w14:textId="77777777" w:rsidR="00A06F5A" w:rsidRDefault="00A06F5A" w:rsidP="00A06F5A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EC43A6F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9029F18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749E55C6" w14:textId="77777777" w:rsidR="00A06F5A" w:rsidRDefault="00A06F5A" w:rsidP="00A06F5A">
                            <w:pPr>
                              <w:rPr>
                                <w:rFonts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14:paraId="794D8915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6BEDEB" id="Rectangle 7" o:spid="_x0000_s1027" style="position:absolute;margin-left:49.3pt;margin-top:154.1pt;width:183.2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">
                <v:textbox>
                  <w:txbxContent>
                    <w:p w14:paraId="7B330142" w14:textId="77777777" w:rsidR="00A06F5A" w:rsidRDefault="00A06F5A" w:rsidP="00A06F5A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EC43A6F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14:paraId="79029F18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14:paraId="749E55C6" w14:textId="77777777" w:rsidR="00A06F5A" w:rsidRDefault="00A06F5A" w:rsidP="00A06F5A">
                      <w:pPr>
                        <w:rPr>
                          <w:rFonts w:eastAsia="仿宋_GB2312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14:paraId="794D8915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6F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31323" wp14:editId="34CC621D">
                <wp:simplePos x="0" y="0"/>
                <wp:positionH relativeFrom="column">
                  <wp:posOffset>626110</wp:posOffset>
                </wp:positionH>
                <wp:positionV relativeFrom="paragraph">
                  <wp:posOffset>81280</wp:posOffset>
                </wp:positionV>
                <wp:extent cx="2326640" cy="1722120"/>
                <wp:effectExtent l="0" t="0" r="16510" b="11430"/>
                <wp:wrapNone/>
                <wp:docPr id="5585506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E90EA15" w14:textId="77777777" w:rsidR="00A06F5A" w:rsidRDefault="00A06F5A" w:rsidP="00A06F5A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0871006C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 w14:paraId="7229EC13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4D52819F" w14:textId="77777777" w:rsidR="00A06F5A" w:rsidRDefault="00A06F5A" w:rsidP="00A06F5A">
                            <w:pPr>
                              <w:rPr>
                                <w:rFonts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14:paraId="7143A02D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931323" id="Rectangle 6" o:spid="_x0000_s1028" style="position:absolute;margin-left:49.3pt;margin-top:6.4pt;width:183.2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">
                <v:textbox>
                  <w:txbxContent>
                    <w:p w14:paraId="2E90EA15" w14:textId="77777777" w:rsidR="00A06F5A" w:rsidRDefault="00A06F5A" w:rsidP="00A06F5A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0871006C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法人代表</w:t>
                      </w:r>
                    </w:p>
                    <w:p w14:paraId="7229EC13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14:paraId="4D52819F" w14:textId="77777777" w:rsidR="00A06F5A" w:rsidRDefault="00A06F5A" w:rsidP="00A06F5A">
                      <w:pPr>
                        <w:rPr>
                          <w:rFonts w:eastAsia="仿宋_GB2312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14:paraId="7143A02D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6F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1D31F" wp14:editId="06659953">
                <wp:simplePos x="0" y="0"/>
                <wp:positionH relativeFrom="column">
                  <wp:posOffset>3133725</wp:posOffset>
                </wp:positionH>
                <wp:positionV relativeFrom="paragraph">
                  <wp:posOffset>1957070</wp:posOffset>
                </wp:positionV>
                <wp:extent cx="2257425" cy="1722120"/>
                <wp:effectExtent l="0" t="0" r="28575" b="11430"/>
                <wp:wrapNone/>
                <wp:docPr id="1174424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A64E25F" w14:textId="77777777" w:rsidR="00A06F5A" w:rsidRDefault="00A06F5A" w:rsidP="00A06F5A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1B4D3274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B953ABE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 w:hint="eastAsia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26FB8A7A" w14:textId="77777777" w:rsidR="00A06F5A" w:rsidRDefault="00A06F5A" w:rsidP="00A06F5A">
                            <w:pPr>
                              <w:rPr>
                                <w:rFonts w:eastAsia="仿宋_GB231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 w14:paraId="1AFC431D" w14:textId="77777777" w:rsidR="00A06F5A" w:rsidRDefault="00A06F5A" w:rsidP="00A06F5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51D31F" id="Rectangle 5" o:spid="_x0000_s1029" style="position:absolute;margin-left:246.75pt;margin-top:154.1pt;width:177.75pt;height:1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">
                <v:textbox>
                  <w:txbxContent>
                    <w:p w14:paraId="4A64E25F" w14:textId="77777777" w:rsidR="00A06F5A" w:rsidRDefault="00A06F5A" w:rsidP="00A06F5A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1B4D3274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被授权人</w:t>
                      </w:r>
                    </w:p>
                    <w:p w14:paraId="7B953ABE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 w:hint="eastAsia"/>
                          <w:b/>
                          <w:sz w:val="28"/>
                        </w:rPr>
                        <w:t>居民身份证复印件粘贴处</w:t>
                      </w:r>
                    </w:p>
                    <w:p w14:paraId="26FB8A7A" w14:textId="77777777" w:rsidR="00A06F5A" w:rsidRDefault="00A06F5A" w:rsidP="00A06F5A">
                      <w:pPr>
                        <w:rPr>
                          <w:rFonts w:eastAsia="仿宋_GB2312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 w14:paraId="1AFC431D" w14:textId="77777777" w:rsidR="00A06F5A" w:rsidRDefault="00A06F5A" w:rsidP="00A06F5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F49562" w14:textId="77777777" w:rsidR="00A06F5A" w:rsidRPr="00A06F5A" w:rsidRDefault="00A06F5A" w:rsidP="00A06F5A">
      <w:pPr>
        <w:jc w:val="left"/>
        <w:rPr>
          <w:bCs/>
          <w:u w:val="single"/>
        </w:rPr>
      </w:pPr>
    </w:p>
    <w:p w14:paraId="5B13B587" w14:textId="77777777" w:rsidR="00A06F5A" w:rsidRPr="00A06F5A" w:rsidRDefault="00A06F5A" w:rsidP="00A06F5A">
      <w:pPr>
        <w:jc w:val="left"/>
        <w:rPr>
          <w:bCs/>
          <w:u w:val="single"/>
        </w:rPr>
      </w:pPr>
    </w:p>
    <w:p w14:paraId="1E27EFA9" w14:textId="77777777" w:rsidR="00A06F5A" w:rsidRPr="00A06F5A" w:rsidRDefault="00A06F5A" w:rsidP="00A06F5A">
      <w:pPr>
        <w:jc w:val="left"/>
        <w:rPr>
          <w:bCs/>
          <w:u w:val="single"/>
        </w:rPr>
      </w:pPr>
    </w:p>
    <w:p w14:paraId="7D21E448" w14:textId="77777777" w:rsidR="00A06F5A" w:rsidRPr="00A06F5A" w:rsidRDefault="00A06F5A" w:rsidP="00A06F5A">
      <w:pPr>
        <w:jc w:val="left"/>
      </w:pPr>
    </w:p>
    <w:p w14:paraId="183F9FB6" w14:textId="77777777" w:rsidR="00A06F5A" w:rsidRPr="00A06F5A" w:rsidRDefault="00A06F5A" w:rsidP="00A06F5A">
      <w:pPr>
        <w:jc w:val="left"/>
      </w:pPr>
    </w:p>
    <w:p w14:paraId="5BDEBED7" w14:textId="77777777" w:rsidR="00A06F5A" w:rsidRPr="00A06F5A" w:rsidRDefault="00A06F5A" w:rsidP="00A06F5A">
      <w:pPr>
        <w:jc w:val="left"/>
      </w:pPr>
    </w:p>
    <w:p w14:paraId="0B4C2104" w14:textId="77777777" w:rsidR="00A06F5A" w:rsidRPr="00A06F5A" w:rsidRDefault="00A06F5A" w:rsidP="00A06F5A">
      <w:pPr>
        <w:jc w:val="left"/>
      </w:pPr>
    </w:p>
    <w:p w14:paraId="029B40F1" w14:textId="77777777" w:rsidR="00A06F5A" w:rsidRDefault="00A06F5A" w:rsidP="00A06F5A">
      <w:pPr>
        <w:jc w:val="left"/>
      </w:pPr>
    </w:p>
    <w:p w14:paraId="7D0B1FCF" w14:textId="77777777" w:rsidR="00A06F5A" w:rsidRDefault="00A06F5A" w:rsidP="00A06F5A">
      <w:pPr>
        <w:jc w:val="left"/>
      </w:pPr>
    </w:p>
    <w:p w14:paraId="76540E78" w14:textId="77777777" w:rsidR="00A06F5A" w:rsidRDefault="00A06F5A" w:rsidP="00A06F5A">
      <w:pPr>
        <w:jc w:val="left"/>
      </w:pPr>
    </w:p>
    <w:p w14:paraId="6889AFA6" w14:textId="77777777" w:rsidR="00A06F5A" w:rsidRDefault="00A06F5A" w:rsidP="00A06F5A">
      <w:pPr>
        <w:jc w:val="left"/>
      </w:pPr>
    </w:p>
    <w:p w14:paraId="6E8167E1" w14:textId="77777777" w:rsidR="00A06F5A" w:rsidRDefault="00A06F5A" w:rsidP="00A06F5A">
      <w:pPr>
        <w:jc w:val="left"/>
      </w:pPr>
    </w:p>
    <w:p w14:paraId="126BE66B" w14:textId="77777777" w:rsidR="00A06F5A" w:rsidRDefault="00A06F5A" w:rsidP="00A06F5A">
      <w:pPr>
        <w:jc w:val="left"/>
      </w:pPr>
    </w:p>
    <w:p w14:paraId="20E20F69" w14:textId="77777777" w:rsidR="00A06F5A" w:rsidRDefault="00A06F5A" w:rsidP="00A06F5A">
      <w:pPr>
        <w:jc w:val="left"/>
      </w:pPr>
    </w:p>
    <w:p w14:paraId="442D890E" w14:textId="77777777" w:rsidR="00A06F5A" w:rsidRDefault="00A06F5A" w:rsidP="00A06F5A">
      <w:pPr>
        <w:jc w:val="left"/>
      </w:pPr>
    </w:p>
    <w:p w14:paraId="07154E85" w14:textId="77777777" w:rsidR="00A06F5A" w:rsidRDefault="00A06F5A" w:rsidP="00A06F5A">
      <w:pPr>
        <w:jc w:val="left"/>
      </w:pPr>
    </w:p>
    <w:p w14:paraId="75E5069B" w14:textId="77777777" w:rsidR="00A06F5A" w:rsidRDefault="00A06F5A" w:rsidP="00A06F5A">
      <w:pPr>
        <w:jc w:val="left"/>
      </w:pPr>
    </w:p>
    <w:p w14:paraId="538A197E" w14:textId="77777777" w:rsidR="00A06F5A" w:rsidRDefault="00A06F5A" w:rsidP="00A06F5A">
      <w:pPr>
        <w:jc w:val="left"/>
      </w:pPr>
    </w:p>
    <w:p w14:paraId="7D2F4C98" w14:textId="77777777" w:rsidR="00A06F5A" w:rsidRDefault="00A06F5A" w:rsidP="00A06F5A">
      <w:pPr>
        <w:jc w:val="left"/>
      </w:pPr>
    </w:p>
    <w:p w14:paraId="3AF8E789" w14:textId="77777777" w:rsidR="00A06F5A" w:rsidRDefault="00A06F5A" w:rsidP="00A06F5A">
      <w:pPr>
        <w:jc w:val="left"/>
      </w:pPr>
    </w:p>
    <w:p w14:paraId="096DA83C" w14:textId="77777777" w:rsidR="00A06F5A" w:rsidRDefault="00A06F5A" w:rsidP="00A06F5A">
      <w:pPr>
        <w:jc w:val="left"/>
      </w:pPr>
    </w:p>
    <w:p w14:paraId="2E8011DB" w14:textId="77777777" w:rsidR="00A06F5A" w:rsidRDefault="00A06F5A" w:rsidP="00A06F5A">
      <w:pPr>
        <w:jc w:val="left"/>
      </w:pPr>
    </w:p>
    <w:p w14:paraId="4C65C02F" w14:textId="77777777" w:rsidR="00A06F5A" w:rsidRDefault="00A06F5A" w:rsidP="00A06F5A">
      <w:pPr>
        <w:jc w:val="left"/>
      </w:pPr>
    </w:p>
    <w:p w14:paraId="5B2A1872" w14:textId="77777777" w:rsidR="00A06F5A" w:rsidRDefault="00A06F5A" w:rsidP="00A06F5A">
      <w:pPr>
        <w:jc w:val="left"/>
      </w:pPr>
    </w:p>
    <w:p w14:paraId="08FE847C" w14:textId="77777777" w:rsidR="00A06F5A" w:rsidRDefault="00A06F5A" w:rsidP="00A06F5A">
      <w:pPr>
        <w:jc w:val="left"/>
      </w:pPr>
    </w:p>
    <w:p w14:paraId="7426E217" w14:textId="77777777" w:rsidR="00A06F5A" w:rsidRDefault="00A06F5A" w:rsidP="00A06F5A">
      <w:pPr>
        <w:jc w:val="left"/>
      </w:pPr>
    </w:p>
    <w:bookmarkEnd w:id="3"/>
    <w:bookmarkEnd w:id="4"/>
    <w:bookmarkEnd w:id="5"/>
    <w:bookmarkEnd w:id="6"/>
    <w:bookmarkEnd w:id="7"/>
    <w:p w14:paraId="191710A8" w14:textId="77777777" w:rsidR="00A06F5A" w:rsidRPr="00A06F5A" w:rsidRDefault="00A06F5A" w:rsidP="00A06F5A">
      <w:pPr>
        <w:jc w:val="left"/>
        <w:rPr>
          <w:bCs/>
        </w:rPr>
      </w:pPr>
      <w:r w:rsidRPr="00A06F5A">
        <w:rPr>
          <w:rFonts w:hint="eastAsia"/>
          <w:bCs/>
        </w:rPr>
        <w:lastRenderedPageBreak/>
        <w:t>5、诚信承诺函</w:t>
      </w:r>
    </w:p>
    <w:p w14:paraId="65B81DBA" w14:textId="77777777" w:rsidR="00307241" w:rsidRDefault="00307241" w:rsidP="00307241">
      <w:pPr>
        <w:jc w:val="center"/>
        <w:rPr>
          <w:b/>
          <w:bCs/>
        </w:rPr>
      </w:pPr>
    </w:p>
    <w:p w14:paraId="24E6ABDE" w14:textId="304F1A7E" w:rsidR="00A06F5A" w:rsidRPr="00A06F5A" w:rsidRDefault="00A06F5A" w:rsidP="00307241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A06F5A">
        <w:rPr>
          <w:rFonts w:ascii="微软雅黑" w:eastAsia="微软雅黑" w:hAnsi="微软雅黑" w:hint="eastAsia"/>
          <w:b/>
          <w:bCs/>
          <w:sz w:val="36"/>
          <w:szCs w:val="36"/>
        </w:rPr>
        <w:t>诚信情况承诺函</w:t>
      </w:r>
    </w:p>
    <w:p w14:paraId="405C1BEB" w14:textId="77777777" w:rsidR="00A06F5A" w:rsidRPr="00A06F5A" w:rsidRDefault="00A06F5A" w:rsidP="00A06F5A">
      <w:pPr>
        <w:jc w:val="left"/>
        <w:rPr>
          <w:i/>
          <w:iCs/>
        </w:rPr>
      </w:pPr>
      <w:r w:rsidRPr="00A06F5A">
        <w:rPr>
          <w:rFonts w:hint="eastAsia"/>
        </w:rPr>
        <w:t>致：深圳市儿童医院</w:t>
      </w:r>
    </w:p>
    <w:p w14:paraId="78176D94" w14:textId="77777777" w:rsidR="000C19DE" w:rsidRDefault="000C19DE" w:rsidP="00A06F5A">
      <w:pPr>
        <w:jc w:val="left"/>
      </w:pPr>
    </w:p>
    <w:p w14:paraId="28A7F006" w14:textId="04BA3F34" w:rsidR="00A06F5A" w:rsidRDefault="00A06F5A" w:rsidP="00A06F5A">
      <w:pPr>
        <w:jc w:val="left"/>
      </w:pPr>
      <w:r w:rsidRPr="00A06F5A">
        <w:rPr>
          <w:rFonts w:hint="eastAsia"/>
        </w:rPr>
        <w:t>我司参加贵</w:t>
      </w:r>
      <w:r w:rsidRPr="00A06F5A">
        <w:rPr>
          <w:rFonts w:hint="eastAsia"/>
          <w:u w:val="single"/>
        </w:rPr>
        <w:t xml:space="preserve">院                       </w:t>
      </w:r>
      <w:r w:rsidRPr="00A06F5A">
        <w:rPr>
          <w:rFonts w:hint="eastAsia"/>
        </w:rPr>
        <w:t>招标项目投标，在此郑重承诺：</w:t>
      </w:r>
    </w:p>
    <w:p w14:paraId="2FD444A8" w14:textId="77777777" w:rsidR="00307241" w:rsidRPr="00A06F5A" w:rsidRDefault="00307241" w:rsidP="00A06F5A">
      <w:pPr>
        <w:jc w:val="left"/>
      </w:pPr>
    </w:p>
    <w:p w14:paraId="4DAFCE00" w14:textId="6B125471" w:rsidR="00A06F5A" w:rsidRPr="00A06F5A" w:rsidRDefault="00A06F5A" w:rsidP="00307241">
      <w:r w:rsidRPr="00A06F5A">
        <w:rPr>
          <w:rFonts w:hint="eastAsia"/>
        </w:rPr>
        <w:t>我司未在政府采购活动中出现以下情形之一：</w:t>
      </w:r>
    </w:p>
    <w:p w14:paraId="6C7EBC33" w14:textId="77777777" w:rsidR="00A06F5A" w:rsidRPr="00A06F5A" w:rsidRDefault="00A06F5A" w:rsidP="00307241">
      <w:pPr>
        <w:pStyle w:val="a9"/>
        <w:numPr>
          <w:ilvl w:val="0"/>
          <w:numId w:val="5"/>
        </w:numPr>
        <w:ind w:firstLineChars="0"/>
      </w:pPr>
      <w:r w:rsidRPr="00A06F5A">
        <w:rPr>
          <w:rFonts w:hint="eastAsia"/>
        </w:rPr>
        <w:t>被纪检监察部门立案调查，违法违规事实成立的；</w:t>
      </w:r>
    </w:p>
    <w:p w14:paraId="5506E770" w14:textId="77777777" w:rsidR="00A06F5A" w:rsidRPr="00A06F5A" w:rsidRDefault="00A06F5A" w:rsidP="00307241">
      <w:pPr>
        <w:pStyle w:val="a9"/>
        <w:numPr>
          <w:ilvl w:val="0"/>
          <w:numId w:val="5"/>
        </w:numPr>
        <w:ind w:firstLineChars="0"/>
      </w:pPr>
      <w:r w:rsidRPr="00A06F5A">
        <w:rPr>
          <w:rFonts w:hint="eastAsia"/>
        </w:rPr>
        <w:t>未按规定签订、履行采购合同，造成严重后果的；</w:t>
      </w:r>
    </w:p>
    <w:p w14:paraId="04E997B8" w14:textId="77777777" w:rsidR="00A06F5A" w:rsidRPr="00A06F5A" w:rsidRDefault="00A06F5A" w:rsidP="00307241">
      <w:pPr>
        <w:pStyle w:val="a9"/>
        <w:numPr>
          <w:ilvl w:val="0"/>
          <w:numId w:val="5"/>
        </w:numPr>
        <w:ind w:firstLineChars="0"/>
      </w:pPr>
      <w:r w:rsidRPr="00A06F5A">
        <w:rPr>
          <w:rFonts w:hint="eastAsia"/>
        </w:rPr>
        <w:t>隐瞒真实情况，提供虚假资料的；</w:t>
      </w:r>
    </w:p>
    <w:p w14:paraId="106E3421" w14:textId="77777777" w:rsidR="00A06F5A" w:rsidRPr="00A06F5A" w:rsidRDefault="00A06F5A" w:rsidP="00307241">
      <w:pPr>
        <w:pStyle w:val="a9"/>
        <w:numPr>
          <w:ilvl w:val="0"/>
          <w:numId w:val="5"/>
        </w:numPr>
        <w:ind w:firstLineChars="0"/>
      </w:pPr>
      <w:r w:rsidRPr="00A06F5A">
        <w:rPr>
          <w:rFonts w:hint="eastAsia"/>
        </w:rPr>
        <w:t>以非法手段排斥其他供应商参与竞争的；</w:t>
      </w:r>
    </w:p>
    <w:p w14:paraId="6ED297FF" w14:textId="77777777" w:rsidR="00A06F5A" w:rsidRPr="00A06F5A" w:rsidRDefault="00A06F5A" w:rsidP="00307241">
      <w:pPr>
        <w:pStyle w:val="a9"/>
        <w:numPr>
          <w:ilvl w:val="0"/>
          <w:numId w:val="5"/>
        </w:numPr>
        <w:ind w:firstLineChars="0"/>
      </w:pPr>
      <w:r w:rsidRPr="00A06F5A">
        <w:rPr>
          <w:rFonts w:hint="eastAsia"/>
        </w:rPr>
        <w:t>与其他采购参加人串通投标的；</w:t>
      </w:r>
    </w:p>
    <w:p w14:paraId="201E12D1" w14:textId="77777777" w:rsidR="00A06F5A" w:rsidRPr="00A06F5A" w:rsidRDefault="00A06F5A" w:rsidP="00307241">
      <w:pPr>
        <w:pStyle w:val="a9"/>
        <w:numPr>
          <w:ilvl w:val="0"/>
          <w:numId w:val="5"/>
        </w:numPr>
        <w:ind w:firstLineChars="0"/>
      </w:pPr>
      <w:r w:rsidRPr="00A06F5A">
        <w:rPr>
          <w:rFonts w:hint="eastAsia"/>
        </w:rPr>
        <w:t>在采购活动中应当回避而未回避的；</w:t>
      </w:r>
    </w:p>
    <w:p w14:paraId="3CC49519" w14:textId="77777777" w:rsidR="00A06F5A" w:rsidRPr="00A06F5A" w:rsidRDefault="00A06F5A" w:rsidP="00307241">
      <w:pPr>
        <w:pStyle w:val="a9"/>
        <w:numPr>
          <w:ilvl w:val="0"/>
          <w:numId w:val="5"/>
        </w:numPr>
        <w:ind w:firstLineChars="0"/>
      </w:pPr>
      <w:r w:rsidRPr="00A06F5A">
        <w:rPr>
          <w:rFonts w:hint="eastAsia"/>
        </w:rPr>
        <w:t>恶意投诉的；</w:t>
      </w:r>
    </w:p>
    <w:p w14:paraId="5C98AA42" w14:textId="77777777" w:rsidR="00A06F5A" w:rsidRPr="00A06F5A" w:rsidRDefault="00A06F5A" w:rsidP="00307241">
      <w:pPr>
        <w:pStyle w:val="a9"/>
        <w:numPr>
          <w:ilvl w:val="0"/>
          <w:numId w:val="5"/>
        </w:numPr>
        <w:ind w:firstLineChars="0"/>
      </w:pPr>
      <w:r w:rsidRPr="00A06F5A">
        <w:rPr>
          <w:rFonts w:hint="eastAsia"/>
        </w:rPr>
        <w:t>向采购项目相关人员行贿或者提供其他不当利益的；</w:t>
      </w:r>
    </w:p>
    <w:p w14:paraId="67C89F6F" w14:textId="77777777" w:rsidR="00A06F5A" w:rsidRPr="00A06F5A" w:rsidRDefault="00A06F5A" w:rsidP="00307241">
      <w:pPr>
        <w:pStyle w:val="a9"/>
        <w:numPr>
          <w:ilvl w:val="0"/>
          <w:numId w:val="5"/>
        </w:numPr>
        <w:ind w:firstLineChars="0"/>
      </w:pPr>
      <w:r w:rsidRPr="00A06F5A">
        <w:rPr>
          <w:rFonts w:hint="eastAsia"/>
        </w:rPr>
        <w:t>阻碍、抗拒主管部门监督检查的；</w:t>
      </w:r>
    </w:p>
    <w:p w14:paraId="16995006" w14:textId="77777777" w:rsidR="00A06F5A" w:rsidRPr="00A06F5A" w:rsidRDefault="00A06F5A" w:rsidP="00307241">
      <w:pPr>
        <w:pStyle w:val="a9"/>
        <w:numPr>
          <w:ilvl w:val="0"/>
          <w:numId w:val="5"/>
        </w:numPr>
        <w:ind w:firstLineChars="0"/>
      </w:pPr>
      <w:r w:rsidRPr="00A06F5A">
        <w:rPr>
          <w:rFonts w:hint="eastAsia"/>
        </w:rPr>
        <w:t>在政府采购主管部门履约检查中不及格或评价为差的；</w:t>
      </w:r>
    </w:p>
    <w:p w14:paraId="129FC2D6" w14:textId="029EE76A" w:rsidR="00A06F5A" w:rsidRPr="00307241" w:rsidRDefault="00A06F5A" w:rsidP="00307241">
      <w:pPr>
        <w:pStyle w:val="a9"/>
        <w:numPr>
          <w:ilvl w:val="0"/>
          <w:numId w:val="5"/>
        </w:numPr>
        <w:ind w:firstLineChars="0"/>
      </w:pPr>
      <w:r w:rsidRPr="00A06F5A">
        <w:rPr>
          <w:rFonts w:hint="eastAsia"/>
        </w:rPr>
        <w:t>主管部门认定的其他情形。</w:t>
      </w:r>
    </w:p>
    <w:p w14:paraId="18DD3B6F" w14:textId="77777777" w:rsidR="00307241" w:rsidRPr="00A06F5A" w:rsidRDefault="00307241" w:rsidP="00307241"/>
    <w:p w14:paraId="73F09552" w14:textId="0FA9B082" w:rsidR="00307241" w:rsidRPr="00307241" w:rsidRDefault="00A06F5A" w:rsidP="00307241">
      <w:r w:rsidRPr="00307241">
        <w:rPr>
          <w:rFonts w:hint="eastAsia"/>
        </w:rPr>
        <w:t>我司已清楚不得作虚假承诺。如违反上述要求作出虚假承诺，其投标将作废，被列入不良记录名单并在网上曝光，一年内不得参加我院投标。</w:t>
      </w:r>
    </w:p>
    <w:p w14:paraId="21D19A4E" w14:textId="77777777" w:rsidR="00307241" w:rsidRDefault="00307241" w:rsidP="00307241">
      <w:pPr>
        <w:pStyle w:val="a9"/>
        <w:ind w:left="360" w:firstLineChars="0" w:firstLine="0"/>
        <w:jc w:val="left"/>
      </w:pPr>
    </w:p>
    <w:p w14:paraId="56108B3C" w14:textId="77777777" w:rsidR="00307241" w:rsidRDefault="00307241" w:rsidP="00307241">
      <w:pPr>
        <w:pStyle w:val="a9"/>
        <w:ind w:left="360" w:firstLineChars="0" w:firstLine="0"/>
        <w:jc w:val="left"/>
      </w:pPr>
    </w:p>
    <w:p w14:paraId="2E962D0B" w14:textId="77777777" w:rsidR="00307241" w:rsidRDefault="00307241" w:rsidP="00307241">
      <w:pPr>
        <w:pStyle w:val="a9"/>
        <w:ind w:left="360" w:firstLineChars="0" w:firstLine="0"/>
        <w:jc w:val="left"/>
      </w:pPr>
    </w:p>
    <w:p w14:paraId="1CC39789" w14:textId="77777777" w:rsidR="00307241" w:rsidRDefault="00307241" w:rsidP="00307241">
      <w:pPr>
        <w:pStyle w:val="a9"/>
        <w:ind w:left="360" w:firstLineChars="0" w:firstLine="0"/>
        <w:jc w:val="left"/>
      </w:pPr>
    </w:p>
    <w:p w14:paraId="0E5E0DDE" w14:textId="77777777" w:rsidR="00307241" w:rsidRDefault="00307241" w:rsidP="00307241">
      <w:pPr>
        <w:pStyle w:val="a9"/>
        <w:ind w:left="360" w:firstLineChars="0" w:firstLine="0"/>
        <w:jc w:val="left"/>
      </w:pPr>
    </w:p>
    <w:p w14:paraId="3753B251" w14:textId="77777777" w:rsidR="00307241" w:rsidRPr="00A06F5A" w:rsidRDefault="00307241" w:rsidP="00307241">
      <w:pPr>
        <w:pStyle w:val="a9"/>
        <w:ind w:left="360" w:firstLineChars="0" w:firstLine="0"/>
        <w:jc w:val="left"/>
      </w:pPr>
    </w:p>
    <w:p w14:paraId="6E34C50A" w14:textId="35D3AFBE" w:rsidR="00A06F5A" w:rsidRDefault="00A06F5A" w:rsidP="00A06F5A">
      <w:pPr>
        <w:jc w:val="left"/>
      </w:pPr>
      <w:r w:rsidRPr="00A06F5A">
        <w:rPr>
          <w:rFonts w:hint="eastAsia"/>
        </w:rPr>
        <w:t>投标人名称（公章）：</w:t>
      </w:r>
      <w:r w:rsidRPr="00A06F5A">
        <w:rPr>
          <w:rFonts w:hint="eastAsia"/>
          <w:u w:val="single"/>
        </w:rPr>
        <w:t xml:space="preserve">                             </w:t>
      </w:r>
    </w:p>
    <w:p w14:paraId="34C7835C" w14:textId="77777777" w:rsidR="000C19DE" w:rsidRPr="00A06F5A" w:rsidRDefault="000C19DE" w:rsidP="00A06F5A">
      <w:pPr>
        <w:jc w:val="left"/>
      </w:pPr>
    </w:p>
    <w:p w14:paraId="47E51AF8" w14:textId="0D4B5335" w:rsidR="000C19DE" w:rsidRDefault="00A06F5A" w:rsidP="00A06F5A">
      <w:pPr>
        <w:jc w:val="left"/>
      </w:pPr>
      <w:r w:rsidRPr="00A06F5A">
        <w:rPr>
          <w:rFonts w:hint="eastAsia"/>
        </w:rPr>
        <w:t>投标人代表（签字）：</w:t>
      </w:r>
      <w:r w:rsidRPr="00A06F5A">
        <w:rPr>
          <w:rFonts w:hint="eastAsia"/>
          <w:u w:val="single"/>
        </w:rPr>
        <w:t xml:space="preserve">                         </w:t>
      </w:r>
      <w:r w:rsidR="000C19DE">
        <w:rPr>
          <w:rFonts w:hint="eastAsia"/>
          <w:u w:val="single"/>
        </w:rPr>
        <w:t xml:space="preserve">   </w:t>
      </w:r>
      <w:r w:rsidRPr="00A06F5A">
        <w:rPr>
          <w:rFonts w:hint="eastAsia"/>
          <w:u w:val="single"/>
        </w:rPr>
        <w:t xml:space="preserve"> </w:t>
      </w:r>
      <w:r w:rsidRPr="00A06F5A">
        <w:rPr>
          <w:rFonts w:hint="eastAsia"/>
        </w:rPr>
        <w:t xml:space="preserve"> </w:t>
      </w:r>
    </w:p>
    <w:p w14:paraId="68CF61BD" w14:textId="77777777" w:rsidR="000C19DE" w:rsidRDefault="000C19DE" w:rsidP="00A06F5A">
      <w:pPr>
        <w:jc w:val="left"/>
      </w:pPr>
    </w:p>
    <w:p w14:paraId="0E0B14D7" w14:textId="79520EC9" w:rsidR="00A06F5A" w:rsidRPr="00A06F5A" w:rsidRDefault="00A06F5A" w:rsidP="00A06F5A">
      <w:pPr>
        <w:jc w:val="left"/>
      </w:pPr>
      <w:r w:rsidRPr="00A06F5A">
        <w:rPr>
          <w:rFonts w:hint="eastAsia"/>
        </w:rPr>
        <w:t>日        期：</w:t>
      </w:r>
      <w:r w:rsidRPr="00A06F5A">
        <w:rPr>
          <w:rFonts w:hint="eastAsia"/>
          <w:u w:val="single"/>
        </w:rPr>
        <w:t xml:space="preserve">                               </w:t>
      </w:r>
      <w:r w:rsidR="000C19DE">
        <w:rPr>
          <w:rFonts w:hint="eastAsia"/>
          <w:u w:val="single"/>
        </w:rPr>
        <w:t xml:space="preserve">  </w:t>
      </w:r>
      <w:r w:rsidRPr="00A06F5A">
        <w:rPr>
          <w:rFonts w:hint="eastAsia"/>
          <w:u w:val="single"/>
        </w:rPr>
        <w:t xml:space="preserve"> </w:t>
      </w:r>
    </w:p>
    <w:p w14:paraId="5A2B362C" w14:textId="77777777" w:rsidR="00A06F5A" w:rsidRPr="00A06F5A" w:rsidRDefault="00A06F5A" w:rsidP="00A06F5A">
      <w:pPr>
        <w:jc w:val="left"/>
      </w:pPr>
    </w:p>
    <w:p w14:paraId="46CA2D6C" w14:textId="77777777" w:rsidR="00A06F5A" w:rsidRPr="00A06F5A" w:rsidRDefault="00A06F5A" w:rsidP="00A06F5A">
      <w:pPr>
        <w:jc w:val="left"/>
      </w:pPr>
    </w:p>
    <w:p w14:paraId="553D503D" w14:textId="77777777" w:rsidR="00A06F5A" w:rsidRPr="00A06F5A" w:rsidRDefault="00A06F5A" w:rsidP="00A06F5A">
      <w:pPr>
        <w:jc w:val="left"/>
      </w:pPr>
    </w:p>
    <w:p w14:paraId="341A3E06" w14:textId="77777777" w:rsidR="00A06F5A" w:rsidRDefault="00A06F5A" w:rsidP="00A06F5A">
      <w:pPr>
        <w:jc w:val="left"/>
      </w:pPr>
    </w:p>
    <w:sectPr w:rsidR="00A0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3AF24" w14:textId="77777777" w:rsidR="00B74048" w:rsidRDefault="00B74048" w:rsidP="00A06F5A">
      <w:r>
        <w:separator/>
      </w:r>
    </w:p>
  </w:endnote>
  <w:endnote w:type="continuationSeparator" w:id="0">
    <w:p w14:paraId="7723F82A" w14:textId="77777777" w:rsidR="00B74048" w:rsidRDefault="00B74048" w:rsidP="00A0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AE898" w14:textId="77777777" w:rsidR="00B74048" w:rsidRDefault="00B74048" w:rsidP="00A06F5A">
      <w:r>
        <w:separator/>
      </w:r>
    </w:p>
  </w:footnote>
  <w:footnote w:type="continuationSeparator" w:id="0">
    <w:p w14:paraId="68512E6A" w14:textId="77777777" w:rsidR="00B74048" w:rsidRDefault="00B74048" w:rsidP="00A0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03C"/>
    <w:multiLevelType w:val="multilevel"/>
    <w:tmpl w:val="0E68503C"/>
    <w:lvl w:ilvl="0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 w:cs="Times New Roman" w:hint="default"/>
      </w:rPr>
    </w:lvl>
    <w:lvl w:ilvl="1">
      <w:start w:val="1"/>
      <w:numFmt w:val="japaneseCounting"/>
      <w:lvlText w:val="（%2）"/>
      <w:lvlJc w:val="left"/>
      <w:pPr>
        <w:tabs>
          <w:tab w:val="left" w:pos="1140"/>
        </w:tabs>
        <w:ind w:left="1140" w:hanging="7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301236"/>
    <w:multiLevelType w:val="multilevel"/>
    <w:tmpl w:val="1130123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B1479"/>
    <w:multiLevelType w:val="multilevel"/>
    <w:tmpl w:val="2FDB1479"/>
    <w:lvl w:ilvl="0">
      <w:start w:val="2"/>
      <w:numFmt w:val="decimal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1C44F9"/>
    <w:multiLevelType w:val="hybridMultilevel"/>
    <w:tmpl w:val="B18268F0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E4512F9"/>
    <w:multiLevelType w:val="hybridMultilevel"/>
    <w:tmpl w:val="89EEDDC0"/>
    <w:lvl w:ilvl="0" w:tplc="1E367A1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93"/>
    <w:rsid w:val="00007E36"/>
    <w:rsid w:val="000118BA"/>
    <w:rsid w:val="00011EEC"/>
    <w:rsid w:val="00016F52"/>
    <w:rsid w:val="000436F1"/>
    <w:rsid w:val="000C19DE"/>
    <w:rsid w:val="000C4AE9"/>
    <w:rsid w:val="000D0498"/>
    <w:rsid w:val="00121691"/>
    <w:rsid w:val="00135164"/>
    <w:rsid w:val="0013771F"/>
    <w:rsid w:val="00171AD7"/>
    <w:rsid w:val="001871C7"/>
    <w:rsid w:val="00245D63"/>
    <w:rsid w:val="00292380"/>
    <w:rsid w:val="002A2DBC"/>
    <w:rsid w:val="00301374"/>
    <w:rsid w:val="00307241"/>
    <w:rsid w:val="00337867"/>
    <w:rsid w:val="0037654D"/>
    <w:rsid w:val="003919D9"/>
    <w:rsid w:val="003C3418"/>
    <w:rsid w:val="00420DAA"/>
    <w:rsid w:val="00425846"/>
    <w:rsid w:val="00447D40"/>
    <w:rsid w:val="004B4793"/>
    <w:rsid w:val="004E170F"/>
    <w:rsid w:val="005276EA"/>
    <w:rsid w:val="005505DD"/>
    <w:rsid w:val="0059006F"/>
    <w:rsid w:val="00590C9F"/>
    <w:rsid w:val="00644574"/>
    <w:rsid w:val="006717F4"/>
    <w:rsid w:val="00677187"/>
    <w:rsid w:val="0069602A"/>
    <w:rsid w:val="007031E3"/>
    <w:rsid w:val="00706A52"/>
    <w:rsid w:val="00795443"/>
    <w:rsid w:val="007B7973"/>
    <w:rsid w:val="007D794C"/>
    <w:rsid w:val="007F262D"/>
    <w:rsid w:val="008010F8"/>
    <w:rsid w:val="00821390"/>
    <w:rsid w:val="0083084D"/>
    <w:rsid w:val="00865B85"/>
    <w:rsid w:val="008A42BA"/>
    <w:rsid w:val="008B57B0"/>
    <w:rsid w:val="008F7739"/>
    <w:rsid w:val="009066F8"/>
    <w:rsid w:val="00925F98"/>
    <w:rsid w:val="00955094"/>
    <w:rsid w:val="0097338C"/>
    <w:rsid w:val="0098639D"/>
    <w:rsid w:val="009B405E"/>
    <w:rsid w:val="00A00586"/>
    <w:rsid w:val="00A06F5A"/>
    <w:rsid w:val="00A64F3E"/>
    <w:rsid w:val="00A9371B"/>
    <w:rsid w:val="00B21C6D"/>
    <w:rsid w:val="00B425A6"/>
    <w:rsid w:val="00B74048"/>
    <w:rsid w:val="00B76D0B"/>
    <w:rsid w:val="00BD2132"/>
    <w:rsid w:val="00C01744"/>
    <w:rsid w:val="00C4584B"/>
    <w:rsid w:val="00C92A62"/>
    <w:rsid w:val="00CE0D2D"/>
    <w:rsid w:val="00CE2330"/>
    <w:rsid w:val="00CF7C9B"/>
    <w:rsid w:val="00D459D4"/>
    <w:rsid w:val="00D547F5"/>
    <w:rsid w:val="00D73042"/>
    <w:rsid w:val="00D82441"/>
    <w:rsid w:val="00E04861"/>
    <w:rsid w:val="00E04E91"/>
    <w:rsid w:val="00E33943"/>
    <w:rsid w:val="00E7554E"/>
    <w:rsid w:val="00E85569"/>
    <w:rsid w:val="00EB5405"/>
    <w:rsid w:val="00EE3557"/>
    <w:rsid w:val="00EF1FFD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394D5"/>
  <w15:chartTrackingRefBased/>
  <w15:docId w15:val="{9F34EBCE-2E25-4031-B5DA-F4D4406F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16F5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F52"/>
    <w:rPr>
      <w:rFonts w:eastAsia="黑体"/>
      <w:b/>
      <w:bCs/>
      <w:kern w:val="44"/>
      <w:sz w:val="32"/>
      <w:szCs w:val="44"/>
    </w:rPr>
  </w:style>
  <w:style w:type="paragraph" w:customStyle="1" w:styleId="11">
    <w:name w:val="样式1"/>
    <w:basedOn w:val="2"/>
    <w:link w:val="12"/>
    <w:autoRedefine/>
    <w:qFormat/>
    <w:rsid w:val="000118BA"/>
    <w:rPr>
      <w:rFonts w:ascii="黑体" w:eastAsia="黑体" w:hAnsi="黑体"/>
      <w:sz w:val="28"/>
      <w:szCs w:val="28"/>
    </w:rPr>
  </w:style>
  <w:style w:type="character" w:customStyle="1" w:styleId="12">
    <w:name w:val="样式1 字符"/>
    <w:basedOn w:val="20"/>
    <w:link w:val="11"/>
    <w:rsid w:val="000118BA"/>
    <w:rPr>
      <w:rFonts w:ascii="黑体" w:eastAsia="黑体" w:hAnsi="黑体" w:cstheme="majorBidi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0118B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3">
    <w:name w:val="普通宋体五号字正文"/>
    <w:basedOn w:val="a"/>
    <w:link w:val="a4"/>
    <w:autoRedefine/>
    <w:qFormat/>
    <w:rsid w:val="0013771F"/>
    <w:pPr>
      <w:jc w:val="center"/>
    </w:pPr>
  </w:style>
  <w:style w:type="character" w:customStyle="1" w:styleId="a4">
    <w:name w:val="普通宋体五号字正文 字符"/>
    <w:basedOn w:val="a0"/>
    <w:link w:val="a3"/>
    <w:rsid w:val="0013771F"/>
    <w:rPr>
      <w:rFonts w:ascii="宋体" w:eastAsia="宋体" w:hAnsi="宋体"/>
    </w:rPr>
  </w:style>
  <w:style w:type="paragraph" w:styleId="a5">
    <w:name w:val="header"/>
    <w:basedOn w:val="a"/>
    <w:link w:val="a6"/>
    <w:uiPriority w:val="99"/>
    <w:unhideWhenUsed/>
    <w:rsid w:val="00A06F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6F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6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6F5A"/>
    <w:rPr>
      <w:sz w:val="18"/>
      <w:szCs w:val="18"/>
    </w:rPr>
  </w:style>
  <w:style w:type="paragraph" w:styleId="a9">
    <w:name w:val="List Paragraph"/>
    <w:basedOn w:val="a"/>
    <w:uiPriority w:val="34"/>
    <w:qFormat/>
    <w:rsid w:val="00A06F5A"/>
    <w:pPr>
      <w:ind w:firstLineChars="200" w:firstLine="420"/>
    </w:pPr>
  </w:style>
  <w:style w:type="table" w:styleId="aa">
    <w:name w:val="Table Grid"/>
    <w:basedOn w:val="a1"/>
    <w:uiPriority w:val="39"/>
    <w:rsid w:val="00C92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9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Yang</dc:creator>
  <cp:keywords/>
  <dc:description/>
  <cp:lastModifiedBy>赵赞</cp:lastModifiedBy>
  <cp:revision>111</cp:revision>
  <dcterms:created xsi:type="dcterms:W3CDTF">2024-09-23T06:42:00Z</dcterms:created>
  <dcterms:modified xsi:type="dcterms:W3CDTF">2024-09-30T08:09:00Z</dcterms:modified>
</cp:coreProperties>
</file>