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1244F">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4BB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664E5A2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7846FA0E">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1BEA891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79DD3FC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F600D9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6AA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2CFF4512">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009413EF">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1E18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323B14DB">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AC97048">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633EDE04">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48CA1CA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7CACE75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42AFA6BC">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31C1BBBC">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3410D96B">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4E23E49E">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4E492E26">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C48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06C7580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DD6A0E">
            <w:pPr>
              <w:spacing w:line="300" w:lineRule="exact"/>
              <w:jc w:val="center"/>
              <w:rPr>
                <w:rFonts w:ascii="宋体" w:hAnsi="宋体" w:eastAsia="等线"/>
                <w:szCs w:val="21"/>
              </w:rPr>
            </w:pPr>
            <w:r>
              <w:rPr>
                <w:rFonts w:hint="eastAsia" w:ascii="宋体" w:hAnsi="宋体" w:eastAsia="等线"/>
                <w:szCs w:val="21"/>
              </w:rPr>
              <w:t>产品对比</w:t>
            </w:r>
          </w:p>
          <w:p w14:paraId="1AE4C4B8">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5CEAA477">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0DE4692B">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181693BE">
            <w:pPr>
              <w:spacing w:line="300" w:lineRule="exact"/>
              <w:rPr>
                <w:rFonts w:ascii="宋体" w:hAnsi="宋体" w:eastAsia="等线"/>
                <w:szCs w:val="21"/>
              </w:rPr>
            </w:pPr>
            <w:r>
              <w:rPr>
                <w:rFonts w:ascii="等线" w:hAnsi="等线" w:eastAsia="等线"/>
                <w:szCs w:val="21"/>
              </w:rPr>
              <w:t>A、好  ；得20分；</w:t>
            </w:r>
          </w:p>
          <w:p w14:paraId="5EBC2D8D">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F7A2951">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7BD6901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7C80437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4729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58C8BB90">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76FD497">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76425B4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344F2F8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2701886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6D75D204">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5FC3C647">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CBEAA76">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6383583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F0E6A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EF4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EE9CE51">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66E65F87">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28B88E72">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D871A6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0CDB1EE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3662EAB7">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7B69A952">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B88E7DE">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048E042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2A306EB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4BAEAE6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09E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0519E5A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390AF79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798E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1F9FEBCB">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3D7930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2BA4DA2B">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2A49028">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2E1DEF41">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2177B2EB">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FDC870">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D090FE2">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7AF01368">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22325BD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95A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52DAE0C8">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26F1F59">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4C427FA4">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54555323">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13F4B918">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7B29B7B4">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1398582">
            <w:pPr>
              <w:spacing w:line="300" w:lineRule="exact"/>
              <w:jc w:val="left"/>
              <w:rPr>
                <w:rFonts w:ascii="宋体" w:hAnsi="宋体" w:eastAsia="等线"/>
                <w:szCs w:val="21"/>
              </w:rPr>
            </w:pPr>
            <w:r>
              <w:rPr>
                <w:rFonts w:ascii="宋体" w:hAnsi="宋体" w:eastAsia="等线"/>
                <w:szCs w:val="21"/>
              </w:rPr>
              <w:t xml:space="preserve">C、服务一般或一项承诺：2分； </w:t>
            </w:r>
          </w:p>
          <w:p w14:paraId="446650FE">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FD254A9">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01412D98">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C65FF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DA2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40370B28">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1DCE05CB">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80623B4">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06218A75">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49470BBB">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154487A9">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451E441">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52110FB7">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678EE0A">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63ED33D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4574BA3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4F77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095A17FE">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79B56585">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5F4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217C994C">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E0963C6">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24267B73">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029A730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687CDFD5">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65BA8487">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7037319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93E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04C632C9">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494E96F5">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2854819F">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5C060BC5">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7F7512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5286E4C7">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40ADE0C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3C2927BD">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096A5CE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7F28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3853B7F8">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619B64D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1883794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227F5546">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0D9EFD63">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6F71C152">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560A2D26">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30DE546C">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6F91B29F">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65B6429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6D5B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437C7C16">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3C3785F">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32D1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E5442AC">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1E7118A">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67B1D274">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77EF360B">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1E7BE077">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19C14A7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3EDD9DC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340BEB66">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49EA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5F0A4B1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0DEBE5F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6617E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CE0AC52">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1A6FC331">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38AADE1B">
      <w:pPr>
        <w:widowControl/>
        <w:spacing w:before="100" w:beforeAutospacing="1" w:after="100" w:afterAutospacing="1"/>
        <w:jc w:val="center"/>
        <w:rPr>
          <w:rFonts w:hint="eastAsia" w:ascii="宋体" w:hAnsi="宋体"/>
          <w:b/>
          <w:bCs/>
          <w:sz w:val="28"/>
        </w:rPr>
      </w:pPr>
    </w:p>
    <w:p w14:paraId="64C3C57C">
      <w:pPr>
        <w:widowControl/>
        <w:spacing w:before="100" w:beforeAutospacing="1" w:after="100" w:afterAutospacing="1"/>
        <w:jc w:val="center"/>
        <w:rPr>
          <w:rFonts w:hint="eastAsia" w:ascii="宋体" w:hAnsi="宋体"/>
          <w:b/>
          <w:bCs/>
          <w:sz w:val="28"/>
        </w:rPr>
      </w:pPr>
    </w:p>
    <w:p w14:paraId="78E2AAF2">
      <w:pPr>
        <w:widowControl/>
        <w:spacing w:before="100" w:beforeAutospacing="1" w:after="100" w:afterAutospacing="1"/>
        <w:jc w:val="center"/>
        <w:rPr>
          <w:rFonts w:hint="eastAsia" w:ascii="宋体" w:hAnsi="宋体"/>
          <w:b/>
          <w:bCs/>
          <w:sz w:val="28"/>
        </w:rPr>
      </w:pPr>
    </w:p>
    <w:p w14:paraId="357E7390">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57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89"/>
        <w:gridCol w:w="1936"/>
        <w:gridCol w:w="6243"/>
      </w:tblGrid>
      <w:tr w14:paraId="3063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3C7F0F36">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689" w:type="dxa"/>
            <w:tcBorders>
              <w:top w:val="single" w:color="auto" w:sz="4" w:space="0"/>
              <w:left w:val="single" w:color="auto" w:sz="4" w:space="0"/>
              <w:bottom w:val="single" w:color="auto" w:sz="4" w:space="0"/>
              <w:right w:val="single" w:color="auto" w:sz="4" w:space="0"/>
            </w:tcBorders>
            <w:vAlign w:val="center"/>
          </w:tcPr>
          <w:p w14:paraId="5C58E48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936" w:type="dxa"/>
            <w:tcBorders>
              <w:top w:val="single" w:color="auto" w:sz="4" w:space="0"/>
              <w:left w:val="single" w:color="auto" w:sz="4" w:space="0"/>
              <w:bottom w:val="single" w:color="auto" w:sz="4" w:space="0"/>
              <w:right w:val="single" w:color="auto" w:sz="4" w:space="0"/>
            </w:tcBorders>
            <w:vAlign w:val="center"/>
          </w:tcPr>
          <w:p w14:paraId="3C19D7CC">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6243" w:type="dxa"/>
            <w:tcBorders>
              <w:top w:val="single" w:color="auto" w:sz="4" w:space="0"/>
              <w:left w:val="single" w:color="auto" w:sz="4" w:space="0"/>
              <w:bottom w:val="single" w:color="auto" w:sz="4" w:space="0"/>
              <w:right w:val="single" w:color="auto" w:sz="4" w:space="0"/>
            </w:tcBorders>
            <w:vAlign w:val="center"/>
          </w:tcPr>
          <w:p w14:paraId="3833D660">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599D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8" w:hRule="atLeast"/>
        </w:trPr>
        <w:tc>
          <w:tcPr>
            <w:tcW w:w="710" w:type="dxa"/>
            <w:tcBorders>
              <w:top w:val="single" w:color="auto" w:sz="4" w:space="0"/>
              <w:left w:val="single" w:color="auto" w:sz="4" w:space="0"/>
              <w:bottom w:val="single" w:color="auto" w:sz="4" w:space="0"/>
              <w:right w:val="single" w:color="auto" w:sz="4" w:space="0"/>
            </w:tcBorders>
            <w:vAlign w:val="center"/>
          </w:tcPr>
          <w:p w14:paraId="3B3B4DE9">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1689" w:type="dxa"/>
            <w:tcBorders>
              <w:top w:val="single" w:color="auto" w:sz="4" w:space="0"/>
              <w:left w:val="single" w:color="auto" w:sz="4" w:space="0"/>
              <w:bottom w:val="single" w:color="auto" w:sz="4" w:space="0"/>
              <w:right w:val="single" w:color="auto" w:sz="4" w:space="0"/>
            </w:tcBorders>
            <w:vAlign w:val="center"/>
          </w:tcPr>
          <w:p w14:paraId="356BE198">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val="en-US" w:eastAsia="zh-CN"/>
              </w:rPr>
            </w:pPr>
            <w:bookmarkStart w:id="0" w:name="_GoBack"/>
            <w:r>
              <w:rPr>
                <w:rFonts w:hint="eastAsia" w:ascii="宋体" w:hAnsi="宋体"/>
                <w:sz w:val="24"/>
              </w:rPr>
              <w:t>一次性使用取石网篮</w:t>
            </w:r>
            <w:bookmarkEnd w:id="0"/>
          </w:p>
        </w:tc>
        <w:tc>
          <w:tcPr>
            <w:tcW w:w="1936" w:type="dxa"/>
            <w:tcBorders>
              <w:top w:val="single" w:color="auto" w:sz="4" w:space="0"/>
              <w:left w:val="single" w:color="auto" w:sz="4" w:space="0"/>
              <w:bottom w:val="single" w:color="auto" w:sz="4" w:space="0"/>
              <w:right w:val="single" w:color="auto" w:sz="4" w:space="0"/>
            </w:tcBorders>
            <w:vAlign w:val="center"/>
          </w:tcPr>
          <w:p w14:paraId="2223AC64">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PNRC-2040-D-Y/</w:t>
            </w:r>
          </w:p>
          <w:p w14:paraId="40169173">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PNRC-2040-D-W/</w:t>
            </w:r>
          </w:p>
          <w:p w14:paraId="615E35E7">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PNRC-2040-L-Y/</w:t>
            </w:r>
          </w:p>
          <w:p w14:paraId="7D6331F2">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PNRC-2040-L-W</w:t>
            </w:r>
          </w:p>
        </w:tc>
        <w:tc>
          <w:tcPr>
            <w:tcW w:w="6243" w:type="dxa"/>
            <w:tcBorders>
              <w:top w:val="single" w:color="auto" w:sz="4" w:space="0"/>
              <w:left w:val="single" w:color="auto" w:sz="4" w:space="0"/>
              <w:right w:val="single" w:color="auto" w:sz="4" w:space="0"/>
            </w:tcBorders>
            <w:vAlign w:val="center"/>
          </w:tcPr>
          <w:p w14:paraId="15C418BA">
            <w:pPr>
              <w:rPr>
                <w:rFonts w:ascii="宋体" w:hAnsi="宋体" w:cs="宋体"/>
                <w:sz w:val="24"/>
              </w:rPr>
            </w:pPr>
            <w:r>
              <w:rPr>
                <w:rFonts w:hint="eastAsia" w:ascii="宋体" w:hAnsi="宋体" w:cs="宋体"/>
                <w:sz w:val="24"/>
              </w:rPr>
              <w:t>1、手柄有注液口，方便顺畅注入造影剂。</w:t>
            </w:r>
          </w:p>
          <w:p w14:paraId="07030206">
            <w:pPr>
              <w:rPr>
                <w:rFonts w:ascii="宋体" w:hAnsi="宋体" w:cs="宋体"/>
                <w:sz w:val="24"/>
              </w:rPr>
            </w:pPr>
            <w:r>
              <w:rPr>
                <w:rFonts w:hint="eastAsia" w:ascii="宋体" w:hAnsi="宋体" w:cs="宋体"/>
                <w:sz w:val="24"/>
              </w:rPr>
              <w:t>2、网篮采用镍钛合金材料，不变形、回弹性好。</w:t>
            </w:r>
          </w:p>
          <w:p w14:paraId="7BF2349D">
            <w:pPr>
              <w:rPr>
                <w:rFonts w:ascii="宋体" w:hAnsi="宋体" w:cs="宋体"/>
                <w:sz w:val="24"/>
              </w:rPr>
            </w:pPr>
            <w:r>
              <w:rPr>
                <w:rFonts w:hint="eastAsia" w:ascii="宋体" w:hAnsi="宋体" w:cs="宋体"/>
                <w:sz w:val="24"/>
              </w:rPr>
              <w:t>3、外鞘管采用润滑材料，网篮推拉阻力小。</w:t>
            </w:r>
          </w:p>
          <w:p w14:paraId="4982B5A3">
            <w:pPr>
              <w:rPr>
                <w:rFonts w:ascii="宋体" w:hAnsi="宋体" w:cs="宋体"/>
                <w:sz w:val="24"/>
              </w:rPr>
            </w:pPr>
            <w:r>
              <w:rPr>
                <w:rFonts w:hint="eastAsia" w:ascii="宋体" w:hAnsi="宋体" w:cs="宋体"/>
                <w:sz w:val="24"/>
              </w:rPr>
              <w:t>4、有无端帽和有端帽两种可选择。</w:t>
            </w:r>
          </w:p>
          <w:p w14:paraId="70F5FE94">
            <w:pPr>
              <w:widowControl/>
              <w:spacing w:before="100" w:beforeAutospacing="1" w:after="100" w:afterAutospacing="1"/>
              <w:jc w:val="left"/>
              <w:rPr>
                <w:rFonts w:hint="eastAsia" w:cs="宋体" w:asciiTheme="minorEastAsia" w:hAnsiTheme="minorEastAsia" w:eastAsiaTheme="minorEastAsia"/>
                <w:kern w:val="0"/>
                <w:sz w:val="24"/>
                <w:lang w:eastAsia="zh-CN"/>
              </w:rPr>
            </w:pPr>
            <w:r>
              <w:rPr>
                <w:rFonts w:ascii="宋体" w:hAnsi="宋体" w:cs="宋体"/>
                <w:sz w:val="24"/>
              </w:rPr>
              <w:t>5</w:t>
            </w:r>
            <w:r>
              <w:rPr>
                <w:rFonts w:hint="eastAsia" w:ascii="宋体" w:hAnsi="宋体" w:cs="宋体"/>
                <w:sz w:val="24"/>
              </w:rPr>
              <w:t>、多种型号定制，可定制网篮形状及工作长度（800-2200mm长）及插入管径（1.4-2.2cm），满足医生的各种临床需求。</w:t>
            </w:r>
          </w:p>
        </w:tc>
      </w:tr>
    </w:tbl>
    <w:p w14:paraId="54D14E47">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6D7B3874">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10751ED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3E14B44"/>
    <w:rsid w:val="19217C22"/>
    <w:rsid w:val="1A2C7DEE"/>
    <w:rsid w:val="2418246B"/>
    <w:rsid w:val="246464CF"/>
    <w:rsid w:val="26435EC5"/>
    <w:rsid w:val="269C2E17"/>
    <w:rsid w:val="26EE059E"/>
    <w:rsid w:val="27084B1C"/>
    <w:rsid w:val="288B5A00"/>
    <w:rsid w:val="3A38593F"/>
    <w:rsid w:val="47164442"/>
    <w:rsid w:val="48AE321A"/>
    <w:rsid w:val="48F8086D"/>
    <w:rsid w:val="499B4977"/>
    <w:rsid w:val="54D57D13"/>
    <w:rsid w:val="598444C5"/>
    <w:rsid w:val="5A761F7B"/>
    <w:rsid w:val="5FF2755C"/>
    <w:rsid w:val="60B540C1"/>
    <w:rsid w:val="690507DD"/>
    <w:rsid w:val="6A655D09"/>
    <w:rsid w:val="704B11CB"/>
    <w:rsid w:val="72BFB1C7"/>
    <w:rsid w:val="73552AC8"/>
    <w:rsid w:val="73EE7310"/>
    <w:rsid w:val="79424897"/>
    <w:rsid w:val="799D7E4B"/>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1846</Words>
  <Characters>1962</Characters>
  <Lines>21</Lines>
  <Paragraphs>6</Paragraphs>
  <TotalTime>0</TotalTime>
  <ScaleCrop>false</ScaleCrop>
  <LinksUpToDate>false</LinksUpToDate>
  <CharactersWithSpaces>2644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2024-08-28T07:32:01Z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C03EA04D3F444FEF87A5240EF5710ECB_13</vt:lpwstr>
  </property>
</Properties>
</file>