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943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1185"/>
        <w:gridCol w:w="1950"/>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1185"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在供产品</w:t>
            </w:r>
          </w:p>
        </w:tc>
        <w:tc>
          <w:tcPr>
            <w:tcW w:w="1950"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收费标准（元）（人份、次）</w:t>
            </w:r>
          </w:p>
        </w:tc>
        <w:tc>
          <w:tcPr>
            <w:tcW w:w="31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widowControl/>
              <w:spacing w:before="100" w:beforeAutospacing="1" w:after="100" w:afterAutospacing="1"/>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310" w:type="dxa"/>
            <w:vAlign w:val="center"/>
          </w:tcPr>
          <w:p>
            <w:pPr>
              <w:spacing w:before="100" w:after="100"/>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抗血小板抗体检测试剂盒</w:t>
            </w:r>
          </w:p>
        </w:tc>
        <w:tc>
          <w:tcPr>
            <w:tcW w:w="1185" w:type="dxa"/>
            <w:vAlign w:val="center"/>
          </w:tcPr>
          <w:p>
            <w:pPr>
              <w:spacing w:before="100" w:after="100"/>
              <w:jc w:val="center"/>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无</w:t>
            </w:r>
          </w:p>
        </w:tc>
        <w:tc>
          <w:tcPr>
            <w:tcW w:w="1950" w:type="dxa"/>
            <w:vAlign w:val="center"/>
          </w:tcPr>
          <w:p>
            <w:pPr>
              <w:spacing w:before="100" w:after="100"/>
              <w:jc w:val="cente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380元/人份</w:t>
            </w:r>
          </w:p>
        </w:tc>
        <w:tc>
          <w:tcPr>
            <w:tcW w:w="3146" w:type="dxa"/>
            <w:vAlign w:val="center"/>
          </w:tcPr>
          <w:p>
            <w:pPr>
              <w:numPr>
                <w:ilvl w:val="0"/>
                <w:numId w:val="4"/>
              </w:numPr>
              <w:ind w:left="425" w:leftChars="0" w:hanging="425" w:firstLineChars="0"/>
              <w:jc w:val="left"/>
              <w:rPr>
                <w:rFonts w:hint="default"/>
                <w:sz w:val="22"/>
                <w:szCs w:val="28"/>
                <w:lang w:val="en-US" w:eastAsia="zh-CN"/>
              </w:rPr>
            </w:pPr>
            <w:r>
              <w:rPr>
                <w:rFonts w:hint="default"/>
                <w:sz w:val="22"/>
                <w:szCs w:val="28"/>
                <w:lang w:val="en-US" w:eastAsia="zh-CN"/>
              </w:rPr>
              <w:t>通过流式细胞仪进行检测</w:t>
            </w:r>
            <w:r>
              <w:rPr>
                <w:rFonts w:hint="eastAsia"/>
                <w:sz w:val="22"/>
                <w:szCs w:val="28"/>
                <w:lang w:val="en-US" w:eastAsia="zh-CN"/>
              </w:rPr>
              <w:t>，使用APC与FITC荧光通道进行检测；</w:t>
            </w:r>
          </w:p>
          <w:p>
            <w:pPr>
              <w:numPr>
                <w:ilvl w:val="0"/>
                <w:numId w:val="4"/>
              </w:numPr>
              <w:ind w:left="425" w:leftChars="0" w:hanging="425" w:firstLineChars="0"/>
              <w:jc w:val="left"/>
              <w:rPr>
                <w:rFonts w:hint="default"/>
                <w:sz w:val="22"/>
                <w:szCs w:val="28"/>
                <w:lang w:val="en-US" w:eastAsia="zh-CN"/>
              </w:rPr>
            </w:pPr>
            <w:r>
              <w:rPr>
                <w:rFonts w:hint="default"/>
                <w:sz w:val="22"/>
                <w:szCs w:val="28"/>
                <w:lang w:val="en-US" w:eastAsia="zh-CN"/>
              </w:rPr>
              <w:t>检测方法学为：流式细胞</w:t>
            </w:r>
            <w:r>
              <w:rPr>
                <w:rFonts w:hint="eastAsia"/>
                <w:sz w:val="22"/>
                <w:szCs w:val="28"/>
                <w:lang w:val="en-US" w:eastAsia="zh-CN"/>
              </w:rPr>
              <w:t>仪--荧光素法；</w:t>
            </w:r>
          </w:p>
          <w:p>
            <w:pPr>
              <w:numPr>
                <w:ilvl w:val="0"/>
                <w:numId w:val="4"/>
              </w:numPr>
              <w:ind w:left="425" w:leftChars="0" w:hanging="425" w:firstLineChars="0"/>
              <w:jc w:val="left"/>
              <w:rPr>
                <w:rFonts w:hint="default"/>
                <w:sz w:val="22"/>
                <w:szCs w:val="28"/>
                <w:lang w:val="en-US" w:eastAsia="zh-CN"/>
              </w:rPr>
            </w:pPr>
            <w:r>
              <w:rPr>
                <w:rFonts w:hint="default"/>
                <w:sz w:val="22"/>
                <w:szCs w:val="28"/>
                <w:lang w:val="en-US" w:eastAsia="zh-CN"/>
              </w:rPr>
              <w:t>适用于体外定性检测人外周静脉血样本中抗血小板自身抗体GPIX、GPIb、GPIIIa、GPIIb、GMP140</w:t>
            </w:r>
            <w:r>
              <w:rPr>
                <w:rFonts w:hint="eastAsia"/>
                <w:sz w:val="22"/>
                <w:szCs w:val="28"/>
                <w:lang w:val="en-US" w:eastAsia="zh-CN"/>
              </w:rPr>
              <w:t>的表达情况；</w:t>
            </w:r>
          </w:p>
          <w:p>
            <w:pPr>
              <w:numPr>
                <w:ilvl w:val="0"/>
                <w:numId w:val="4"/>
              </w:numPr>
              <w:ind w:left="425" w:leftChars="0" w:hanging="425" w:firstLineChars="0"/>
              <w:jc w:val="left"/>
              <w:rPr>
                <w:rFonts w:hint="eastAsia"/>
                <w:sz w:val="22"/>
                <w:szCs w:val="28"/>
                <w:lang w:val="en-US" w:eastAsia="zh-CN"/>
              </w:rPr>
            </w:pPr>
            <w:r>
              <w:rPr>
                <w:rFonts w:hint="eastAsia"/>
                <w:sz w:val="22"/>
                <w:szCs w:val="28"/>
                <w:lang w:val="en-US" w:eastAsia="zh-CN"/>
              </w:rPr>
              <w:t>同个批号的试剂盒批内变异系数CV≤15%；</w:t>
            </w:r>
          </w:p>
          <w:p>
            <w:pPr>
              <w:numPr>
                <w:ilvl w:val="0"/>
                <w:numId w:val="4"/>
              </w:numPr>
              <w:ind w:left="425" w:leftChars="0" w:hanging="425" w:firstLineChars="0"/>
              <w:jc w:val="left"/>
              <w:rPr>
                <w:rFonts w:cs="宋体" w:asciiTheme="minorEastAsia" w:hAnsiTheme="minorEastAsia" w:eastAsiaTheme="minorEastAsia"/>
                <w:kern w:val="0"/>
                <w:sz w:val="24"/>
              </w:rPr>
            </w:pPr>
            <w:r>
              <w:rPr>
                <w:rFonts w:hint="eastAsia"/>
                <w:sz w:val="22"/>
                <w:szCs w:val="28"/>
                <w:lang w:val="en-US" w:eastAsia="zh-CN"/>
              </w:rPr>
              <w:t>微球包被抗体克隆号为SZ1、SZ2、SZ22、SZ21以及SZ51</w:t>
            </w:r>
          </w:p>
        </w:tc>
      </w:tr>
    </w:tbl>
    <w:p>
      <w:pPr>
        <w:widowControl/>
        <w:spacing w:before="100" w:beforeAutospacing="1" w:after="100" w:afterAutospacing="1"/>
        <w:jc w:val="left"/>
        <w:rPr>
          <w:rFonts w:hint="eastAsia" w:cs="宋体" w:asciiTheme="minorEastAsia" w:hAnsiTheme="minorEastAsia" w:eastAsiaTheme="minorEastAsia"/>
          <w:b/>
          <w:kern w:val="0"/>
          <w:sz w:val="24"/>
        </w:rPr>
      </w:pPr>
    </w:p>
    <w:p>
      <w:pPr>
        <w:widowControl/>
        <w:spacing w:before="100" w:beforeAutospacing="1" w:after="100" w:afterAutospacing="1"/>
        <w:jc w:val="left"/>
        <w:rPr>
          <w:rFonts w:hint="eastAsia" w:cs="宋体" w:asciiTheme="minorEastAsia" w:hAnsiTheme="minorEastAsia" w:eastAsiaTheme="minorEastAsia"/>
          <w:b/>
          <w:kern w:val="0"/>
          <w:sz w:val="24"/>
        </w:rPr>
      </w:pPr>
    </w:p>
    <w:p>
      <w:pPr>
        <w:widowControl/>
        <w:spacing w:before="100" w:beforeAutospacing="1" w:after="100" w:afterAutospacing="1"/>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 xml:space="preserve">注：以上数据填写属实且准确。（ 填写人：        ）  </w:t>
      </w:r>
    </w:p>
    <w:p>
      <w:pPr>
        <w:widowControl/>
        <w:spacing w:before="100" w:beforeAutospacing="1" w:after="100" w:afterAutospacing="1"/>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主要使用科室</w:t>
      </w:r>
      <w:r>
        <w:rPr>
          <w:rFonts w:cs="宋体" w:asciiTheme="minorEastAsia" w:hAnsiTheme="minorEastAsia" w:eastAsiaTheme="minorEastAsia"/>
          <w:b/>
          <w:kern w:val="0"/>
          <w:sz w:val="24"/>
        </w:rPr>
        <w:t>负责人签字</w:t>
      </w:r>
      <w:r>
        <w:rPr>
          <w:rFonts w:hint="eastAsia" w:cs="宋体" w:asciiTheme="minorEastAsia" w:hAnsiTheme="minorEastAsia" w:eastAsiaTheme="minorEastAsia"/>
          <w:b/>
          <w:kern w:val="0"/>
          <w:sz w:val="24"/>
        </w:rPr>
        <w:t>（请签框内）：</w:t>
      </w:r>
    </w:p>
    <w:p>
      <w:pPr>
        <w:widowControl/>
        <w:spacing w:before="100" w:beforeAutospacing="1" w:after="100" w:afterAutospacing="1"/>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15240</wp:posOffset>
                </wp:positionV>
                <wp:extent cx="6515100" cy="1432560"/>
                <wp:effectExtent l="0" t="0" r="19050" b="15240"/>
                <wp:wrapNone/>
                <wp:docPr id="1" name="文本框 1"/>
                <wp:cNvGraphicFramePr/>
                <a:graphic xmlns:a="http://schemas.openxmlformats.org/drawingml/2006/main">
                  <a:graphicData uri="http://schemas.microsoft.com/office/word/2010/wordprocessingShape">
                    <wps:wsp>
                      <wps:cNvSpPr txBox="1"/>
                      <wps:spPr>
                        <a:xfrm>
                          <a:off x="0" y="0"/>
                          <a:ext cx="6515100" cy="1432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05pt;margin-top:1.2pt;height:112.8pt;width:513pt;z-index:251659264;mso-width-relative:page;mso-height-relative:page;" fillcolor="#FFFFFF [3201]" filled="t" stroked="t" coordsize="21600,21600" o:gfxdata="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7Aj+itEA&#10;AAAHAQAADwAAAAAAAAABACAAAAAiAAAAZHJzL2Rvd25yZXYueG1sUEsBAhQAFAAAAAgAh07iQP3n&#10;XvRfAgAAxgQAAA4AAAAAAAAAAQAgAAAAIAEAAGRycy9lMm9Eb2MueG1sUEsFBgAAAAAGAAYAWQEA&#10;APEFAAAAAA==&#10;">
                <v:fill on="t" focussize="0,0"/>
                <v:stroke weight="0.5pt" color="#000000 [3204]" joinstyle="round"/>
                <v:imagedata o:title=""/>
                <o:lock v:ext="edit" aspectratio="f"/>
                <v:textbox>
                  <w:txbxContent>
                    <w:p/>
                  </w:txbxContent>
                </v:textbox>
              </v:shape>
            </w:pict>
          </mc:Fallback>
        </mc:AlternateContent>
      </w:r>
      <w:r>
        <w:rPr>
          <w:rFonts w:hint="eastAsia" w:cs="宋体" w:asciiTheme="minorEastAsia" w:hAnsiTheme="minorEastAsia" w:eastAsiaTheme="minorEastAsia"/>
          <w:b/>
          <w:kern w:val="0"/>
          <w:sz w:val="24"/>
        </w:rPr>
        <w:t xml:space="preserve">  </w:t>
      </w:r>
    </w:p>
    <w:p>
      <w:pPr>
        <w:widowControl/>
        <w:spacing w:before="100" w:beforeAutospacing="1" w:after="100" w:afterAutospacing="1"/>
        <w:jc w:val="left"/>
        <w:rPr>
          <w:rFonts w:cs="宋体" w:asciiTheme="minorEastAsia" w:hAnsiTheme="minorEastAsia" w:eastAsiaTheme="minorEastAsia"/>
          <w:b/>
          <w:kern w:val="0"/>
          <w:sz w:val="24"/>
        </w:rPr>
      </w:pPr>
    </w:p>
    <w:p>
      <w:pPr>
        <w:widowControl/>
        <w:spacing w:before="100" w:beforeAutospacing="1" w:after="100" w:afterAutospacing="1"/>
        <w:jc w:val="left"/>
        <w:rPr>
          <w:rFonts w:cs="宋体" w:asciiTheme="minorEastAsia" w:hAnsiTheme="minorEastAsia" w:eastAsiaTheme="minorEastAsia"/>
          <w:b/>
          <w:kern w:val="0"/>
          <w:sz w:val="24"/>
        </w:rPr>
      </w:pPr>
    </w:p>
    <w:p>
      <w:pPr>
        <w:widowControl/>
        <w:spacing w:before="100" w:beforeAutospacing="1" w:after="100" w:afterAutospacing="1"/>
        <w:jc w:val="left"/>
        <w:rPr>
          <w:rFonts w:cs="宋体" w:asciiTheme="minorEastAsia" w:hAnsiTheme="minorEastAsia" w:eastAsiaTheme="minorEastAsia"/>
          <w:b/>
          <w:kern w:val="0"/>
          <w:sz w:val="24"/>
        </w:rPr>
      </w:pPr>
    </w:p>
    <w:p>
      <w:pPr>
        <w:rPr>
          <w:b/>
        </w:rPr>
      </w:pPr>
      <w:r>
        <w:rPr>
          <w:rFonts w:hint="eastAsia"/>
          <w:b/>
        </w:rPr>
        <w:t>提交设备科时间：</w:t>
      </w:r>
    </w:p>
    <w:p>
      <w:pPr>
        <w:rPr>
          <w:b/>
        </w:rPr>
      </w:pPr>
      <w:r>
        <w:rPr>
          <w:b/>
        </w:rPr>
        <w:t xml:space="preserve"> </w:t>
      </w:r>
    </w:p>
    <w:p>
      <w:pPr>
        <w:rPr>
          <w:b/>
        </w:rPr>
      </w:pPr>
    </w:p>
    <w:p>
      <w:pPr>
        <w:rPr>
          <w:b/>
        </w:rPr>
      </w:pPr>
      <w:r>
        <w:rPr>
          <w:rFonts w:hint="eastAsia"/>
          <w:b/>
        </w:rPr>
        <w:t xml:space="preserve">  </w:t>
      </w:r>
    </w:p>
    <w:p>
      <w:pPr>
        <w:rPr>
          <w:b/>
        </w:rPr>
      </w:pPr>
      <w:r>
        <w:rPr>
          <w:rFonts w:hint="eastAsia"/>
          <w:b/>
        </w:rPr>
        <w:t>设备科接收人：                           接收时间：</w:t>
      </w:r>
    </w:p>
    <w:p/>
    <w:p/>
    <w:p/>
    <w:p>
      <w:pPr>
        <w:tabs>
          <w:tab w:val="left" w:pos="2826"/>
        </w:tabs>
        <w:rPr>
          <w:rFonts w:ascii="宋体" w:hAnsi="宋体"/>
          <w:b/>
          <w:bCs/>
          <w:sz w:val="24"/>
        </w:rPr>
      </w:pPr>
      <w:r>
        <w:rPr>
          <w:rFonts w:ascii="宋体" w:hAnsi="宋体"/>
          <w:b/>
          <w:bCs/>
          <w:sz w:val="24"/>
        </w:rPr>
        <w:tab/>
      </w:r>
    </w:p>
    <w:p>
      <w:pPr>
        <w:jc w:val="left"/>
        <w:rPr>
          <w:rFonts w:ascii="宋体" w:hAnsi="宋体" w:cs="宋体"/>
          <w:b/>
          <w:bCs/>
          <w:kern w:val="0"/>
          <w:sz w:val="24"/>
        </w:rPr>
      </w:pPr>
      <w:r>
        <w:rPr>
          <w:rFonts w:hint="eastAsia" w:ascii="宋体" w:hAnsi="宋体" w:cs="宋体"/>
          <w:b/>
          <w:bCs/>
          <w:kern w:val="0"/>
          <w:sz w:val="24"/>
        </w:rPr>
        <w:t xml:space="preserve"> </w:t>
      </w: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ind w:firstLine="2209" w:firstLineChars="500"/>
        <w:rPr>
          <w:rFonts w:ascii="宋体" w:hAnsi="宋体"/>
          <w:b/>
          <w:bCs/>
          <w:sz w:val="44"/>
          <w:szCs w:val="44"/>
        </w:rPr>
      </w:pPr>
      <w:r>
        <w:rPr>
          <w:rFonts w:hint="eastAsia" w:ascii="宋体" w:hAnsi="宋体"/>
          <w:b/>
          <w:bCs/>
          <w:sz w:val="44"/>
          <w:szCs w:val="44"/>
        </w:rPr>
        <w:t>科室民主管理小组会议记录</w:t>
      </w:r>
    </w:p>
    <w:p>
      <w:pPr>
        <w:spacing w:line="540" w:lineRule="exact"/>
        <w:rPr>
          <w:rFonts w:ascii="宋体" w:hAnsi="宋体"/>
          <w:bCs/>
          <w:sz w:val="24"/>
        </w:rPr>
      </w:pPr>
      <w:r>
        <w:rPr>
          <w:rFonts w:hint="eastAsia" w:ascii="宋体" w:hAnsi="宋体"/>
          <w:bCs/>
          <w:sz w:val="24"/>
        </w:rPr>
        <w:t xml:space="preserve"> 科室名称：</w:t>
      </w:r>
      <w:r>
        <w:rPr>
          <w:rFonts w:hint="eastAsia" w:ascii="宋体" w:hAnsi="宋体"/>
          <w:bCs/>
          <w:sz w:val="24"/>
          <w:lang w:val="en-US" w:eastAsia="zh-CN"/>
        </w:rPr>
        <w:t>检验科</w:t>
      </w:r>
      <w:r>
        <w:rPr>
          <w:rFonts w:hint="eastAsia" w:ascii="宋体" w:hAnsi="宋体"/>
          <w:bCs/>
          <w:sz w:val="24"/>
        </w:rPr>
        <w:t xml:space="preserve">           </w:t>
      </w:r>
    </w:p>
    <w:tbl>
      <w:tblPr>
        <w:tblStyle w:val="5"/>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000"/>
        <w:gridCol w:w="1080"/>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44" w:type="dxa"/>
            <w:shd w:val="clear" w:color="auto" w:fill="auto"/>
          </w:tcPr>
          <w:p>
            <w:pPr>
              <w:spacing w:line="540" w:lineRule="exact"/>
              <w:rPr>
                <w:rFonts w:ascii="宋体" w:hAnsi="宋体"/>
                <w:bCs/>
                <w:sz w:val="24"/>
              </w:rPr>
            </w:pPr>
            <w:r>
              <w:rPr>
                <w:rFonts w:hint="eastAsia" w:ascii="宋体" w:hAnsi="宋体"/>
                <w:bCs/>
                <w:sz w:val="24"/>
              </w:rPr>
              <w:t>会议时间</w:t>
            </w:r>
          </w:p>
        </w:tc>
        <w:tc>
          <w:tcPr>
            <w:tcW w:w="3000" w:type="dxa"/>
            <w:shd w:val="clear" w:color="auto" w:fill="auto"/>
          </w:tcPr>
          <w:p>
            <w:pPr>
              <w:spacing w:line="540" w:lineRule="exact"/>
              <w:rPr>
                <w:rFonts w:ascii="宋体" w:hAnsi="宋体"/>
                <w:bCs/>
                <w:sz w:val="24"/>
              </w:rPr>
            </w:pPr>
            <w:bookmarkStart w:id="0" w:name="_GoBack"/>
            <w:bookmarkEnd w:id="0"/>
          </w:p>
        </w:tc>
        <w:tc>
          <w:tcPr>
            <w:tcW w:w="1080" w:type="dxa"/>
            <w:shd w:val="clear" w:color="auto" w:fill="auto"/>
          </w:tcPr>
          <w:p>
            <w:pPr>
              <w:spacing w:line="540" w:lineRule="exact"/>
              <w:rPr>
                <w:rFonts w:ascii="宋体" w:hAnsi="宋体"/>
                <w:bCs/>
                <w:sz w:val="24"/>
              </w:rPr>
            </w:pPr>
            <w:r>
              <w:rPr>
                <w:rFonts w:hint="eastAsia" w:ascii="宋体" w:hAnsi="宋体"/>
                <w:bCs/>
                <w:sz w:val="24"/>
              </w:rPr>
              <w:t>地点</w:t>
            </w:r>
          </w:p>
        </w:tc>
        <w:tc>
          <w:tcPr>
            <w:tcW w:w="3574" w:type="dxa"/>
            <w:shd w:val="clear" w:color="auto" w:fill="auto"/>
          </w:tcPr>
          <w:p>
            <w:pPr>
              <w:spacing w:line="540" w:lineRule="exact"/>
              <w:rPr>
                <w:rFonts w:hint="default" w:ascii="宋体" w:hAnsi="宋体" w:eastAsia="宋体"/>
                <w:bCs/>
                <w:sz w:val="24"/>
                <w:lang w:val="en-US" w:eastAsia="zh-CN"/>
              </w:rPr>
            </w:pPr>
            <w:r>
              <w:rPr>
                <w:rFonts w:hint="eastAsia" w:ascii="宋体" w:hAnsi="宋体"/>
                <w:bCs/>
                <w:sz w:val="24"/>
                <w:lang w:val="en-US" w:eastAsia="zh-CN"/>
              </w:rPr>
              <w:t>B3检验科会议室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844" w:type="dxa"/>
            <w:shd w:val="clear" w:color="auto" w:fill="auto"/>
            <w:vAlign w:val="center"/>
          </w:tcPr>
          <w:p>
            <w:pPr>
              <w:spacing w:line="540" w:lineRule="exact"/>
              <w:rPr>
                <w:rFonts w:ascii="宋体" w:hAnsi="宋体"/>
                <w:bCs/>
                <w:sz w:val="24"/>
              </w:rPr>
            </w:pPr>
            <w:r>
              <w:rPr>
                <w:rFonts w:hint="eastAsia" w:ascii="宋体" w:hAnsi="宋体"/>
                <w:bCs/>
                <w:sz w:val="24"/>
              </w:rPr>
              <w:t>主持人</w:t>
            </w:r>
          </w:p>
        </w:tc>
        <w:tc>
          <w:tcPr>
            <w:tcW w:w="3000" w:type="dxa"/>
            <w:shd w:val="clear" w:color="auto" w:fill="auto"/>
          </w:tcPr>
          <w:p>
            <w:pPr>
              <w:spacing w:line="540" w:lineRule="exact"/>
              <w:rPr>
                <w:rFonts w:hint="default" w:ascii="宋体" w:hAnsi="宋体" w:eastAsia="宋体"/>
                <w:bCs/>
                <w:sz w:val="24"/>
                <w:lang w:val="en-US" w:eastAsia="zh-CN"/>
              </w:rPr>
            </w:pPr>
            <w:r>
              <w:rPr>
                <w:rFonts w:hint="eastAsia" w:ascii="宋体" w:hAnsi="宋体"/>
                <w:bCs/>
                <w:sz w:val="24"/>
                <w:lang w:val="en-US" w:eastAsia="zh-CN"/>
              </w:rPr>
              <w:t>陈运生</w:t>
            </w:r>
          </w:p>
        </w:tc>
        <w:tc>
          <w:tcPr>
            <w:tcW w:w="1080" w:type="dxa"/>
            <w:shd w:val="clear" w:color="auto" w:fill="auto"/>
          </w:tcPr>
          <w:p>
            <w:pPr>
              <w:spacing w:line="540" w:lineRule="exact"/>
              <w:rPr>
                <w:rFonts w:ascii="宋体" w:hAnsi="宋体"/>
                <w:bCs/>
                <w:sz w:val="24"/>
              </w:rPr>
            </w:pPr>
            <w:r>
              <w:rPr>
                <w:rFonts w:hint="eastAsia" w:ascii="宋体" w:hAnsi="宋体"/>
                <w:bCs/>
                <w:sz w:val="24"/>
              </w:rPr>
              <w:t>记录人</w:t>
            </w:r>
          </w:p>
        </w:tc>
        <w:tc>
          <w:tcPr>
            <w:tcW w:w="3574" w:type="dxa"/>
            <w:shd w:val="clear" w:color="auto" w:fill="auto"/>
          </w:tcPr>
          <w:p>
            <w:pPr>
              <w:spacing w:line="540" w:lineRule="exact"/>
              <w:rPr>
                <w:rFonts w:hint="default" w:ascii="宋体" w:hAnsi="宋体" w:eastAsia="宋体"/>
                <w:bCs/>
                <w:sz w:val="24"/>
                <w:lang w:val="en-US" w:eastAsia="zh-CN"/>
              </w:rPr>
            </w:pPr>
            <w:r>
              <w:rPr>
                <w:rFonts w:hint="eastAsia" w:ascii="宋体" w:hAnsi="宋体"/>
                <w:bCs/>
                <w:sz w:val="24"/>
                <w:lang w:val="en-US" w:eastAsia="zh-CN"/>
              </w:rPr>
              <w:t>付笑迎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844" w:type="dxa"/>
            <w:shd w:val="clear" w:color="auto" w:fill="auto"/>
            <w:vAlign w:val="center"/>
          </w:tcPr>
          <w:p>
            <w:pPr>
              <w:spacing w:line="540" w:lineRule="exact"/>
              <w:rPr>
                <w:rFonts w:ascii="宋体" w:hAnsi="宋体"/>
                <w:bCs/>
                <w:sz w:val="24"/>
              </w:rPr>
            </w:pPr>
            <w:r>
              <w:rPr>
                <w:rFonts w:hint="eastAsia" w:ascii="宋体" w:hAnsi="宋体"/>
                <w:bCs/>
                <w:sz w:val="24"/>
              </w:rPr>
              <w:t>参加人员</w:t>
            </w:r>
          </w:p>
        </w:tc>
        <w:tc>
          <w:tcPr>
            <w:tcW w:w="7654" w:type="dxa"/>
            <w:gridSpan w:val="3"/>
            <w:shd w:val="clear" w:color="auto" w:fill="auto"/>
          </w:tcPr>
          <w:p>
            <w:pPr>
              <w:spacing w:line="54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844" w:type="dxa"/>
            <w:shd w:val="clear" w:color="auto" w:fill="auto"/>
          </w:tcPr>
          <w:p>
            <w:pPr>
              <w:spacing w:line="540" w:lineRule="exact"/>
              <w:rPr>
                <w:rFonts w:ascii="宋体" w:hAnsi="宋体"/>
                <w:bCs/>
                <w:sz w:val="24"/>
              </w:rPr>
            </w:pPr>
            <w:r>
              <w:rPr>
                <w:rFonts w:hint="eastAsia" w:ascii="宋体" w:hAnsi="宋体"/>
                <w:bCs/>
                <w:sz w:val="24"/>
              </w:rPr>
              <w:t>会议主题</w:t>
            </w:r>
          </w:p>
        </w:tc>
        <w:tc>
          <w:tcPr>
            <w:tcW w:w="7654" w:type="dxa"/>
            <w:gridSpan w:val="3"/>
            <w:shd w:val="clear" w:color="auto" w:fill="auto"/>
          </w:tcPr>
          <w:p>
            <w:pPr>
              <w:spacing w:line="540" w:lineRule="exact"/>
              <w:rPr>
                <w:rFonts w:hint="default" w:ascii="宋体" w:hAnsi="宋体"/>
                <w:bCs/>
                <w:sz w:val="24"/>
                <w:lang w:val="en-US"/>
              </w:rPr>
            </w:pPr>
            <w:r>
              <w:rPr>
                <w:rFonts w:hint="eastAsia" w:cs="宋体" w:asciiTheme="minorEastAsia" w:hAnsiTheme="minorEastAsia" w:eastAsiaTheme="minorEastAsia"/>
                <w:kern w:val="0"/>
                <w:sz w:val="24"/>
                <w:lang w:val="en-US" w:eastAsia="zh-CN"/>
              </w:rPr>
              <w:t>抗血小板抗体检测试剂盒 招标参数讨论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498" w:type="dxa"/>
            <w:gridSpan w:val="4"/>
            <w:shd w:val="clear" w:color="auto" w:fill="auto"/>
          </w:tcPr>
          <w:p>
            <w:pPr>
              <w:spacing w:line="540" w:lineRule="exact"/>
              <w:rPr>
                <w:rFonts w:ascii="宋体" w:hAnsi="宋体"/>
                <w:bCs/>
                <w:sz w:val="24"/>
              </w:rPr>
            </w:pPr>
            <w:r>
              <w:rPr>
                <w:rFonts w:hint="eastAsia" w:ascii="宋体" w:hAnsi="宋体"/>
                <w:bCs/>
                <w:sz w:val="24"/>
              </w:rPr>
              <w:t>会议内容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9498" w:type="dxa"/>
            <w:gridSpan w:val="4"/>
            <w:shd w:val="clear" w:color="auto" w:fill="auto"/>
          </w:tcPr>
          <w:p>
            <w:pPr>
              <w:rPr>
                <w:rFonts w:hint="default" w:ascii="宋体" w:hAnsi="宋体"/>
                <w:bCs/>
                <w:sz w:val="24"/>
                <w:lang w:val="en-US"/>
              </w:rPr>
            </w:pPr>
            <w:r>
              <w:rPr>
                <w:rFonts w:hint="eastAsia" w:cs="宋体" w:asciiTheme="minorEastAsia" w:hAnsiTheme="minorEastAsia" w:eastAsiaTheme="minorEastAsia"/>
                <w:kern w:val="0"/>
                <w:sz w:val="24"/>
                <w:lang w:val="en-US" w:eastAsia="zh-CN"/>
              </w:rPr>
              <w:t>抗血小板抗体检测试剂盒 招标参数讨论，具体参数详见招标参数表。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844" w:type="dxa"/>
            <w:shd w:val="clear" w:color="auto" w:fill="auto"/>
            <w:vAlign w:val="center"/>
          </w:tcPr>
          <w:p>
            <w:pPr>
              <w:spacing w:line="540" w:lineRule="exact"/>
              <w:rPr>
                <w:rFonts w:ascii="宋体" w:hAnsi="宋体"/>
                <w:bCs/>
                <w:sz w:val="24"/>
              </w:rPr>
            </w:pPr>
            <w:r>
              <w:rPr>
                <w:rFonts w:hint="eastAsia" w:ascii="宋体" w:hAnsi="宋体"/>
                <w:bCs/>
                <w:sz w:val="24"/>
              </w:rPr>
              <w:t>会议结论</w:t>
            </w:r>
          </w:p>
        </w:tc>
        <w:tc>
          <w:tcPr>
            <w:tcW w:w="7654" w:type="dxa"/>
            <w:gridSpan w:val="3"/>
            <w:shd w:val="clear" w:color="auto" w:fill="auto"/>
          </w:tcPr>
          <w:p>
            <w:pPr>
              <w:spacing w:line="540" w:lineRule="exact"/>
              <w:rPr>
                <w:rFonts w:ascii="宋体" w:hAnsi="宋体"/>
                <w:bCs/>
                <w:sz w:val="24"/>
              </w:rPr>
            </w:pPr>
            <w:r>
              <w:rPr>
                <w:rFonts w:hint="eastAsia" w:ascii="宋体" w:hAnsi="宋体"/>
                <w:bCs/>
                <w:sz w:val="24"/>
              </w:rPr>
              <w:t>本次会议讨论本科室申购</w:t>
            </w:r>
            <w:r>
              <w:rPr>
                <w:rFonts w:hint="eastAsia" w:cs="宋体" w:asciiTheme="minorEastAsia" w:hAnsiTheme="minorEastAsia" w:eastAsiaTheme="minorEastAsia"/>
                <w:kern w:val="0"/>
                <w:sz w:val="24"/>
                <w:lang w:val="en-US" w:eastAsia="zh-CN"/>
              </w:rPr>
              <w:t>抗血小板抗体检测试剂盒</w:t>
            </w:r>
            <w:r>
              <w:rPr>
                <w:rFonts w:hint="eastAsia" w:ascii="宋体" w:hAnsi="宋体"/>
                <w:bCs/>
                <w:sz w:val="24"/>
              </w:rPr>
              <w:t>的需求信息，经科室民主管理小组讨论后，有</w:t>
            </w:r>
            <w:r>
              <w:rPr>
                <w:rFonts w:ascii="宋体" w:hAnsi="宋体"/>
                <w:bCs/>
                <w:sz w:val="24"/>
              </w:rPr>
              <w:t xml:space="preserve"> 3/4  </w:t>
            </w:r>
            <w:r>
              <w:rPr>
                <w:rFonts w:hint="eastAsia" w:ascii="宋体" w:hAnsi="宋体"/>
                <w:bCs/>
                <w:sz w:val="24"/>
              </w:rPr>
              <w:t>以上成员同意此需求信息。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844" w:type="dxa"/>
            <w:shd w:val="clear" w:color="auto" w:fill="auto"/>
            <w:vAlign w:val="center"/>
          </w:tcPr>
          <w:p>
            <w:pPr>
              <w:spacing w:line="540" w:lineRule="exact"/>
              <w:rPr>
                <w:rFonts w:ascii="宋体" w:hAnsi="宋体"/>
                <w:bCs/>
                <w:sz w:val="24"/>
              </w:rPr>
            </w:pPr>
            <w:r>
              <w:rPr>
                <w:rFonts w:hint="eastAsia" w:ascii="宋体" w:hAnsi="宋体"/>
                <w:bCs/>
                <w:sz w:val="24"/>
              </w:rPr>
              <w:t>民主管理小组成员签名</w:t>
            </w:r>
          </w:p>
        </w:tc>
        <w:tc>
          <w:tcPr>
            <w:tcW w:w="7654" w:type="dxa"/>
            <w:gridSpan w:val="3"/>
            <w:shd w:val="clear" w:color="auto" w:fill="auto"/>
          </w:tcPr>
          <w:p>
            <w:pPr>
              <w:spacing w:line="54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844" w:type="dxa"/>
            <w:shd w:val="clear" w:color="auto" w:fill="auto"/>
            <w:vAlign w:val="center"/>
          </w:tcPr>
          <w:p>
            <w:pPr>
              <w:spacing w:line="540" w:lineRule="exact"/>
              <w:rPr>
                <w:rFonts w:ascii="宋体" w:hAnsi="宋体"/>
                <w:bCs/>
                <w:sz w:val="24"/>
              </w:rPr>
            </w:pPr>
            <w:r>
              <w:rPr>
                <w:rFonts w:hint="eastAsia" w:ascii="宋体" w:hAnsi="宋体"/>
                <w:bCs/>
                <w:sz w:val="24"/>
              </w:rPr>
              <w:t>申请科室负责人签名</w:t>
            </w:r>
          </w:p>
        </w:tc>
        <w:tc>
          <w:tcPr>
            <w:tcW w:w="7654" w:type="dxa"/>
            <w:gridSpan w:val="3"/>
            <w:shd w:val="clear" w:color="auto" w:fill="auto"/>
          </w:tcPr>
          <w:p>
            <w:pPr>
              <w:spacing w:line="540" w:lineRule="exact"/>
              <w:rPr>
                <w:rFonts w:ascii="宋体" w:hAnsi="宋体"/>
                <w:bCs/>
                <w:sz w:val="24"/>
              </w:rPr>
            </w:pPr>
          </w:p>
        </w:tc>
      </w:tr>
    </w:tbl>
    <w:p>
      <w:pPr>
        <w:spacing w:line="540" w:lineRule="exact"/>
        <w:rPr>
          <w:rFonts w:ascii="宋体" w:hAnsi="宋体"/>
          <w:bCs/>
          <w:sz w:val="24"/>
        </w:rPr>
      </w:pPr>
      <w:r>
        <w:rPr>
          <w:rFonts w:hint="eastAsia" w:ascii="宋体" w:hAnsi="宋体"/>
          <w:bCs/>
          <w:sz w:val="24"/>
        </w:rPr>
        <w:t>备注</w:t>
      </w:r>
      <w:r>
        <w:rPr>
          <w:rFonts w:ascii="宋体" w:hAnsi="宋体"/>
          <w:bCs/>
          <w:sz w:val="24"/>
        </w:rPr>
        <w:t>：科室民主小组会议记录请科室留存复印件。</w:t>
      </w: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C4343"/>
    <w:multiLevelType w:val="singleLevel"/>
    <w:tmpl w:val="20DC4343"/>
    <w:lvl w:ilvl="0" w:tentative="0">
      <w:start w:val="1"/>
      <w:numFmt w:val="decimal"/>
      <w:lvlText w:val="%1."/>
      <w:lvlJc w:val="left"/>
      <w:pPr>
        <w:ind w:left="425" w:hanging="425"/>
      </w:pPr>
      <w:rPr>
        <w:rFonts w:hint="default"/>
      </w:rPr>
    </w:lvl>
  </w:abstractNum>
  <w:abstractNum w:abstractNumId="1">
    <w:nsid w:val="24714A5A"/>
    <w:multiLevelType w:val="multilevel"/>
    <w:tmpl w:val="24714A5A"/>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M2VlMDgwZjNiZDkyMDUxZGUzZDA5ZDAzNDI3ODU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2621"/>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515A8F"/>
    <w:rsid w:val="00546B4C"/>
    <w:rsid w:val="005672FE"/>
    <w:rsid w:val="005708F0"/>
    <w:rsid w:val="00584E0A"/>
    <w:rsid w:val="005B3A63"/>
    <w:rsid w:val="005B625E"/>
    <w:rsid w:val="005D33F2"/>
    <w:rsid w:val="005E3E42"/>
    <w:rsid w:val="005E5685"/>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5798B"/>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74CAB"/>
    <w:rsid w:val="00F81225"/>
    <w:rsid w:val="00F85DB2"/>
    <w:rsid w:val="00F92D50"/>
    <w:rsid w:val="00FA07B8"/>
    <w:rsid w:val="00FF222A"/>
    <w:rsid w:val="00FF7643"/>
    <w:rsid w:val="016829A7"/>
    <w:rsid w:val="063C618E"/>
    <w:rsid w:val="09317280"/>
    <w:rsid w:val="1A2C7DEE"/>
    <w:rsid w:val="1D9D5BA4"/>
    <w:rsid w:val="269C2E17"/>
    <w:rsid w:val="26EE059E"/>
    <w:rsid w:val="288B5A00"/>
    <w:rsid w:val="296B0956"/>
    <w:rsid w:val="47164442"/>
    <w:rsid w:val="4B171BBE"/>
    <w:rsid w:val="54D57D13"/>
    <w:rsid w:val="58211D7D"/>
    <w:rsid w:val="5A4B3F4A"/>
    <w:rsid w:val="5BAB0E85"/>
    <w:rsid w:val="5C16774B"/>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1860</Words>
  <Characters>1950</Characters>
  <Lines>19</Lines>
  <Paragraphs>5</Paragraphs>
  <TotalTime>7</TotalTime>
  <ScaleCrop>false</ScaleCrop>
  <LinksUpToDate>false</LinksUpToDate>
  <CharactersWithSpaces>2623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2024-01-08T10:05:00Z</dcterms:created>
  <dc:creator>Windows 用户</dc:creator>
  <cp:lastModifiedBy>将</cp:lastModifiedBy>
  <cp:lastPrinted>2023-07-12T10:54:00Z</cp:lastPrinted>
  <dcterms:modified xsi:type="dcterms:W3CDTF">2024-06-12T07:05:26Z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AC923C1A5FD540E696D96437CDF3A6AB_13</vt:lpwstr>
  </property>
</Properties>
</file>