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579" w:lineRule="auto"/>
        <w:jc w:val="center"/>
        <w:textAlignment w:val="auto"/>
        <w:rPr>
          <w:rFonts w:hint="eastAsia" w:ascii="黑体" w:hAnsi="黑体" w:eastAsia="黑体" w:cs="黑体"/>
        </w:rPr>
      </w:pPr>
      <w:bookmarkStart w:id="0" w:name="_GoBack"/>
      <w:r>
        <w:rPr>
          <w:rFonts w:hint="eastAsia" w:ascii="黑体" w:hAnsi="黑体" w:eastAsia="黑体" w:cs="黑体"/>
        </w:rPr>
        <w:t>深圳市儿童医院设备采购需求参数表</w:t>
      </w:r>
    </w:p>
    <w:bookmarkEnd w:id="0"/>
    <w:tbl>
      <w:tblPr>
        <w:tblStyle w:val="8"/>
        <w:tblW w:w="96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20"/>
        <w:gridCol w:w="7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60" w:type="dxa"/>
            <w:tcBorders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20" w:type="dxa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74" w:type="dxa"/>
            <w:tcBorders>
              <w:left w:val="nil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婴儿氧舱（1.0）</w:t>
            </w:r>
          </w:p>
        </w:tc>
        <w:tc>
          <w:tcPr>
            <w:tcW w:w="7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电击保护类型：II型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4" w:type="dxa"/>
            <w:tcBorders>
              <w:top w:val="single" w:color="auto" w:sz="4" w:space="0"/>
              <w:left w:val="single" w:color="auto" w:sz="4" w:space="0"/>
              <w:bottom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浸水保护类型：IPXO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4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设计压力： 0.12Mpa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4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最大加减压速率： ≥0.01MPa/min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4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安全阀整定压力： 0.12Mpa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最高工作压力:可达0.1Mpa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4" w:type="dxa"/>
            <w:tcBorders>
              <w:top w:val="single" w:color="auto" w:sz="4" w:space="0"/>
              <w:left w:val="single" w:color="auto" w:sz="4" w:space="0"/>
              <w:bottom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加压介质:医用氧气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4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治疗人数 ：1人（身高≤0.9m）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4" w:type="dxa"/>
            <w:tcBorders>
              <w:top w:val="nil"/>
              <w:left w:val="single" w:color="auto" w:sz="4" w:space="0"/>
              <w:bottom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筒体容积：177L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4" w:type="dxa"/>
            <w:tcBorders>
              <w:top w:val="nil"/>
              <w:left w:val="single" w:color="auto" w:sz="4" w:space="0"/>
              <w:bottom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噪声:≤65dB（A）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4" w:type="dxa"/>
            <w:tcBorders>
              <w:top w:val="nil"/>
              <w:left w:val="single" w:color="auto" w:sz="4" w:space="0"/>
              <w:bottom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防静电手环及静电疏导装置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4" w:type="dxa"/>
            <w:tcBorders>
              <w:top w:val="nil"/>
              <w:left w:val="single" w:color="auto" w:sz="4" w:space="0"/>
              <w:bottom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配置应急电源UPS（供电时间大于30分钟）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4" w:type="dxa"/>
            <w:tcBorders>
              <w:top w:val="nil"/>
              <w:left w:val="single" w:color="auto" w:sz="4" w:space="0"/>
              <w:bottom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备用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安全阀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2个、</w:t>
            </w:r>
            <w: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压力表</w:t>
            </w: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660" w:type="dxa"/>
            <w:vMerge w:val="continue"/>
            <w:tcBorders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74" w:type="dxa"/>
            <w:tcBorders>
              <w:top w:val="single" w:color="auto" w:sz="4" w:space="0"/>
              <w:lef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配置清单：</w:t>
            </w:r>
          </w:p>
          <w:p>
            <w:pPr>
              <w:widowControl/>
              <w:jc w:val="both"/>
              <w:rPr>
                <w:rFonts w:hint="default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舱体和托盘一套</w:t>
            </w:r>
          </w:p>
        </w:tc>
      </w:tr>
    </w:tbl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40" w:line="413" w:lineRule="auto"/>
        <w:jc w:val="center"/>
        <w:textAlignment w:val="auto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配套耗材或试剂  （开放□ </w:t>
      </w:r>
      <w:r>
        <w:rPr>
          <w:rFonts w:ascii="宋体" w:hAnsi="宋体" w:cs="宋体"/>
          <w:b/>
          <w:bCs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 无</w:t>
      </w:r>
      <w:r>
        <w:rPr>
          <w:rFonts w:ascii="Segoe UI Symbol" w:hAnsi="Segoe UI Symbol" w:cs="Segoe UI Symbol"/>
          <w:b/>
          <w:bCs/>
          <w:kern w:val="0"/>
          <w:sz w:val="28"/>
          <w:szCs w:val="28"/>
        </w:rPr>
        <w:t>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</w:tr>
    </w:tbl>
    <w:p>
      <w:pPr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00B8"/>
    <w:rsid w:val="00031B84"/>
    <w:rsid w:val="00054026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17DE5"/>
    <w:rsid w:val="0023480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00879"/>
    <w:rsid w:val="00403E85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D2860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0422A"/>
    <w:rsid w:val="0071790B"/>
    <w:rsid w:val="0072662A"/>
    <w:rsid w:val="00733606"/>
    <w:rsid w:val="00735F7B"/>
    <w:rsid w:val="00751440"/>
    <w:rsid w:val="007610A6"/>
    <w:rsid w:val="00766032"/>
    <w:rsid w:val="00787AF2"/>
    <w:rsid w:val="00787C5D"/>
    <w:rsid w:val="007D4E84"/>
    <w:rsid w:val="008046EB"/>
    <w:rsid w:val="00812AE4"/>
    <w:rsid w:val="008143CB"/>
    <w:rsid w:val="00890077"/>
    <w:rsid w:val="00893A00"/>
    <w:rsid w:val="00895307"/>
    <w:rsid w:val="008B0BFF"/>
    <w:rsid w:val="008C5084"/>
    <w:rsid w:val="008D4020"/>
    <w:rsid w:val="008F18EF"/>
    <w:rsid w:val="00904ABB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2242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238A3"/>
    <w:rsid w:val="00B36BC4"/>
    <w:rsid w:val="00B37A82"/>
    <w:rsid w:val="00BE38B8"/>
    <w:rsid w:val="00BE5B4B"/>
    <w:rsid w:val="00C01B11"/>
    <w:rsid w:val="00C046E8"/>
    <w:rsid w:val="00C70023"/>
    <w:rsid w:val="00C70D64"/>
    <w:rsid w:val="00C717A1"/>
    <w:rsid w:val="00C9045D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35794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5002E"/>
    <w:rsid w:val="00F749F5"/>
    <w:rsid w:val="00F84832"/>
    <w:rsid w:val="00FD02B5"/>
    <w:rsid w:val="00FD584F"/>
    <w:rsid w:val="104D618A"/>
    <w:rsid w:val="1159524D"/>
    <w:rsid w:val="20527BD7"/>
    <w:rsid w:val="38CA426F"/>
    <w:rsid w:val="40B96999"/>
    <w:rsid w:val="7ECC59CC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qFormat/>
    <w:uiPriority w:val="99"/>
    <w:rPr>
      <w:sz w:val="18"/>
      <w:szCs w:val="18"/>
    </w:rPr>
  </w:style>
  <w:style w:type="character" w:customStyle="1" w:styleId="16">
    <w:name w:val="页眉 字符"/>
    <w:link w:val="7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243</Words>
  <Characters>288</Characters>
  <Lines>3</Lines>
  <Paragraphs>1</Paragraphs>
  <TotalTime>75</TotalTime>
  <ScaleCrop>false</ScaleCrop>
  <LinksUpToDate>false</LinksUpToDate>
  <CharactersWithSpaces>302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2023-11-13T04:59:00Z</dcterms:created>
  <dc:creator>Sky123.Org</dc:creator>
  <cp:lastModifiedBy>WE</cp:lastModifiedBy>
  <cp:lastPrinted>2020-06-15T03:32:00Z</cp:lastPrinted>
  <dcterms:modified xsi:type="dcterms:W3CDTF">2024-06-28T07:56:50Z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5ECAB3CDAB1E4F2E9F0783FF98891651</vt:lpwstr>
  </property>
</Properties>
</file>