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5D81EE00">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5</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14:paraId="7A92CBFB">
            <w:pPr>
              <w:spacing w:after="78"/>
              <w:jc w:val="center"/>
              <w:rPr>
                <w:rFonts w:hint="eastAsia" w:eastAsia="宋体"/>
                <w:color w:val="000000"/>
                <w:sz w:val="22"/>
                <w:szCs w:val="22"/>
                <w:lang w:val="en-US" w:eastAsia="zh-CN"/>
              </w:rPr>
            </w:pPr>
            <w:r>
              <w:rPr>
                <w:color w:val="000000"/>
                <w:sz w:val="22"/>
                <w:szCs w:val="22"/>
              </w:rPr>
              <w:t>精密空调维保（3台</w:t>
            </w:r>
            <w:r>
              <w:rPr>
                <w:rFonts w:hint="eastAsia"/>
                <w:color w:val="000000"/>
                <w:sz w:val="22"/>
                <w:szCs w:val="22"/>
                <w:lang w:val="en-US" w:eastAsia="zh-CN"/>
              </w:rPr>
              <w:t>)</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2A1A456E">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14:paraId="383ED736">
            <w:pPr>
              <w:spacing w:after="78"/>
              <w:rPr>
                <w:color w:val="000000"/>
                <w:sz w:val="22"/>
                <w:szCs w:val="22"/>
              </w:rPr>
            </w:pPr>
            <w:r>
              <w:rPr>
                <w:rFonts w:hint="eastAsia" w:ascii="宋体" w:hAnsi="宋体" w:cs="宋体"/>
                <w:kern w:val="0"/>
                <w:sz w:val="22"/>
              </w:rPr>
              <w:t>1.3.0T 西门子 MRI EMERSON（艾默生）2.3.0T飞利浦 MRI  CAROSS 3.美国GE MRI  HAIRSS 精密空调系统整机全保，含所有配件，以保证3.0T MRI正常使用。</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6251874">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14:paraId="05526C40">
            <w:pPr>
              <w:spacing w:after="78"/>
              <w:rPr>
                <w:color w:val="000000"/>
                <w:sz w:val="22"/>
                <w:szCs w:val="22"/>
              </w:rPr>
            </w:pPr>
            <w:r>
              <w:rPr>
                <w:rFonts w:hint="eastAsia"/>
                <w:color w:val="000000"/>
                <w:sz w:val="22"/>
                <w:szCs w:val="22"/>
              </w:rPr>
              <w:t>1、上述机器除外壳，其余整机全保，含所有配件，内容包括:每年4次保养，不限次数维修</w:t>
            </w:r>
          </w:p>
          <w:p w14:paraId="45D18C38">
            <w:pPr>
              <w:numPr>
                <w:ilvl w:val="255"/>
                <w:numId w:val="0"/>
              </w:numPr>
              <w:spacing w:after="78"/>
              <w:ind w:left="0" w:leftChars="0" w:firstLine="0" w:firstLineChars="0"/>
              <w:rPr>
                <w:rFonts w:ascii="宋体" w:hAnsi="宋体"/>
              </w:rPr>
            </w:pPr>
            <w:r>
              <w:rPr>
                <w:rFonts w:hint="eastAsia"/>
                <w:color w:val="000000"/>
                <w:sz w:val="22"/>
                <w:szCs w:val="22"/>
              </w:rPr>
              <w:t>2、合同期:自合同签订之日起1年。</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72DA553B">
            <w:pPr>
              <w:widowControl/>
              <w:jc w:val="left"/>
              <w:rPr>
                <w:rFonts w:ascii="宋体" w:hAnsi="宋体" w:cs="宋体"/>
                <w:kern w:val="0"/>
                <w:sz w:val="22"/>
              </w:rPr>
            </w:pPr>
            <w:r>
              <w:rPr>
                <w:rFonts w:hint="eastAsia" w:ascii="宋体" w:hAnsi="宋体" w:cs="宋体"/>
                <w:kern w:val="0"/>
                <w:sz w:val="22"/>
              </w:rPr>
              <w:t>1、提供二类医疗设备备案凭证。</w:t>
            </w:r>
          </w:p>
          <w:p w14:paraId="2A1B8FF5">
            <w:pPr>
              <w:widowControl/>
              <w:jc w:val="left"/>
              <w:rPr>
                <w:rFonts w:ascii="宋体" w:hAnsi="宋体" w:cs="宋体"/>
                <w:kern w:val="0"/>
                <w:sz w:val="22"/>
              </w:rPr>
            </w:pPr>
            <w:r>
              <w:rPr>
                <w:rFonts w:hint="eastAsia" w:ascii="宋体" w:hAnsi="宋体"/>
              </w:rPr>
              <w:t>2、提供同设备类型的同类业绩。</w:t>
            </w:r>
          </w:p>
          <w:p w14:paraId="79F1C54D">
            <w:pPr>
              <w:widowControl/>
              <w:ind w:left="220" w:hanging="220" w:hangingChars="100"/>
              <w:jc w:val="left"/>
              <w:rPr>
                <w:rFonts w:ascii="宋体" w:hAnsi="宋体" w:cs="宋体"/>
                <w:kern w:val="0"/>
                <w:sz w:val="24"/>
                <w:szCs w:val="24"/>
              </w:rPr>
            </w:pPr>
            <w:r>
              <w:rPr>
                <w:rFonts w:hint="eastAsia" w:ascii="宋体" w:hAnsi="宋体" w:cs="宋体"/>
                <w:kern w:val="0"/>
                <w:sz w:val="22"/>
              </w:rPr>
              <w:t>3、艾默生P1030UAPMS1R精密空调维修维保7年以上经验，原厂授权维修资质，8年以上相关精密空调维修维保经验，含5台或以上三甲医院精密空调维修维保经验，并提供相关维修维保服务合同或者发票。</w:t>
            </w:r>
          </w:p>
          <w:p w14:paraId="021267E4">
            <w:pPr>
              <w:pStyle w:val="24"/>
              <w:ind w:firstLine="0" w:firstLineChars="0"/>
              <w:contextualSpacing/>
              <w:rPr>
                <w:rFonts w:ascii="宋体" w:hAnsi="宋体"/>
              </w:rPr>
            </w:pPr>
            <w:r>
              <w:rPr>
                <w:rFonts w:hint="eastAsia" w:ascii="宋体" w:hAnsi="宋体"/>
              </w:rPr>
              <w:t>4、投标人在广东省设有长期稳定的服务机构(含分公司、办事处)≥1个。</w:t>
            </w:r>
          </w:p>
          <w:p w14:paraId="60DCF23F">
            <w:pPr>
              <w:pStyle w:val="24"/>
              <w:ind w:firstLine="0" w:firstLineChars="0"/>
              <w:contextualSpacing/>
              <w:rPr>
                <w:rFonts w:ascii="宋体" w:hAnsi="宋体"/>
              </w:rPr>
            </w:pPr>
            <w:r>
              <w:rPr>
                <w:rFonts w:hint="eastAsia" w:ascii="宋体" w:hAnsi="宋体"/>
              </w:rPr>
              <w:t>5、热线服务：保障24小时 *365天有在线工程师接听报修，为用户快速诊断和提供技术支持服务。</w:t>
            </w:r>
          </w:p>
          <w:p w14:paraId="69822862">
            <w:pPr>
              <w:pStyle w:val="24"/>
              <w:ind w:firstLine="0" w:firstLineChars="0"/>
              <w:contextualSpacing/>
              <w:rPr>
                <w:rFonts w:ascii="宋体" w:hAnsi="宋体"/>
              </w:rPr>
            </w:pPr>
            <w:r>
              <w:rPr>
                <w:rFonts w:hint="eastAsia" w:ascii="宋体" w:hAnsi="宋体"/>
              </w:rPr>
              <w:t>6、定期保养:</w:t>
            </w:r>
            <w:r>
              <w:rPr>
                <w:rFonts w:hint="eastAsia" w:ascii="宋体" w:hAnsi="宋体" w:cs="宋体"/>
                <w:kern w:val="0"/>
                <w:sz w:val="22"/>
              </w:rPr>
              <w:t>提供一年4次的全面维护保养，并提供维护保养报告单；定期的维护保养服务包括：</w:t>
            </w:r>
            <w:r>
              <w:rPr>
                <w:rFonts w:hint="eastAsia" w:ascii="宋体" w:hAnsi="宋体" w:cs="宋体"/>
                <w:kern w:val="0"/>
                <w:szCs w:val="21"/>
              </w:rPr>
              <w:t>检修电器控制系统、检修制冷系统、检修驾驶系统</w:t>
            </w:r>
            <w:r>
              <w:rPr>
                <w:rFonts w:hint="eastAsia" w:ascii="宋体" w:hAnsi="宋体" w:cs="宋体"/>
                <w:kern w:val="0"/>
                <w:sz w:val="22"/>
              </w:rPr>
              <w:t>等。</w:t>
            </w:r>
          </w:p>
          <w:p w14:paraId="547A31E2">
            <w:pPr>
              <w:contextualSpacing/>
              <w:rPr>
                <w:rFonts w:ascii="宋体" w:hAnsi="宋体"/>
              </w:rPr>
            </w:pPr>
            <w:r>
              <w:rPr>
                <w:rFonts w:hint="eastAsia" w:ascii="宋体" w:hAnsi="宋体"/>
              </w:rPr>
              <w:t>7、工时：包含在保修合同期内所需的人工费用，节假日加班免费。</w:t>
            </w:r>
          </w:p>
          <w:p w14:paraId="1C35B73B">
            <w:pPr>
              <w:contextualSpacing/>
              <w:rPr>
                <w:rFonts w:ascii="宋体" w:hAnsi="宋体"/>
              </w:rPr>
            </w:pPr>
            <w:r>
              <w:rPr>
                <w:rFonts w:hint="eastAsia" w:ascii="宋体" w:hAnsi="宋体"/>
              </w:rPr>
              <w:t xml:space="preserve">8、保修期间，设备进行维修，保养和更换配件，承担配件、劳务和差旅等费用，不再收取除合同款外的其他费用。  </w:t>
            </w:r>
          </w:p>
          <w:p w14:paraId="199AC7E5">
            <w:pPr>
              <w:contextualSpacing/>
              <w:rPr>
                <w:rFonts w:ascii="宋体" w:hAnsi="宋体"/>
              </w:rPr>
            </w:pPr>
            <w:r>
              <w:rPr>
                <w:rFonts w:hint="eastAsia" w:ascii="宋体" w:hAnsi="宋体"/>
              </w:rPr>
              <w:t>9、接到故障投诉后，在2小时内做出电话响应答复，并做出维修安排，正常维修应在4小时内到达现场处理并维修完毕恢复正常。紧急维修应在2小时内到达现场并维修完毕恢复正常。</w:t>
            </w:r>
          </w:p>
          <w:p w14:paraId="5E3B5948">
            <w:pPr>
              <w:contextualSpacing/>
              <w:rPr>
                <w:rFonts w:ascii="宋体" w:hAnsi="宋体"/>
              </w:rPr>
            </w:pPr>
            <w:r>
              <w:rPr>
                <w:rFonts w:hint="eastAsia" w:ascii="宋体" w:hAnsi="宋体"/>
              </w:rPr>
              <w:t>10、开机率确保达到95%，按全年365天计算;开机率达不到95%的情况下停机时间每超一天保修期顺延两天</w:t>
            </w:r>
          </w:p>
          <w:p w14:paraId="32669A50">
            <w:pPr>
              <w:contextualSpacing/>
              <w:rPr>
                <w:rFonts w:ascii="宋体" w:hAnsi="宋体"/>
                <w:color w:val="FF0000"/>
              </w:rPr>
            </w:pPr>
            <w:r>
              <w:rPr>
                <w:rFonts w:hint="eastAsia" w:ascii="宋体" w:hAnsi="宋体"/>
              </w:rPr>
              <w:t>11、提供保修所需的零配件，零配件必须是原厂(或经过原厂认定的)的全新零配件，提供原厂零件供应证明。更换后的旧的零配件由服务商回收处理。</w:t>
            </w:r>
            <w:r>
              <w:rPr>
                <w:rFonts w:ascii="宋体" w:hAnsi="宋体"/>
                <w:color w:val="000000"/>
              </w:rPr>
              <w:t>零配件保修期：</w:t>
            </w:r>
            <w:r>
              <w:rPr>
                <w:rFonts w:hint="eastAsia" w:ascii="宋体" w:hAnsi="宋体" w:cs="宋体"/>
                <w:color w:val="000000" w:themeColor="text1"/>
                <w:szCs w:val="21"/>
                <w14:textFill>
                  <w14:solidFill>
                    <w14:schemeClr w14:val="tx1"/>
                  </w14:solidFill>
                </w14:textFill>
              </w:rPr>
              <w:t>免费维修或更换配件设备的保修期为1年</w:t>
            </w:r>
            <w:r>
              <w:rPr>
                <w:color w:val="000000" w:themeColor="text1"/>
                <w14:textFill>
                  <w14:solidFill>
                    <w14:schemeClr w14:val="tx1"/>
                  </w14:solidFill>
                </w14:textFill>
              </w:rPr>
              <w:t>。</w:t>
            </w:r>
          </w:p>
          <w:p w14:paraId="4687F23D">
            <w:pPr>
              <w:contextualSpacing/>
              <w:rPr>
                <w:rFonts w:ascii="宋体" w:hAnsi="宋体"/>
              </w:rPr>
            </w:pPr>
            <w:r>
              <w:rPr>
                <w:rFonts w:hint="eastAsia" w:ascii="宋体" w:hAnsi="宋体"/>
              </w:rPr>
              <w:t>12、上门服务的是专业的医疗设备维修工程师。</w:t>
            </w:r>
          </w:p>
          <w:p w14:paraId="5F5A5D19">
            <w:pPr>
              <w:contextualSpacing/>
              <w:rPr>
                <w:rFonts w:ascii="宋体" w:hAnsi="宋体"/>
              </w:rPr>
            </w:pPr>
            <w:r>
              <w:rPr>
                <w:rFonts w:hint="eastAsia" w:ascii="宋体" w:hAnsi="宋体"/>
              </w:rPr>
              <w:t>13、设备维修中不能采取改变原设备的设计线路。投标人提供维修、零配件更换和维修劳务等各种服务，保证设备维护达到符合厂家标准或相应的国家质量标准的要求。</w:t>
            </w:r>
          </w:p>
          <w:p w14:paraId="28B37E22">
            <w:pPr>
              <w:snapToGrid w:val="0"/>
              <w:spacing w:after="78"/>
              <w:jc w:val="left"/>
              <w:rPr>
                <w:rFonts w:hint="default" w:ascii="宋体" w:hAnsi="宋体" w:eastAsia="宋体"/>
                <w:lang w:val="en-US" w:eastAsia="zh-CN"/>
              </w:rPr>
            </w:pPr>
            <w:r>
              <w:rPr>
                <w:rFonts w:hint="eastAsia" w:ascii="宋体" w:hAnsi="宋体"/>
                <w:color w:val="000000"/>
              </w:rPr>
              <w:t>14、</w:t>
            </w:r>
            <w:r>
              <w:rPr>
                <w:rFonts w:ascii="宋体" w:hAnsi="宋体"/>
                <w:color w:val="000000"/>
              </w:rPr>
              <w:t>付款方式：</w:t>
            </w:r>
            <w:r>
              <w:rPr>
                <w:rFonts w:hint="eastAsia"/>
              </w:rPr>
              <w:t>合同生效后6个月支付合同总金额的50%，合同期满支付剩余金额的50%。</w:t>
            </w: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0E01EAD3">
            <w:pPr>
              <w:numPr>
                <w:ilvl w:val="255"/>
                <w:numId w:val="0"/>
              </w:numPr>
              <w:spacing w:after="78"/>
              <w:rPr>
                <w:color w:val="000000"/>
                <w:sz w:val="22"/>
              </w:rPr>
            </w:pPr>
          </w:p>
          <w:p w14:paraId="4D39DA7B">
            <w:pPr>
              <w:widowControl/>
              <w:jc w:val="left"/>
              <w:rPr>
                <w:rFonts w:ascii="宋体" w:hAnsi="宋体" w:cs="宋体"/>
                <w:kern w:val="0"/>
                <w:sz w:val="24"/>
                <w:szCs w:val="24"/>
              </w:rPr>
            </w:pPr>
            <w:r>
              <w:rPr>
                <w:rFonts w:hint="eastAsia" w:ascii="宋体" w:hAnsi="宋体" w:cs="宋体"/>
                <w:kern w:val="0"/>
                <w:szCs w:val="21"/>
                <w:lang w:eastAsia="zh-CN"/>
              </w:rPr>
              <w:t>一、</w:t>
            </w:r>
            <w:r>
              <w:rPr>
                <w:rFonts w:hint="eastAsia" w:ascii="宋体" w:hAnsi="宋体" w:cs="宋体"/>
                <w:kern w:val="0"/>
                <w:szCs w:val="21"/>
              </w:rPr>
              <w:t>过滤器</w:t>
            </w:r>
          </w:p>
          <w:p w14:paraId="0F3EDCD5">
            <w:pPr>
              <w:widowControl/>
              <w:ind w:firstLine="210"/>
              <w:jc w:val="left"/>
              <w:rPr>
                <w:rFonts w:ascii="宋体" w:hAnsi="宋体" w:cs="宋体"/>
                <w:kern w:val="0"/>
                <w:sz w:val="24"/>
                <w:szCs w:val="24"/>
              </w:rPr>
            </w:pPr>
            <w:r>
              <w:rPr>
                <w:rFonts w:hint="eastAsia" w:ascii="宋体" w:hAnsi="宋体" w:cs="宋体"/>
                <w:kern w:val="0"/>
                <w:szCs w:val="21"/>
              </w:rPr>
              <w:t>气滤网气流是否通畅：透光目测，看滤材的干净程度，对灰尘进行清除，如有外观的上的损坏，进行更换。</w:t>
            </w:r>
          </w:p>
          <w:p w14:paraId="34810FE5">
            <w:pPr>
              <w:widowControl/>
              <w:ind w:firstLine="210"/>
              <w:jc w:val="left"/>
              <w:rPr>
                <w:rFonts w:ascii="宋体" w:hAnsi="宋体" w:cs="宋体"/>
                <w:kern w:val="0"/>
                <w:sz w:val="24"/>
                <w:szCs w:val="24"/>
              </w:rPr>
            </w:pPr>
            <w:r>
              <w:rPr>
                <w:rFonts w:hint="eastAsia" w:ascii="宋体" w:hAnsi="宋体" w:cs="宋体"/>
                <w:kern w:val="0"/>
                <w:szCs w:val="21"/>
              </w:rPr>
              <w:t>检查过滤器开关：用物件挡住空调回风口</w:t>
            </w:r>
            <w:r>
              <w:rPr>
                <w:rFonts w:hint="eastAsia" w:ascii="Calibri" w:hAnsi="Calibri" w:cs="宋体"/>
                <w:kern w:val="0"/>
                <w:szCs w:val="21"/>
              </w:rPr>
              <w:t>1/2</w:t>
            </w:r>
            <w:r>
              <w:rPr>
                <w:rFonts w:hint="eastAsia" w:ascii="宋体" w:hAnsi="宋体" w:cs="宋体"/>
                <w:kern w:val="0"/>
                <w:szCs w:val="21"/>
              </w:rPr>
              <w:t>的面积，检查过滤器开关是否动作。</w:t>
            </w:r>
          </w:p>
          <w:p w14:paraId="1E7C6BAB">
            <w:pPr>
              <w:widowControl/>
              <w:jc w:val="left"/>
              <w:rPr>
                <w:rFonts w:ascii="宋体" w:hAnsi="宋体" w:cs="宋体"/>
                <w:kern w:val="0"/>
                <w:sz w:val="24"/>
                <w:szCs w:val="24"/>
              </w:rPr>
            </w:pPr>
            <w:r>
              <w:rPr>
                <w:rFonts w:hint="eastAsia" w:ascii="宋体" w:hAnsi="宋体" w:cs="宋体"/>
                <w:kern w:val="0"/>
                <w:szCs w:val="21"/>
                <w:lang w:eastAsia="zh-CN"/>
              </w:rPr>
              <w:t>二、</w:t>
            </w:r>
            <w:r>
              <w:rPr>
                <w:rFonts w:hint="eastAsia" w:ascii="宋体" w:hAnsi="宋体" w:cs="宋体"/>
                <w:kern w:val="0"/>
                <w:szCs w:val="21"/>
              </w:rPr>
              <w:t>主风机</w:t>
            </w:r>
          </w:p>
          <w:p w14:paraId="3C97E70C">
            <w:pPr>
              <w:widowControl/>
              <w:ind w:firstLine="210"/>
              <w:jc w:val="left"/>
              <w:rPr>
                <w:rFonts w:ascii="宋体" w:hAnsi="宋体" w:cs="宋体"/>
                <w:kern w:val="0"/>
                <w:sz w:val="24"/>
                <w:szCs w:val="24"/>
              </w:rPr>
            </w:pPr>
            <w:r>
              <w:rPr>
                <w:rFonts w:hint="eastAsia" w:ascii="宋体" w:hAnsi="宋体" w:cs="宋体"/>
                <w:kern w:val="0"/>
                <w:szCs w:val="21"/>
              </w:rPr>
              <w:t>检查并调整皮带轮和电机的装配，检查是否牢固和正确，用直尺检查皮带轮有无位移，偏心。</w:t>
            </w:r>
          </w:p>
          <w:p w14:paraId="643059B4">
            <w:pPr>
              <w:widowControl/>
              <w:ind w:firstLine="210"/>
              <w:jc w:val="left"/>
              <w:rPr>
                <w:rFonts w:ascii="宋体" w:hAnsi="宋体" w:cs="宋体"/>
                <w:kern w:val="0"/>
                <w:sz w:val="24"/>
                <w:szCs w:val="24"/>
              </w:rPr>
            </w:pPr>
            <w:r>
              <w:rPr>
                <w:rFonts w:hint="eastAsia" w:ascii="宋体" w:hAnsi="宋体" w:cs="宋体"/>
                <w:kern w:val="0"/>
                <w:szCs w:val="21"/>
              </w:rPr>
              <w:t>检查并调整皮带松紧程度和状况，用张力计进行测量。</w:t>
            </w:r>
          </w:p>
          <w:p w14:paraId="2E0651DA">
            <w:pPr>
              <w:widowControl/>
              <w:ind w:firstLine="210"/>
              <w:jc w:val="left"/>
              <w:rPr>
                <w:rFonts w:ascii="宋体" w:hAnsi="宋体" w:cs="宋体"/>
                <w:kern w:val="0"/>
                <w:sz w:val="24"/>
                <w:szCs w:val="24"/>
              </w:rPr>
            </w:pPr>
            <w:r>
              <w:rPr>
                <w:rFonts w:hint="eastAsia" w:ascii="宋体" w:hAnsi="宋体" w:cs="宋体"/>
                <w:kern w:val="0"/>
                <w:szCs w:val="21"/>
              </w:rPr>
              <w:t>检查风机轴承，运行是否平稳，无异常噪音，并且不发热，润滑是否良好。</w:t>
            </w:r>
          </w:p>
          <w:p w14:paraId="617A4B15">
            <w:pPr>
              <w:widowControl/>
              <w:ind w:firstLine="210"/>
              <w:jc w:val="left"/>
              <w:rPr>
                <w:rFonts w:ascii="宋体" w:hAnsi="宋体" w:cs="宋体"/>
                <w:kern w:val="0"/>
                <w:sz w:val="24"/>
                <w:szCs w:val="24"/>
              </w:rPr>
            </w:pPr>
            <w:r>
              <w:rPr>
                <w:rFonts w:hint="eastAsia" w:ascii="宋体" w:hAnsi="宋体" w:cs="宋体"/>
                <w:kern w:val="0"/>
                <w:szCs w:val="21"/>
              </w:rPr>
              <w:t>检查风机电机和风机电流，同开机的测试报告进行比较，看数据是否良好。</w:t>
            </w:r>
          </w:p>
          <w:p w14:paraId="5FFFD6C0">
            <w:pPr>
              <w:widowControl/>
              <w:jc w:val="left"/>
              <w:rPr>
                <w:rFonts w:ascii="宋体" w:hAnsi="宋体" w:cs="宋体"/>
                <w:kern w:val="0"/>
                <w:sz w:val="24"/>
                <w:szCs w:val="24"/>
              </w:rPr>
            </w:pPr>
            <w:r>
              <w:rPr>
                <w:rFonts w:hint="eastAsia" w:ascii="宋体" w:hAnsi="宋体" w:cs="宋体"/>
                <w:kern w:val="0"/>
                <w:szCs w:val="21"/>
                <w:lang w:eastAsia="zh-CN"/>
              </w:rPr>
              <w:t>三、</w:t>
            </w:r>
            <w:r>
              <w:rPr>
                <w:rFonts w:hint="eastAsia" w:ascii="宋体" w:hAnsi="宋体" w:cs="宋体"/>
                <w:kern w:val="0"/>
                <w:szCs w:val="21"/>
              </w:rPr>
              <w:t>压缩机</w:t>
            </w:r>
          </w:p>
          <w:p w14:paraId="61C15AD5">
            <w:pPr>
              <w:widowControl/>
              <w:ind w:firstLine="210"/>
              <w:jc w:val="left"/>
              <w:rPr>
                <w:rFonts w:ascii="宋体" w:hAnsi="宋体" w:cs="宋体"/>
                <w:kern w:val="0"/>
                <w:sz w:val="24"/>
                <w:szCs w:val="24"/>
              </w:rPr>
            </w:pPr>
            <w:r>
              <w:rPr>
                <w:rFonts w:hint="eastAsia" w:ascii="宋体" w:hAnsi="宋体" w:cs="宋体"/>
                <w:kern w:val="0"/>
                <w:szCs w:val="21"/>
              </w:rPr>
              <w:t>检查是否有漏油及油位，如有泄露，应找到漏点，并进行处理。若油位不够，应补充冷冻油。</w:t>
            </w:r>
          </w:p>
          <w:p w14:paraId="34683620">
            <w:pPr>
              <w:widowControl/>
              <w:ind w:firstLine="210"/>
              <w:jc w:val="left"/>
              <w:rPr>
                <w:rFonts w:ascii="宋体" w:hAnsi="宋体" w:cs="宋体"/>
                <w:kern w:val="0"/>
                <w:sz w:val="24"/>
                <w:szCs w:val="24"/>
              </w:rPr>
            </w:pPr>
            <w:r>
              <w:rPr>
                <w:rFonts w:hint="eastAsia" w:ascii="宋体" w:hAnsi="宋体" w:cs="宋体"/>
                <w:kern w:val="0"/>
                <w:szCs w:val="21"/>
              </w:rPr>
              <w:t>检查压缩机电流，同开机的测试报告进行比较，看数据是否正常。</w:t>
            </w:r>
          </w:p>
          <w:p w14:paraId="4102A489">
            <w:pPr>
              <w:widowControl/>
              <w:ind w:firstLine="210"/>
              <w:jc w:val="left"/>
              <w:rPr>
                <w:rFonts w:ascii="宋体" w:hAnsi="宋体" w:cs="宋体"/>
                <w:kern w:val="0"/>
                <w:sz w:val="24"/>
                <w:szCs w:val="24"/>
              </w:rPr>
            </w:pPr>
            <w:r>
              <w:rPr>
                <w:rFonts w:hint="eastAsia" w:ascii="宋体" w:hAnsi="宋体" w:cs="宋体"/>
                <w:kern w:val="0"/>
                <w:szCs w:val="21"/>
              </w:rPr>
              <w:t>检查压缩机运转声音和机身温度（运转中）是否正常。</w:t>
            </w:r>
          </w:p>
          <w:p w14:paraId="44397C0A">
            <w:pPr>
              <w:widowControl/>
              <w:ind w:firstLine="210"/>
              <w:jc w:val="left"/>
              <w:rPr>
                <w:rFonts w:ascii="宋体" w:hAnsi="宋体" w:cs="宋体"/>
                <w:kern w:val="0"/>
                <w:sz w:val="24"/>
                <w:szCs w:val="24"/>
              </w:rPr>
            </w:pPr>
            <w:r>
              <w:rPr>
                <w:rFonts w:hint="eastAsia" w:ascii="宋体" w:hAnsi="宋体" w:cs="宋体"/>
                <w:kern w:val="0"/>
                <w:szCs w:val="21"/>
              </w:rPr>
              <w:t>检查压缩机高低压传感器的工作参数，同开机的测试报告进行比较，看数据是否正常。</w:t>
            </w:r>
          </w:p>
          <w:p w14:paraId="3954FE6A">
            <w:pPr>
              <w:widowControl/>
              <w:ind w:firstLine="210"/>
              <w:jc w:val="left"/>
              <w:rPr>
                <w:rFonts w:ascii="宋体" w:hAnsi="宋体" w:cs="宋体"/>
                <w:kern w:val="0"/>
                <w:sz w:val="24"/>
                <w:szCs w:val="24"/>
              </w:rPr>
            </w:pPr>
            <w:r>
              <w:rPr>
                <w:rFonts w:hint="eastAsia" w:ascii="宋体" w:hAnsi="宋体" w:cs="宋体"/>
                <w:kern w:val="0"/>
                <w:szCs w:val="21"/>
              </w:rPr>
              <w:t>检查压缩机的吸气及排汽温度，吸气过热度不能超过</w:t>
            </w:r>
            <w:r>
              <w:rPr>
                <w:rFonts w:hint="eastAsia" w:ascii="Calibri" w:hAnsi="Calibri" w:cs="宋体"/>
                <w:kern w:val="0"/>
                <w:szCs w:val="21"/>
              </w:rPr>
              <w:t>10</w:t>
            </w:r>
            <w:r>
              <w:rPr>
                <w:rFonts w:hint="eastAsia" w:ascii="宋体" w:hAnsi="宋体" w:cs="宋体"/>
                <w:kern w:val="0"/>
                <w:szCs w:val="21"/>
              </w:rPr>
              <w:t>℃，排汽温度的过热度不能超过</w:t>
            </w:r>
            <w:r>
              <w:rPr>
                <w:rFonts w:hint="eastAsia" w:ascii="Calibri" w:hAnsi="Calibri" w:cs="宋体"/>
                <w:kern w:val="0"/>
                <w:szCs w:val="21"/>
              </w:rPr>
              <w:t>150</w:t>
            </w:r>
            <w:r>
              <w:rPr>
                <w:rFonts w:hint="eastAsia" w:ascii="宋体" w:hAnsi="宋体" w:cs="宋体"/>
                <w:kern w:val="0"/>
                <w:szCs w:val="21"/>
              </w:rPr>
              <w:t>℃。</w:t>
            </w:r>
          </w:p>
          <w:p w14:paraId="7F22F543">
            <w:pPr>
              <w:widowControl/>
              <w:jc w:val="left"/>
              <w:rPr>
                <w:rFonts w:ascii="宋体" w:hAnsi="宋体" w:cs="宋体"/>
                <w:kern w:val="0"/>
                <w:sz w:val="24"/>
                <w:szCs w:val="24"/>
              </w:rPr>
            </w:pPr>
            <w:r>
              <w:rPr>
                <w:rFonts w:hint="eastAsia" w:ascii="宋体" w:hAnsi="宋体" w:cs="宋体"/>
                <w:kern w:val="0"/>
                <w:szCs w:val="21"/>
                <w:lang w:eastAsia="zh-CN"/>
              </w:rPr>
              <w:t>四、</w:t>
            </w:r>
            <w:r>
              <w:rPr>
                <w:rFonts w:hint="eastAsia" w:ascii="宋体" w:hAnsi="宋体" w:cs="宋体"/>
                <w:kern w:val="0"/>
                <w:szCs w:val="21"/>
              </w:rPr>
              <w:t>风冷凝器</w:t>
            </w:r>
          </w:p>
          <w:p w14:paraId="3DF63CAA">
            <w:pPr>
              <w:widowControl/>
              <w:ind w:firstLine="210"/>
              <w:jc w:val="left"/>
              <w:rPr>
                <w:rFonts w:ascii="宋体" w:hAnsi="宋体" w:cs="宋体"/>
                <w:kern w:val="0"/>
                <w:sz w:val="24"/>
                <w:szCs w:val="24"/>
              </w:rPr>
            </w:pPr>
            <w:r>
              <w:rPr>
                <w:rFonts w:hint="eastAsia" w:ascii="宋体" w:hAnsi="宋体" w:cs="宋体"/>
                <w:kern w:val="0"/>
                <w:szCs w:val="21"/>
              </w:rPr>
              <w:t>检查风扇线组，测量风扇电流，同开机的测试报告进行比较，看数据是否正常。</w:t>
            </w:r>
          </w:p>
          <w:p w14:paraId="6A108D26">
            <w:pPr>
              <w:widowControl/>
              <w:ind w:firstLine="210"/>
              <w:jc w:val="left"/>
              <w:rPr>
                <w:rFonts w:ascii="宋体" w:hAnsi="宋体" w:cs="宋体"/>
                <w:kern w:val="0"/>
                <w:sz w:val="24"/>
                <w:szCs w:val="24"/>
              </w:rPr>
            </w:pPr>
            <w:r>
              <w:rPr>
                <w:rFonts w:hint="eastAsia" w:ascii="宋体" w:hAnsi="宋体" w:cs="宋体"/>
                <w:kern w:val="0"/>
                <w:szCs w:val="21"/>
              </w:rPr>
              <w:t>检查风扇是否禁锢，轴承工作状态是否正常，运行是否平稳。</w:t>
            </w:r>
          </w:p>
          <w:p w14:paraId="240CFF08">
            <w:pPr>
              <w:widowControl/>
              <w:ind w:firstLine="210"/>
              <w:jc w:val="left"/>
              <w:rPr>
                <w:rFonts w:ascii="宋体" w:hAnsi="宋体" w:cs="宋体"/>
                <w:kern w:val="0"/>
                <w:sz w:val="24"/>
                <w:szCs w:val="24"/>
              </w:rPr>
            </w:pPr>
            <w:r>
              <w:rPr>
                <w:rFonts w:hint="eastAsia" w:ascii="宋体" w:hAnsi="宋体" w:cs="宋体"/>
                <w:kern w:val="0"/>
                <w:szCs w:val="21"/>
              </w:rPr>
              <w:t>检查清洁状况。</w:t>
            </w:r>
          </w:p>
          <w:p w14:paraId="3C1A8B85">
            <w:pPr>
              <w:widowControl/>
              <w:ind w:firstLine="210"/>
              <w:jc w:val="left"/>
              <w:rPr>
                <w:rFonts w:ascii="宋体" w:hAnsi="宋体" w:cs="宋体"/>
                <w:kern w:val="0"/>
                <w:sz w:val="24"/>
                <w:szCs w:val="24"/>
              </w:rPr>
            </w:pPr>
            <w:r>
              <w:rPr>
                <w:rFonts w:hint="eastAsia" w:ascii="宋体" w:hAnsi="宋体" w:cs="宋体"/>
                <w:kern w:val="0"/>
                <w:szCs w:val="21"/>
              </w:rPr>
              <w:t>检查调整控制报及温度开关工作状态。</w:t>
            </w:r>
          </w:p>
          <w:p w14:paraId="7F66B5B8">
            <w:pPr>
              <w:widowControl/>
              <w:jc w:val="left"/>
              <w:rPr>
                <w:rFonts w:ascii="宋体" w:hAnsi="宋体" w:cs="宋体"/>
                <w:kern w:val="0"/>
                <w:sz w:val="24"/>
                <w:szCs w:val="24"/>
              </w:rPr>
            </w:pPr>
            <w:r>
              <w:rPr>
                <w:rFonts w:hint="eastAsia" w:ascii="宋体" w:hAnsi="宋体" w:cs="宋体"/>
                <w:kern w:val="0"/>
                <w:szCs w:val="21"/>
                <w:lang w:eastAsia="zh-CN"/>
              </w:rPr>
              <w:t>五、</w:t>
            </w:r>
            <w:r>
              <w:rPr>
                <w:rFonts w:hint="eastAsia" w:ascii="宋体" w:hAnsi="宋体" w:cs="宋体"/>
                <w:kern w:val="0"/>
                <w:szCs w:val="21"/>
              </w:rPr>
              <w:t>水冷</w:t>
            </w:r>
            <w:r>
              <w:rPr>
                <w:rFonts w:hint="eastAsia" w:ascii="Calibri" w:hAnsi="Calibri" w:cs="宋体"/>
                <w:kern w:val="0"/>
                <w:szCs w:val="21"/>
              </w:rPr>
              <w:t>/</w:t>
            </w:r>
            <w:r>
              <w:rPr>
                <w:rFonts w:hint="eastAsia" w:ascii="宋体" w:hAnsi="宋体" w:cs="宋体"/>
                <w:kern w:val="0"/>
                <w:szCs w:val="21"/>
              </w:rPr>
              <w:t>乙二醇冷凝器</w:t>
            </w:r>
          </w:p>
          <w:p w14:paraId="74BA4F88">
            <w:pPr>
              <w:widowControl/>
              <w:ind w:firstLine="210"/>
              <w:jc w:val="left"/>
              <w:rPr>
                <w:rFonts w:ascii="宋体" w:hAnsi="宋体" w:cs="宋体"/>
                <w:kern w:val="0"/>
                <w:sz w:val="24"/>
                <w:szCs w:val="24"/>
              </w:rPr>
            </w:pPr>
            <w:r>
              <w:rPr>
                <w:rFonts w:hint="eastAsia" w:ascii="宋体" w:hAnsi="宋体" w:cs="宋体"/>
                <w:kern w:val="0"/>
                <w:szCs w:val="21"/>
              </w:rPr>
              <w:t>检查铜管里是否清洁，通过在检修口的水样判断。</w:t>
            </w:r>
          </w:p>
          <w:p w14:paraId="395738D3">
            <w:pPr>
              <w:widowControl/>
              <w:ind w:firstLine="210"/>
              <w:jc w:val="left"/>
              <w:rPr>
                <w:rFonts w:ascii="宋体" w:hAnsi="宋体" w:cs="宋体"/>
                <w:kern w:val="0"/>
                <w:sz w:val="24"/>
                <w:szCs w:val="24"/>
              </w:rPr>
            </w:pPr>
            <w:r>
              <w:rPr>
                <w:rFonts w:hint="eastAsia" w:ascii="宋体" w:hAnsi="宋体" w:cs="宋体"/>
                <w:kern w:val="0"/>
                <w:szCs w:val="21"/>
              </w:rPr>
              <w:t>去人水调节阀是否性能良好，冷凝压力是否稳定及正常。</w:t>
            </w:r>
          </w:p>
          <w:p w14:paraId="722DDA00">
            <w:pPr>
              <w:widowControl/>
              <w:ind w:firstLine="210"/>
              <w:jc w:val="left"/>
              <w:rPr>
                <w:rFonts w:ascii="宋体" w:hAnsi="宋体" w:cs="宋体"/>
                <w:kern w:val="0"/>
                <w:sz w:val="24"/>
                <w:szCs w:val="24"/>
              </w:rPr>
            </w:pPr>
            <w:r>
              <w:rPr>
                <w:rFonts w:hint="eastAsia" w:ascii="宋体" w:hAnsi="宋体" w:cs="宋体"/>
                <w:kern w:val="0"/>
                <w:szCs w:val="21"/>
              </w:rPr>
              <w:t>检查乙二醇溶液浓度。</w:t>
            </w:r>
          </w:p>
          <w:p w14:paraId="4E076628">
            <w:pPr>
              <w:widowControl/>
              <w:ind w:firstLine="210"/>
              <w:jc w:val="left"/>
              <w:rPr>
                <w:rFonts w:ascii="宋体" w:hAnsi="宋体" w:cs="宋体"/>
                <w:kern w:val="0"/>
                <w:sz w:val="24"/>
                <w:szCs w:val="24"/>
              </w:rPr>
            </w:pPr>
            <w:r>
              <w:rPr>
                <w:rFonts w:hint="eastAsia" w:ascii="宋体" w:hAnsi="宋体" w:cs="宋体"/>
                <w:kern w:val="0"/>
                <w:szCs w:val="21"/>
              </w:rPr>
              <w:t>检查水</w:t>
            </w:r>
            <w:r>
              <w:rPr>
                <w:rFonts w:hint="eastAsia" w:ascii="Calibri" w:hAnsi="Calibri" w:cs="宋体"/>
                <w:kern w:val="0"/>
                <w:szCs w:val="21"/>
              </w:rPr>
              <w:t>/</w:t>
            </w:r>
            <w:r>
              <w:rPr>
                <w:rFonts w:hint="eastAsia" w:ascii="宋体" w:hAnsi="宋体" w:cs="宋体"/>
                <w:kern w:val="0"/>
                <w:szCs w:val="21"/>
              </w:rPr>
              <w:t>乙二醇是否有渗漏。</w:t>
            </w:r>
          </w:p>
          <w:p w14:paraId="5E6F2429">
            <w:pPr>
              <w:widowControl/>
              <w:jc w:val="left"/>
              <w:rPr>
                <w:rFonts w:ascii="宋体" w:hAnsi="宋体" w:cs="宋体"/>
                <w:kern w:val="0"/>
                <w:sz w:val="24"/>
                <w:szCs w:val="24"/>
              </w:rPr>
            </w:pPr>
            <w:r>
              <w:rPr>
                <w:rFonts w:hint="eastAsia" w:ascii="宋体" w:hAnsi="宋体" w:cs="宋体"/>
                <w:kern w:val="0"/>
                <w:szCs w:val="21"/>
                <w:lang w:eastAsia="zh-CN"/>
              </w:rPr>
              <w:t>六、</w:t>
            </w:r>
            <w:r>
              <w:rPr>
                <w:rFonts w:hint="eastAsia" w:ascii="宋体" w:hAnsi="宋体" w:cs="宋体"/>
                <w:kern w:val="0"/>
                <w:szCs w:val="21"/>
              </w:rPr>
              <w:t>乙二醇泵</w:t>
            </w:r>
          </w:p>
          <w:p w14:paraId="6B040A08">
            <w:pPr>
              <w:widowControl/>
              <w:ind w:firstLine="210"/>
              <w:jc w:val="left"/>
              <w:rPr>
                <w:rFonts w:ascii="宋体" w:hAnsi="宋体" w:cs="宋体"/>
                <w:kern w:val="0"/>
                <w:sz w:val="24"/>
                <w:szCs w:val="24"/>
              </w:rPr>
            </w:pPr>
            <w:r>
              <w:rPr>
                <w:rFonts w:hint="eastAsia" w:ascii="宋体" w:hAnsi="宋体" w:cs="宋体"/>
                <w:kern w:val="0"/>
                <w:szCs w:val="21"/>
              </w:rPr>
              <w:t>检测是否有乙二醇渗漏</w:t>
            </w:r>
          </w:p>
          <w:p w14:paraId="541BE19B">
            <w:pPr>
              <w:widowControl/>
              <w:ind w:firstLine="210"/>
              <w:jc w:val="left"/>
              <w:rPr>
                <w:rFonts w:ascii="宋体" w:hAnsi="宋体" w:cs="宋体"/>
                <w:kern w:val="0"/>
                <w:sz w:val="24"/>
                <w:szCs w:val="24"/>
              </w:rPr>
            </w:pPr>
            <w:r>
              <w:rPr>
                <w:rFonts w:hint="eastAsia" w:ascii="宋体" w:hAnsi="宋体" w:cs="宋体"/>
                <w:kern w:val="0"/>
                <w:szCs w:val="21"/>
              </w:rPr>
              <w:t>确认泵是否正常运转</w:t>
            </w:r>
          </w:p>
          <w:p w14:paraId="3ED5D132">
            <w:pPr>
              <w:widowControl/>
              <w:jc w:val="left"/>
              <w:rPr>
                <w:rFonts w:ascii="宋体" w:hAnsi="宋体" w:cs="宋体"/>
                <w:kern w:val="0"/>
                <w:sz w:val="24"/>
                <w:szCs w:val="24"/>
              </w:rPr>
            </w:pPr>
            <w:r>
              <w:rPr>
                <w:rFonts w:hint="eastAsia" w:ascii="宋体" w:hAnsi="宋体" w:cs="宋体"/>
                <w:kern w:val="0"/>
                <w:szCs w:val="21"/>
                <w:lang w:eastAsia="zh-CN"/>
              </w:rPr>
              <w:t>七、</w:t>
            </w:r>
            <w:r>
              <w:rPr>
                <w:rFonts w:hint="eastAsia" w:ascii="宋体" w:hAnsi="宋体" w:cs="宋体"/>
                <w:kern w:val="0"/>
                <w:szCs w:val="21"/>
              </w:rPr>
              <w:t>蒸汽系统加湿器</w:t>
            </w:r>
          </w:p>
          <w:p w14:paraId="45BDF1B2">
            <w:pPr>
              <w:widowControl/>
              <w:ind w:firstLine="210"/>
              <w:jc w:val="left"/>
              <w:rPr>
                <w:rFonts w:ascii="宋体" w:hAnsi="宋体" w:cs="宋体"/>
                <w:kern w:val="0"/>
                <w:sz w:val="24"/>
                <w:szCs w:val="24"/>
              </w:rPr>
            </w:pPr>
            <w:r>
              <w:rPr>
                <w:rFonts w:hint="eastAsia" w:ascii="宋体" w:hAnsi="宋体" w:cs="宋体"/>
                <w:kern w:val="0"/>
                <w:szCs w:val="21"/>
              </w:rPr>
              <w:t>检查加湿罐内是否沉积，并进行清除</w:t>
            </w:r>
          </w:p>
          <w:p w14:paraId="75A412AE">
            <w:pPr>
              <w:widowControl/>
              <w:ind w:firstLine="210"/>
              <w:jc w:val="left"/>
              <w:rPr>
                <w:rFonts w:ascii="宋体" w:hAnsi="宋体" w:cs="宋体"/>
                <w:kern w:val="0"/>
                <w:sz w:val="24"/>
                <w:szCs w:val="24"/>
              </w:rPr>
            </w:pPr>
            <w:r>
              <w:rPr>
                <w:rFonts w:hint="eastAsia" w:ascii="宋体" w:hAnsi="宋体" w:cs="宋体"/>
                <w:kern w:val="0"/>
                <w:szCs w:val="21"/>
              </w:rPr>
              <w:t>检查所有的整齐软管的工作状态，是否通畅，老化</w:t>
            </w:r>
          </w:p>
          <w:p w14:paraId="0A11DD70">
            <w:pPr>
              <w:widowControl/>
              <w:ind w:firstLine="210"/>
              <w:jc w:val="left"/>
              <w:rPr>
                <w:rFonts w:ascii="宋体" w:hAnsi="宋体" w:cs="宋体"/>
                <w:kern w:val="0"/>
                <w:sz w:val="24"/>
                <w:szCs w:val="24"/>
              </w:rPr>
            </w:pPr>
            <w:r>
              <w:rPr>
                <w:rFonts w:hint="eastAsia" w:ascii="宋体" w:hAnsi="宋体" w:cs="宋体"/>
                <w:kern w:val="0"/>
                <w:szCs w:val="21"/>
              </w:rPr>
              <w:t>检查进水阀和排水阀（或者排水泵）是否工作正常。检查是否进、排水</w:t>
            </w:r>
          </w:p>
          <w:p w14:paraId="2C13F3CD">
            <w:pPr>
              <w:widowControl/>
              <w:jc w:val="left"/>
              <w:rPr>
                <w:rFonts w:ascii="宋体" w:hAnsi="宋体" w:cs="宋体"/>
                <w:kern w:val="0"/>
                <w:sz w:val="24"/>
                <w:szCs w:val="24"/>
              </w:rPr>
            </w:pPr>
            <w:r>
              <w:rPr>
                <w:rFonts w:hint="eastAsia" w:ascii="宋体" w:hAnsi="宋体" w:cs="宋体"/>
                <w:kern w:val="0"/>
                <w:szCs w:val="21"/>
                <w:lang w:eastAsia="zh-CN"/>
              </w:rPr>
              <w:t>八、</w:t>
            </w:r>
            <w:r>
              <w:rPr>
                <w:rFonts w:hint="eastAsia" w:ascii="宋体" w:hAnsi="宋体" w:cs="宋体"/>
                <w:kern w:val="0"/>
                <w:szCs w:val="21"/>
              </w:rPr>
              <w:t>红外线加湿器</w:t>
            </w:r>
          </w:p>
          <w:p w14:paraId="6F0924CC">
            <w:pPr>
              <w:widowControl/>
              <w:ind w:firstLine="210"/>
              <w:jc w:val="left"/>
              <w:rPr>
                <w:rFonts w:ascii="宋体" w:hAnsi="宋体" w:cs="宋体"/>
                <w:kern w:val="0"/>
                <w:sz w:val="24"/>
                <w:szCs w:val="24"/>
              </w:rPr>
            </w:pPr>
            <w:r>
              <w:rPr>
                <w:rFonts w:hint="eastAsia" w:ascii="宋体" w:hAnsi="宋体" w:cs="宋体"/>
                <w:kern w:val="0"/>
                <w:szCs w:val="21"/>
              </w:rPr>
              <w:t>检查水盘排水管是否被堵塞</w:t>
            </w:r>
          </w:p>
          <w:p w14:paraId="0D51C26A">
            <w:pPr>
              <w:widowControl/>
              <w:ind w:firstLine="210"/>
              <w:jc w:val="left"/>
              <w:rPr>
                <w:rFonts w:ascii="宋体" w:hAnsi="宋体" w:cs="宋体"/>
                <w:kern w:val="0"/>
                <w:sz w:val="24"/>
                <w:szCs w:val="24"/>
              </w:rPr>
            </w:pPr>
            <w:r>
              <w:rPr>
                <w:rFonts w:hint="eastAsia" w:ascii="宋体" w:hAnsi="宋体" w:cs="宋体"/>
                <w:kern w:val="0"/>
                <w:szCs w:val="21"/>
              </w:rPr>
              <w:t>检查加湿器灯管工作状态是否正常</w:t>
            </w:r>
          </w:p>
          <w:p w14:paraId="55B4CC99">
            <w:pPr>
              <w:widowControl/>
              <w:ind w:firstLine="210"/>
              <w:jc w:val="left"/>
              <w:rPr>
                <w:rFonts w:ascii="宋体" w:hAnsi="宋体" w:cs="宋体"/>
                <w:kern w:val="0"/>
                <w:sz w:val="24"/>
                <w:szCs w:val="24"/>
              </w:rPr>
            </w:pPr>
            <w:r>
              <w:rPr>
                <w:rFonts w:hint="eastAsia" w:ascii="宋体" w:hAnsi="宋体" w:cs="宋体"/>
                <w:kern w:val="0"/>
                <w:szCs w:val="21"/>
              </w:rPr>
              <w:t>检查加湿器是否有水垢</w:t>
            </w:r>
          </w:p>
          <w:p w14:paraId="22E3846D">
            <w:pPr>
              <w:widowControl/>
              <w:ind w:firstLine="210"/>
              <w:jc w:val="left"/>
              <w:rPr>
                <w:rFonts w:ascii="宋体" w:hAnsi="宋体" w:cs="宋体"/>
                <w:kern w:val="0"/>
                <w:sz w:val="24"/>
                <w:szCs w:val="24"/>
              </w:rPr>
            </w:pPr>
            <w:r>
              <w:rPr>
                <w:rFonts w:hint="eastAsia" w:ascii="宋体" w:hAnsi="宋体" w:cs="宋体"/>
                <w:kern w:val="0"/>
                <w:szCs w:val="21"/>
              </w:rPr>
              <w:t>检查进水流量是否适当</w:t>
            </w:r>
          </w:p>
          <w:p w14:paraId="22CD9C74">
            <w:pPr>
              <w:widowControl/>
              <w:jc w:val="left"/>
              <w:rPr>
                <w:rFonts w:ascii="宋体" w:hAnsi="宋体" w:cs="宋体"/>
                <w:kern w:val="0"/>
                <w:sz w:val="24"/>
                <w:szCs w:val="24"/>
              </w:rPr>
            </w:pPr>
            <w:r>
              <w:rPr>
                <w:rFonts w:hint="eastAsia" w:ascii="宋体" w:hAnsi="宋体" w:cs="宋体"/>
                <w:kern w:val="0"/>
                <w:szCs w:val="21"/>
                <w:lang w:eastAsia="zh-CN"/>
              </w:rPr>
              <w:t>九、</w:t>
            </w:r>
            <w:r>
              <w:rPr>
                <w:rFonts w:hint="eastAsia" w:ascii="宋体" w:hAnsi="宋体" w:cs="宋体"/>
                <w:kern w:val="0"/>
                <w:szCs w:val="21"/>
              </w:rPr>
              <w:t>制冷循环部分</w:t>
            </w:r>
          </w:p>
          <w:p w14:paraId="671EC7DF">
            <w:pPr>
              <w:widowControl/>
              <w:ind w:firstLine="210"/>
              <w:jc w:val="left"/>
              <w:rPr>
                <w:rFonts w:ascii="宋体" w:hAnsi="宋体" w:cs="宋体"/>
                <w:kern w:val="0"/>
                <w:sz w:val="24"/>
                <w:szCs w:val="24"/>
              </w:rPr>
            </w:pPr>
            <w:r>
              <w:rPr>
                <w:rFonts w:hint="eastAsia" w:ascii="宋体" w:hAnsi="宋体" w:cs="宋体"/>
                <w:kern w:val="0"/>
                <w:szCs w:val="21"/>
              </w:rPr>
              <w:t>检查制冷管路是否有泄露，通过检查管路是否有油迹</w:t>
            </w:r>
          </w:p>
          <w:p w14:paraId="62F0A245">
            <w:pPr>
              <w:widowControl/>
              <w:ind w:firstLine="210"/>
              <w:jc w:val="left"/>
              <w:rPr>
                <w:rFonts w:ascii="宋体" w:hAnsi="宋体" w:cs="宋体"/>
                <w:kern w:val="0"/>
                <w:sz w:val="24"/>
                <w:szCs w:val="24"/>
              </w:rPr>
            </w:pPr>
            <w:r>
              <w:rPr>
                <w:rFonts w:hint="eastAsia" w:ascii="宋体" w:hAnsi="宋体" w:cs="宋体"/>
                <w:kern w:val="0"/>
                <w:szCs w:val="21"/>
              </w:rPr>
              <w:t>通过视镜，检查系统是否有水汽，色圈的颜色是否表示正常，并判断制冷剂是否需要补充。</w:t>
            </w:r>
          </w:p>
          <w:p w14:paraId="70FFE90F">
            <w:pPr>
              <w:widowControl/>
              <w:ind w:firstLine="210"/>
              <w:jc w:val="left"/>
              <w:rPr>
                <w:rFonts w:ascii="宋体" w:hAnsi="宋体" w:cs="宋体"/>
                <w:kern w:val="0"/>
                <w:sz w:val="24"/>
                <w:szCs w:val="24"/>
              </w:rPr>
            </w:pPr>
            <w:r>
              <w:rPr>
                <w:rFonts w:hint="eastAsia" w:ascii="宋体" w:hAnsi="宋体" w:cs="宋体"/>
                <w:kern w:val="0"/>
                <w:szCs w:val="21"/>
              </w:rPr>
              <w:t>检查吸气压力，同开机的测试报告进行比较，看数据是否正常。</w:t>
            </w:r>
          </w:p>
          <w:p w14:paraId="6923BABF">
            <w:pPr>
              <w:widowControl/>
              <w:ind w:firstLine="210"/>
              <w:jc w:val="left"/>
              <w:rPr>
                <w:rFonts w:ascii="宋体" w:hAnsi="宋体" w:cs="宋体"/>
                <w:kern w:val="0"/>
                <w:sz w:val="24"/>
                <w:szCs w:val="24"/>
              </w:rPr>
            </w:pPr>
            <w:r>
              <w:rPr>
                <w:rFonts w:hint="eastAsia" w:ascii="宋体" w:hAnsi="宋体" w:cs="宋体"/>
                <w:kern w:val="0"/>
                <w:szCs w:val="21"/>
              </w:rPr>
              <w:t>检查排汽压力，同开机的测试报告进行比较，看数据是否正常。</w:t>
            </w:r>
          </w:p>
          <w:p w14:paraId="728CC916">
            <w:pPr>
              <w:widowControl/>
              <w:ind w:firstLine="210"/>
              <w:jc w:val="left"/>
              <w:rPr>
                <w:rFonts w:ascii="宋体" w:hAnsi="宋体" w:cs="宋体"/>
                <w:kern w:val="0"/>
                <w:sz w:val="24"/>
                <w:szCs w:val="24"/>
              </w:rPr>
            </w:pPr>
            <w:r>
              <w:rPr>
                <w:rFonts w:hint="eastAsia" w:ascii="宋体" w:hAnsi="宋体" w:cs="宋体"/>
                <w:kern w:val="0"/>
                <w:szCs w:val="21"/>
              </w:rPr>
              <w:t>检查热气旁通</w:t>
            </w:r>
          </w:p>
          <w:p w14:paraId="3D4B1330">
            <w:pPr>
              <w:widowControl/>
              <w:jc w:val="left"/>
              <w:rPr>
                <w:rFonts w:ascii="宋体" w:hAnsi="宋体" w:cs="宋体"/>
                <w:kern w:val="0"/>
                <w:sz w:val="24"/>
                <w:szCs w:val="24"/>
              </w:rPr>
            </w:pPr>
            <w:r>
              <w:rPr>
                <w:rFonts w:hint="eastAsia" w:ascii="宋体" w:hAnsi="宋体" w:cs="宋体"/>
                <w:kern w:val="0"/>
                <w:szCs w:val="21"/>
                <w:lang w:eastAsia="zh-CN"/>
              </w:rPr>
              <w:t>十、</w:t>
            </w:r>
            <w:r>
              <w:rPr>
                <w:rFonts w:hint="eastAsia" w:ascii="宋体" w:hAnsi="宋体" w:cs="宋体"/>
                <w:kern w:val="0"/>
                <w:szCs w:val="21"/>
              </w:rPr>
              <w:t>电器装置</w:t>
            </w:r>
          </w:p>
          <w:p w14:paraId="303080A0">
            <w:pPr>
              <w:widowControl/>
              <w:ind w:firstLine="210"/>
              <w:jc w:val="left"/>
              <w:rPr>
                <w:rFonts w:ascii="宋体" w:hAnsi="宋体" w:cs="宋体"/>
                <w:kern w:val="0"/>
                <w:sz w:val="24"/>
                <w:szCs w:val="24"/>
              </w:rPr>
            </w:pPr>
            <w:r>
              <w:rPr>
                <w:rFonts w:hint="eastAsia" w:ascii="宋体" w:hAnsi="宋体" w:cs="宋体"/>
                <w:kern w:val="0"/>
                <w:szCs w:val="21"/>
              </w:rPr>
              <w:t>所有电器外观和动作情况，所有电器外观完好，设置正确</w:t>
            </w:r>
          </w:p>
          <w:p w14:paraId="1C06673A">
            <w:pPr>
              <w:widowControl/>
              <w:ind w:firstLine="210"/>
              <w:jc w:val="left"/>
              <w:rPr>
                <w:rFonts w:ascii="宋体" w:hAnsi="宋体" w:cs="宋体"/>
                <w:kern w:val="0"/>
                <w:sz w:val="24"/>
                <w:szCs w:val="24"/>
              </w:rPr>
            </w:pPr>
            <w:r>
              <w:rPr>
                <w:rFonts w:hint="eastAsia" w:ascii="宋体" w:hAnsi="宋体" w:cs="宋体"/>
                <w:kern w:val="0"/>
                <w:szCs w:val="21"/>
              </w:rPr>
              <w:t>检查和紧固所有导线连接，所有导线无发热</w:t>
            </w:r>
          </w:p>
          <w:p w14:paraId="28797246">
            <w:pPr>
              <w:widowControl/>
              <w:ind w:firstLine="210"/>
              <w:jc w:val="left"/>
              <w:rPr>
                <w:rFonts w:ascii="宋体" w:hAnsi="宋体" w:cs="宋体"/>
                <w:kern w:val="0"/>
                <w:sz w:val="24"/>
                <w:szCs w:val="24"/>
              </w:rPr>
            </w:pPr>
            <w:r>
              <w:rPr>
                <w:rFonts w:hint="eastAsia" w:ascii="宋体" w:hAnsi="宋体" w:cs="宋体"/>
                <w:kern w:val="0"/>
                <w:szCs w:val="21"/>
              </w:rPr>
              <w:t>检查校验运行状态显示，有无报警记录及自动控制是否正常</w:t>
            </w:r>
          </w:p>
          <w:p w14:paraId="3667389A">
            <w:pPr>
              <w:widowControl/>
              <w:jc w:val="left"/>
              <w:rPr>
                <w:rFonts w:ascii="宋体" w:hAnsi="宋体" w:cs="宋体"/>
                <w:kern w:val="0"/>
                <w:sz w:val="24"/>
                <w:szCs w:val="24"/>
              </w:rPr>
            </w:pPr>
            <w:r>
              <w:rPr>
                <w:rFonts w:hint="eastAsia" w:ascii="宋体" w:hAnsi="宋体" w:cs="宋体"/>
                <w:kern w:val="0"/>
                <w:szCs w:val="21"/>
                <w:u w:val="single"/>
                <w:lang w:eastAsia="zh-CN"/>
              </w:rPr>
              <w:t>十一、</w:t>
            </w:r>
            <w:r>
              <w:rPr>
                <w:rFonts w:hint="eastAsia" w:ascii="宋体" w:hAnsi="宋体" w:cs="宋体"/>
                <w:kern w:val="0"/>
                <w:szCs w:val="21"/>
                <w:u w:val="single"/>
              </w:rPr>
              <w:t>一年维修项目：</w:t>
            </w:r>
          </w:p>
          <w:p w14:paraId="4A6C67D9">
            <w:pPr>
              <w:widowControl/>
              <w:ind w:firstLine="210"/>
              <w:jc w:val="left"/>
              <w:rPr>
                <w:rFonts w:ascii="宋体" w:hAnsi="宋体" w:cs="宋体"/>
                <w:kern w:val="0"/>
                <w:sz w:val="24"/>
                <w:szCs w:val="24"/>
              </w:rPr>
            </w:pPr>
            <w:r>
              <w:rPr>
                <w:rFonts w:hint="eastAsia" w:ascii="宋体" w:hAnsi="宋体" w:cs="宋体"/>
                <w:kern w:val="0"/>
                <w:szCs w:val="21"/>
                <w:lang w:val="en-US" w:eastAsia="zh-CN"/>
              </w:rPr>
              <w:t>1、</w:t>
            </w:r>
            <w:r>
              <w:rPr>
                <w:rFonts w:hint="eastAsia" w:ascii="宋体" w:hAnsi="宋体" w:cs="宋体"/>
                <w:kern w:val="0"/>
                <w:szCs w:val="21"/>
              </w:rPr>
              <w:t>检修电器控制系统</w:t>
            </w:r>
          </w:p>
          <w:p w14:paraId="0AF5E859">
            <w:pPr>
              <w:widowControl/>
              <w:ind w:firstLine="420"/>
              <w:jc w:val="left"/>
              <w:rPr>
                <w:rFonts w:ascii="宋体" w:hAnsi="宋体" w:cs="宋体"/>
                <w:kern w:val="0"/>
                <w:sz w:val="24"/>
                <w:szCs w:val="24"/>
              </w:rPr>
            </w:pPr>
            <w:r>
              <w:rPr>
                <w:rFonts w:hint="eastAsia" w:ascii="宋体" w:hAnsi="宋体" w:cs="宋体"/>
                <w:kern w:val="0"/>
                <w:szCs w:val="21"/>
              </w:rPr>
              <w:t>检查控制电路溶丝（或空气开关）</w:t>
            </w:r>
          </w:p>
          <w:p w14:paraId="2E8D1DAC">
            <w:pPr>
              <w:widowControl/>
              <w:ind w:firstLine="420"/>
              <w:jc w:val="left"/>
              <w:rPr>
                <w:rFonts w:ascii="宋体" w:hAnsi="宋体" w:cs="宋体"/>
                <w:kern w:val="0"/>
                <w:sz w:val="24"/>
                <w:szCs w:val="24"/>
              </w:rPr>
            </w:pPr>
            <w:r>
              <w:rPr>
                <w:rFonts w:hint="eastAsia" w:ascii="宋体" w:hAnsi="宋体" w:cs="宋体"/>
                <w:kern w:val="0"/>
                <w:szCs w:val="21"/>
              </w:rPr>
              <w:t>检查控制电源变压器外观，校验输出电压。</w:t>
            </w:r>
          </w:p>
          <w:p w14:paraId="5453AD7E">
            <w:pPr>
              <w:widowControl/>
              <w:ind w:firstLine="420"/>
              <w:jc w:val="left"/>
              <w:rPr>
                <w:rFonts w:ascii="宋体" w:hAnsi="宋体" w:cs="宋体"/>
                <w:kern w:val="0"/>
                <w:sz w:val="24"/>
                <w:szCs w:val="24"/>
              </w:rPr>
            </w:pPr>
            <w:r>
              <w:rPr>
                <w:rFonts w:hint="eastAsia" w:ascii="宋体" w:hAnsi="宋体" w:cs="宋体"/>
                <w:kern w:val="0"/>
                <w:szCs w:val="21"/>
              </w:rPr>
              <w:t>紧固全部电器连接。</w:t>
            </w:r>
          </w:p>
          <w:p w14:paraId="326D9F80">
            <w:pPr>
              <w:widowControl/>
              <w:ind w:firstLine="420"/>
              <w:jc w:val="left"/>
              <w:rPr>
                <w:rFonts w:ascii="宋体" w:hAnsi="宋体" w:cs="宋体"/>
                <w:kern w:val="0"/>
                <w:sz w:val="24"/>
                <w:szCs w:val="24"/>
              </w:rPr>
            </w:pPr>
            <w:r>
              <w:rPr>
                <w:rFonts w:hint="eastAsia" w:ascii="宋体" w:hAnsi="宋体" w:cs="宋体"/>
                <w:kern w:val="0"/>
                <w:szCs w:val="21"/>
              </w:rPr>
              <w:t>校验电脑板控制信号，紧固板上插接口。</w:t>
            </w:r>
          </w:p>
          <w:p w14:paraId="4E212007">
            <w:pPr>
              <w:widowControl/>
              <w:ind w:firstLine="210"/>
              <w:jc w:val="left"/>
              <w:rPr>
                <w:rFonts w:ascii="宋体" w:hAnsi="宋体" w:cs="宋体"/>
                <w:kern w:val="0"/>
                <w:sz w:val="24"/>
                <w:szCs w:val="24"/>
              </w:rPr>
            </w:pPr>
            <w:r>
              <w:rPr>
                <w:rFonts w:hint="eastAsia" w:ascii="宋体" w:hAnsi="宋体" w:cs="宋体"/>
                <w:kern w:val="0"/>
                <w:szCs w:val="21"/>
                <w:lang w:val="en-US" w:eastAsia="zh-CN"/>
              </w:rPr>
              <w:t>2、</w:t>
            </w:r>
            <w:r>
              <w:rPr>
                <w:rFonts w:hint="eastAsia" w:ascii="宋体" w:hAnsi="宋体" w:cs="宋体"/>
                <w:kern w:val="0"/>
                <w:szCs w:val="21"/>
              </w:rPr>
              <w:t>检修制冷系统</w:t>
            </w:r>
          </w:p>
          <w:p w14:paraId="47816367">
            <w:pPr>
              <w:widowControl/>
              <w:ind w:firstLine="420"/>
              <w:jc w:val="left"/>
              <w:rPr>
                <w:rFonts w:ascii="宋体" w:hAnsi="宋体" w:cs="宋体"/>
                <w:kern w:val="0"/>
                <w:sz w:val="24"/>
                <w:szCs w:val="24"/>
              </w:rPr>
            </w:pPr>
            <w:r>
              <w:rPr>
                <w:rFonts w:hint="eastAsia" w:ascii="宋体" w:hAnsi="宋体" w:cs="宋体"/>
                <w:kern w:val="0"/>
                <w:szCs w:val="21"/>
              </w:rPr>
              <w:t>用氮气做制冷系统压力试验，查漏并做处理。</w:t>
            </w:r>
          </w:p>
          <w:p w14:paraId="77673489">
            <w:pPr>
              <w:widowControl/>
              <w:ind w:firstLine="420"/>
              <w:jc w:val="left"/>
              <w:rPr>
                <w:rFonts w:ascii="宋体" w:hAnsi="宋体" w:cs="宋体"/>
                <w:kern w:val="0"/>
                <w:sz w:val="24"/>
                <w:szCs w:val="24"/>
              </w:rPr>
            </w:pPr>
            <w:r>
              <w:rPr>
                <w:rFonts w:hint="eastAsia" w:ascii="宋体" w:hAnsi="宋体" w:cs="宋体"/>
                <w:kern w:val="0"/>
                <w:szCs w:val="21"/>
              </w:rPr>
              <w:t>检查压缩机用熔丝（或空气开关）、接触器，校验线组阻值。</w:t>
            </w:r>
          </w:p>
          <w:p w14:paraId="47699644">
            <w:pPr>
              <w:widowControl/>
              <w:ind w:firstLine="420"/>
              <w:jc w:val="left"/>
              <w:rPr>
                <w:rFonts w:ascii="宋体" w:hAnsi="宋体" w:cs="宋体"/>
                <w:kern w:val="0"/>
                <w:sz w:val="24"/>
                <w:szCs w:val="24"/>
              </w:rPr>
            </w:pPr>
            <w:r>
              <w:rPr>
                <w:rFonts w:hint="eastAsia" w:ascii="宋体" w:hAnsi="宋体" w:cs="宋体"/>
                <w:kern w:val="0"/>
                <w:szCs w:val="21"/>
              </w:rPr>
              <w:t>检查电磁阀，调速器和温度控制器。</w:t>
            </w:r>
          </w:p>
          <w:p w14:paraId="5E35CC26">
            <w:pPr>
              <w:widowControl/>
              <w:ind w:firstLine="420"/>
              <w:jc w:val="left"/>
              <w:rPr>
                <w:rFonts w:ascii="宋体" w:hAnsi="宋体" w:cs="宋体"/>
                <w:kern w:val="0"/>
                <w:sz w:val="24"/>
                <w:szCs w:val="24"/>
              </w:rPr>
            </w:pPr>
            <w:r>
              <w:rPr>
                <w:rFonts w:hint="eastAsia" w:ascii="宋体" w:hAnsi="宋体" w:cs="宋体"/>
                <w:kern w:val="0"/>
                <w:szCs w:val="21"/>
              </w:rPr>
              <w:t>校验冷凝器风扇电机线组阻值，检查电机轴承。</w:t>
            </w:r>
          </w:p>
          <w:p w14:paraId="17E3B6FA">
            <w:pPr>
              <w:widowControl/>
              <w:ind w:firstLine="210"/>
              <w:jc w:val="left"/>
              <w:rPr>
                <w:rFonts w:ascii="宋体" w:hAnsi="宋体" w:cs="宋体"/>
                <w:kern w:val="0"/>
                <w:sz w:val="24"/>
                <w:szCs w:val="24"/>
              </w:rPr>
            </w:pPr>
            <w:r>
              <w:rPr>
                <w:rFonts w:hint="eastAsia" w:ascii="宋体" w:hAnsi="宋体" w:cs="宋体"/>
                <w:kern w:val="0"/>
                <w:szCs w:val="21"/>
                <w:lang w:val="en-US" w:eastAsia="zh-CN"/>
              </w:rPr>
              <w:t>3、</w:t>
            </w:r>
            <w:r>
              <w:rPr>
                <w:rFonts w:hint="eastAsia" w:ascii="宋体" w:hAnsi="宋体" w:cs="宋体"/>
                <w:kern w:val="0"/>
                <w:szCs w:val="21"/>
              </w:rPr>
              <w:t>检修驾驶系统</w:t>
            </w:r>
          </w:p>
          <w:p w14:paraId="4D81F7AE">
            <w:pPr>
              <w:widowControl/>
              <w:ind w:firstLine="420"/>
              <w:jc w:val="left"/>
              <w:rPr>
                <w:rFonts w:ascii="宋体" w:hAnsi="宋体" w:cs="宋体"/>
                <w:kern w:val="0"/>
                <w:sz w:val="24"/>
                <w:szCs w:val="24"/>
              </w:rPr>
            </w:pPr>
            <w:r>
              <w:rPr>
                <w:rFonts w:hint="eastAsia" w:ascii="宋体" w:hAnsi="宋体" w:cs="宋体"/>
                <w:kern w:val="0"/>
                <w:szCs w:val="21"/>
              </w:rPr>
              <w:t>检查驾驶系统熔丝（或空气开关）、接触器。</w:t>
            </w:r>
          </w:p>
          <w:p w14:paraId="76908850">
            <w:pPr>
              <w:widowControl/>
              <w:ind w:firstLine="420"/>
              <w:jc w:val="left"/>
              <w:rPr>
                <w:rFonts w:ascii="宋体" w:hAnsi="宋体" w:cs="宋体"/>
                <w:kern w:val="0"/>
                <w:sz w:val="24"/>
                <w:szCs w:val="24"/>
              </w:rPr>
            </w:pPr>
            <w:r>
              <w:rPr>
                <w:rFonts w:hint="eastAsia" w:ascii="宋体" w:hAnsi="宋体" w:cs="宋体"/>
                <w:kern w:val="0"/>
                <w:szCs w:val="21"/>
              </w:rPr>
              <w:t>检查远红外线灯管和灯座。</w:t>
            </w:r>
          </w:p>
          <w:p w14:paraId="2CC8E1DD">
            <w:pPr>
              <w:widowControl/>
              <w:ind w:firstLine="420"/>
              <w:jc w:val="left"/>
              <w:rPr>
                <w:rFonts w:ascii="宋体" w:hAnsi="宋体" w:cs="宋体"/>
                <w:kern w:val="0"/>
                <w:sz w:val="24"/>
                <w:szCs w:val="24"/>
              </w:rPr>
            </w:pPr>
            <w:r>
              <w:rPr>
                <w:rFonts w:hint="eastAsia" w:ascii="宋体" w:hAnsi="宋体" w:cs="宋体"/>
                <w:kern w:val="0"/>
                <w:szCs w:val="21"/>
              </w:rPr>
              <w:t>检查上水电磁阀，过温保护。</w:t>
            </w:r>
          </w:p>
          <w:p w14:paraId="6CF25AEB">
            <w:pPr>
              <w:tabs>
                <w:tab w:val="left" w:pos="-720"/>
              </w:tabs>
              <w:suppressAutoHyphens/>
              <w:spacing w:after="78"/>
              <w:rPr>
                <w:rFonts w:hint="eastAsia"/>
                <w:color w:val="000000"/>
                <w:sz w:val="22"/>
              </w:rPr>
            </w:pPr>
            <w:r>
              <w:rPr>
                <w:rFonts w:hint="eastAsia" w:ascii="宋体" w:hAnsi="宋体" w:cs="宋体"/>
                <w:kern w:val="0"/>
                <w:szCs w:val="21"/>
                <w:lang w:val="en-US" w:eastAsia="zh-CN"/>
              </w:rPr>
              <w:t>4、</w:t>
            </w:r>
            <w:r>
              <w:rPr>
                <w:rFonts w:hint="eastAsia" w:ascii="宋体" w:hAnsi="宋体" w:cs="宋体"/>
                <w:kern w:val="0"/>
                <w:szCs w:val="21"/>
              </w:rPr>
              <w:t>清理加湿水盘和机内给</w:t>
            </w:r>
            <w:r>
              <w:rPr>
                <w:rFonts w:hint="eastAsia" w:ascii="Calibri" w:hAnsi="Calibri" w:cs="宋体"/>
                <w:kern w:val="0"/>
                <w:szCs w:val="21"/>
              </w:rPr>
              <w:t>/.</w:t>
            </w:r>
            <w:r>
              <w:rPr>
                <w:rFonts w:hint="eastAsia" w:ascii="宋体" w:hAnsi="宋体" w:cs="宋体"/>
                <w:kern w:val="0"/>
                <w:szCs w:val="21"/>
              </w:rPr>
              <w:t>排水管路。</w:t>
            </w:r>
          </w:p>
        </w:tc>
      </w:tr>
    </w:tbl>
    <w:p w14:paraId="6D303D00">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7D48C551">
      <w:pPr>
        <w:rPr>
          <w:rFonts w:hint="eastAsia"/>
        </w:rPr>
      </w:pPr>
    </w:p>
    <w:p w14:paraId="1ACC0AE9">
      <w:pPr>
        <w:rPr>
          <w:rFonts w:hint="eastAsia"/>
        </w:rPr>
      </w:pPr>
    </w:p>
    <w:p w14:paraId="6858C4F8">
      <w:pPr>
        <w:rPr>
          <w:rFonts w:hint="eastAsia"/>
        </w:rPr>
      </w:pPr>
    </w:p>
    <w:p w14:paraId="22148E1D">
      <w:pPr>
        <w:rPr>
          <w:rFonts w:hint="eastAsia"/>
        </w:rPr>
      </w:pPr>
    </w:p>
    <w:p w14:paraId="382D7F4C">
      <w:pPr>
        <w:rPr>
          <w:rFonts w:hint="eastAsia"/>
        </w:rPr>
      </w:pPr>
    </w:p>
    <w:p w14:paraId="743FDDB1">
      <w:pPr>
        <w:rPr>
          <w:rFonts w:hint="eastAsia"/>
        </w:rPr>
      </w:pPr>
    </w:p>
    <w:p w14:paraId="69AD539E">
      <w:pPr>
        <w:rPr>
          <w:rFonts w:hint="eastAsia"/>
        </w:rPr>
      </w:pPr>
    </w:p>
    <w:p w14:paraId="47F43E4C">
      <w:pPr>
        <w:rPr>
          <w:rFonts w:hint="eastAsia"/>
        </w:rPr>
      </w:pPr>
    </w:p>
    <w:p w14:paraId="5ADFAB2B">
      <w:pPr>
        <w:rPr>
          <w:rFonts w:hint="eastAsia"/>
        </w:rPr>
      </w:pPr>
    </w:p>
    <w:p w14:paraId="5C67FC67">
      <w:pPr>
        <w:rPr>
          <w:rFonts w:hint="eastAsia"/>
        </w:rPr>
      </w:pPr>
    </w:p>
    <w:p w14:paraId="7425DDE4">
      <w:pPr>
        <w:rPr>
          <w:rFonts w:hint="eastAsia"/>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0D595B55">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bookmarkStart w:id="22" w:name="_GoBack"/>
      <w:bookmarkEnd w:id="22"/>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28C9041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0EF5E89D">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4B231CA7">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5617</Words>
  <Characters>5795</Characters>
  <Lines>48</Lines>
  <Paragraphs>13</Paragraphs>
  <TotalTime>2</TotalTime>
  <ScaleCrop>false</ScaleCrop>
  <LinksUpToDate>false</LinksUpToDate>
  <CharactersWithSpaces>6868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2024-06-25T06:56:02Z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A521FBDC2A7E4899A522CA9E47EF1BA4_12</vt:lpwstr>
  </property>
</Properties>
</file>