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Borders>
          <w:top w:val="single" w:color="3F3F3F" w:sz="4" w:space="0"/>
          <w:left w:val="single" w:color="3F3F3F" w:sz="4" w:space="0"/>
          <w:bottom w:val="single" w:color="3F3F3F" w:sz="4" w:space="0"/>
          <w:right w:val="single" w:color="3F3F3F" w:sz="4" w:space="0"/>
          <w:insideH w:val="single" w:color="3F3F3F" w:sz="4" w:space="0"/>
          <w:insideV w:val="single" w:color="3F3F3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71"/>
        <w:gridCol w:w="7623"/>
      </w:tblGrid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371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  <w:lang w:val="en-US" w:eastAsia="zh-CN"/>
              </w:rPr>
              <w:t>C臂X射线机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lang w:val="en-US" w:eastAsia="zh-CN"/>
              </w:rPr>
              <w:t>1.</w:t>
            </w:r>
            <w:r>
              <w:rPr>
                <w:rFonts w:hint="eastAsia" w:ascii="宋体" w:hAnsi="宋体"/>
              </w:rPr>
              <w:t>高端平板C形臂，适用于高难度复杂骨科成像，具备CE及CFDA注册证书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C形臂架构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2.1</w:t>
            </w:r>
            <w:r>
              <w:rPr>
                <w:rFonts w:hint="eastAsia"/>
              </w:rPr>
              <w:t>垂直升降(电动)≥430mm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2.2</w:t>
            </w:r>
            <w:r>
              <w:rPr>
                <w:rFonts w:hint="eastAsia"/>
              </w:rPr>
              <w:t>水平移动≥200 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2.3</w:t>
            </w:r>
            <w:r>
              <w:rPr>
                <w:rFonts w:hint="eastAsia"/>
              </w:rPr>
              <w:t>沿轨道旋转≥130° (- 40° /+ 90°)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2.4</w:t>
            </w:r>
            <w:r>
              <w:rPr>
                <w:rFonts w:hint="eastAsia"/>
              </w:rPr>
              <w:t>轴向旋转≥±190°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2.5</w:t>
            </w:r>
            <w:r>
              <w:rPr>
                <w:rFonts w:hint="eastAsia"/>
              </w:rPr>
              <w:t>左右摆角≥±12°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2.6</w:t>
            </w:r>
            <w:r>
              <w:rPr>
                <w:rFonts w:hint="eastAsia"/>
              </w:rPr>
              <w:t>C臂开口径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</w:t>
            </w:r>
            <w:r>
              <w:rPr>
                <w:rFonts w:hint="eastAsia"/>
                <w:lang w:val="en-US" w:eastAsia="zh-CN"/>
              </w:rPr>
              <w:t>81</w:t>
            </w:r>
            <w:r>
              <w:rPr>
                <w:rFonts w:hint="eastAsia"/>
              </w:rPr>
              <w:t>0 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2.7</w:t>
            </w:r>
            <w:r>
              <w:rPr>
                <w:rFonts w:hint="eastAsia"/>
              </w:rPr>
              <w:t>C臂深度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≥7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X线发生器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3.1</w:t>
            </w:r>
            <w:r>
              <w:rPr>
                <w:rFonts w:hint="eastAsia"/>
              </w:rPr>
              <w:t>最大输出功率≤2.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KW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3.2</w:t>
            </w:r>
            <w:r>
              <w:rPr>
                <w:rFonts w:hint="eastAsia"/>
              </w:rPr>
              <w:t>脉冲透视最大电流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≤24mA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3.3</w:t>
            </w:r>
            <w:r>
              <w:rPr>
                <w:rFonts w:hint="eastAsia"/>
              </w:rPr>
              <w:t>连续曝光时间≥50min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3.4</w:t>
            </w:r>
            <w:r>
              <w:rPr>
                <w:rFonts w:hint="eastAsia"/>
              </w:rPr>
              <w:t>最大脉冲频率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≥30帧/秒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3.5</w:t>
            </w:r>
            <w:r>
              <w:rPr>
                <w:rFonts w:hint="eastAsia"/>
              </w:rPr>
              <w:t>最小脉冲频率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≤0.5 帧/秒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球管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4.1</w:t>
            </w:r>
            <w:r>
              <w:rPr>
                <w:rFonts w:hint="eastAsia"/>
              </w:rPr>
              <w:t>球管焦点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小焦点≤0.6mm，大焦点≤1.0mm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4.2</w:t>
            </w:r>
            <w:r>
              <w:rPr>
                <w:rFonts w:hint="eastAsia"/>
              </w:rPr>
              <w:t>阳极热容量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≥101KHU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4.3平板探测器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4.4</w:t>
            </w:r>
            <w:r>
              <w:rPr>
                <w:rFonts w:hint="eastAsia"/>
              </w:rPr>
              <w:t>平板成像大小≥21cm*21cm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4.5</w:t>
            </w:r>
            <w:r>
              <w:rPr>
                <w:rFonts w:hint="eastAsia"/>
              </w:rPr>
              <w:t>平板探测器材料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非晶硅碘化铯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4.6</w:t>
            </w:r>
            <w:r>
              <w:rPr>
                <w:rFonts w:hint="eastAsia"/>
              </w:rPr>
              <w:t>DQE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≥80%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监视器</w:t>
            </w:r>
            <w:r>
              <w:rPr>
                <w:rFonts w:hint="eastAsia"/>
              </w:rPr>
              <w:tab/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5.1</w:t>
            </w:r>
            <w:r>
              <w:rPr>
                <w:rFonts w:hint="eastAsia"/>
              </w:rPr>
              <w:t>监视器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≥19”TFT高分辨率医用显示器2台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5.2</w:t>
            </w:r>
            <w:r>
              <w:rPr>
                <w:rFonts w:hint="eastAsia"/>
              </w:rPr>
              <w:t>最大分辨率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≥1280 × 1024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5.3</w:t>
            </w:r>
            <w:r>
              <w:rPr>
                <w:rFonts w:hint="eastAsia"/>
              </w:rPr>
              <w:t>最大亮度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≥700cd/m2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5.4</w:t>
            </w:r>
            <w:r>
              <w:rPr>
                <w:rFonts w:hint="eastAsia"/>
              </w:rPr>
              <w:t>可视角度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≥±170°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5.5</w:t>
            </w:r>
            <w:r>
              <w:rPr>
                <w:rFonts w:hint="eastAsia"/>
              </w:rPr>
              <w:t>具备图象左右翻转、上下翻转、旋转</w:t>
            </w:r>
            <w:r>
              <w:rPr>
                <w:rFonts w:hint="eastAsia"/>
              </w:rPr>
              <w:tab/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5.6</w:t>
            </w:r>
            <w:r>
              <w:rPr>
                <w:rFonts w:hint="eastAsia"/>
              </w:rPr>
              <w:t>自定义窗位调节范围</w:t>
            </w:r>
            <w:r>
              <w:rPr>
                <w:rFonts w:hint="eastAsia"/>
              </w:rPr>
              <w:tab/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5.7</w:t>
            </w:r>
            <w:r>
              <w:rPr>
                <w:rFonts w:hint="eastAsia"/>
              </w:rPr>
              <w:t>自定义边缘增强范围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5.8</w:t>
            </w:r>
            <w:r>
              <w:rPr>
                <w:rFonts w:hint="eastAsia"/>
              </w:rPr>
              <w:t>UPS不间断电源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5.9</w:t>
            </w:r>
            <w:r>
              <w:rPr>
                <w:rFonts w:hint="eastAsia"/>
              </w:rPr>
              <w:t>最新Win10系统，64bit处理器，≥16G内存</w:t>
            </w:r>
            <w:bookmarkStart w:id="0" w:name="_GoBack"/>
            <w:bookmarkEnd w:id="0"/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5.10</w:t>
            </w:r>
            <w:r>
              <w:rPr>
                <w:rFonts w:hint="eastAsia"/>
              </w:rPr>
              <w:t>台车工作站与C臂之间单根线连接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长度</w:t>
            </w:r>
            <w:r>
              <w:rPr>
                <w:rFonts w:hint="eastAsia"/>
              </w:rPr>
              <w:t>≥8.5m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图像资料存储系统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6.1</w:t>
            </w:r>
            <w:r>
              <w:rPr>
                <w:rFonts w:hint="eastAsia"/>
              </w:rPr>
              <w:t>存贮图像容量（内置工作站硬盘存储）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≥300000幅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6.2</w:t>
            </w:r>
            <w:r>
              <w:rPr>
                <w:rFonts w:hint="eastAsia"/>
              </w:rPr>
              <w:t>具备USB导出功能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lang w:val="en-US" w:eastAsia="zh-CN"/>
              </w:rPr>
              <w:t>7.</w:t>
            </w:r>
            <w:r>
              <w:rPr>
                <w:rFonts w:hint="eastAsia"/>
              </w:rPr>
              <w:t>其他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7.1</w:t>
            </w:r>
            <w:r>
              <w:rPr>
                <w:rFonts w:hint="eastAsia"/>
              </w:rPr>
              <w:t>设备主机,球管、高压发生器等主要部件为同一品牌</w:t>
            </w:r>
            <w:r>
              <w:rPr>
                <w:rFonts w:hint="eastAsia"/>
              </w:rPr>
              <w:tab/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  <w:szCs w:val="22"/>
                <w:lang w:val="en-US" w:eastAsia="zh-CN"/>
              </w:rPr>
              <w:t>7.2</w:t>
            </w:r>
            <w:r>
              <w:rPr>
                <w:rFonts w:hint="eastAsia" w:ascii="宋体" w:hAnsi="宋体" w:eastAsia="宋体"/>
                <w:bCs/>
                <w:sz w:val="22"/>
                <w:szCs w:val="22"/>
                <w:lang w:eastAsia="zh-CN"/>
              </w:rPr>
              <w:t>一体化激光定位灯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 w:ascii="宋体" w:hAnsi="宋体" w:eastAsia="宋体" w:cs="Arial"/>
                <w:sz w:val="22"/>
                <w:lang w:val="en-US" w:eastAsia="zh-CN"/>
              </w:rPr>
              <w:t>“骨科狙击镜”一体化二维导航系统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71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2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Arial"/>
                <w:sz w:val="22"/>
                <w:lang w:val="en-US" w:eastAsia="zh-CN"/>
              </w:rPr>
              <w:t>7.3无线遥控器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AA45207"/>
    <w:rsid w:val="20527BD7"/>
    <w:rsid w:val="2CCE55B5"/>
    <w:rsid w:val="3FAF123C"/>
    <w:rsid w:val="5EF70EAC"/>
    <w:rsid w:val="665B85CC"/>
    <w:rsid w:val="66B70898"/>
    <w:rsid w:val="696539DA"/>
    <w:rsid w:val="69CF1F26"/>
    <w:rsid w:val="6EFFBCA6"/>
    <w:rsid w:val="72DFBF38"/>
    <w:rsid w:val="7FF3184E"/>
    <w:rsid w:val="AE23B499"/>
    <w:rsid w:val="BBF5B036"/>
    <w:rsid w:val="BF7E4234"/>
    <w:rsid w:val="BF8BBE64"/>
    <w:rsid w:val="DDAFD0D7"/>
    <w:rsid w:val="DF7F2C75"/>
    <w:rsid w:val="EFDED1C4"/>
    <w:rsid w:val="F7ADA8CB"/>
    <w:rsid w:val="FCFFE263"/>
    <w:rsid w:val="FFEFF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2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2023-11-02T19:07:00Z</dcterms:created>
  <dc:creator>Sky123.Org</dc:creator>
  <cp:lastModifiedBy> </cp:lastModifiedBy>
  <cp:lastPrinted>2020-06-15T19:32:00Z</cp:lastPrinted>
  <dcterms:modified xsi:type="dcterms:W3CDTF">2024-03-21T03:38:37Z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9B9DB350460E59E7C7185C65472656DD_43</vt:lpwstr>
  </property>
</Properties>
</file>