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5CE18">
      <w:pPr>
        <w:rPr>
          <w:rFonts w:ascii="宋体" w:hAnsi="宋体"/>
          <w:b/>
          <w:sz w:val="24"/>
          <w:szCs w:val="24"/>
        </w:rPr>
      </w:pPr>
    </w:p>
    <w:p w14:paraId="2F4F89C5">
      <w:pPr>
        <w:ind w:firstLine="2397" w:firstLineChars="199"/>
        <w:rPr>
          <w:b/>
          <w:sz w:val="120"/>
          <w:szCs w:val="120"/>
        </w:rPr>
      </w:pPr>
      <w:r>
        <w:rPr>
          <w:rFonts w:hint="eastAsia"/>
          <w:b/>
          <w:sz w:val="120"/>
          <w:szCs w:val="120"/>
        </w:rPr>
        <w:t>采购文件</w:t>
      </w:r>
    </w:p>
    <w:p w14:paraId="4BC8253F">
      <w:pPr>
        <w:rPr>
          <w:szCs w:val="22"/>
        </w:rPr>
      </w:pPr>
    </w:p>
    <w:p w14:paraId="760ACCE4">
      <w:pPr>
        <w:jc w:val="center"/>
        <w:rPr>
          <w:b/>
          <w:sz w:val="52"/>
          <w:szCs w:val="52"/>
        </w:rPr>
      </w:pPr>
      <w:r>
        <w:rPr>
          <w:rFonts w:hint="eastAsia"/>
          <w:b/>
          <w:sz w:val="52"/>
          <w:szCs w:val="52"/>
        </w:rPr>
        <w:t xml:space="preserve">   （服务类）</w:t>
      </w:r>
    </w:p>
    <w:p w14:paraId="6D2677FD">
      <w:pPr>
        <w:rPr>
          <w:szCs w:val="22"/>
        </w:rPr>
      </w:pPr>
    </w:p>
    <w:p w14:paraId="1C2BE96A"/>
    <w:p w14:paraId="66B7DA1F"/>
    <w:p w14:paraId="14FF20B0"/>
    <w:p w14:paraId="1E294742"/>
    <w:p w14:paraId="5F1C64A8"/>
    <w:p w14:paraId="2FBCB73E"/>
    <w:p w14:paraId="3958363E"/>
    <w:p w14:paraId="6C8629E5"/>
    <w:p w14:paraId="3B5C1732"/>
    <w:p w14:paraId="1B73719E">
      <w:pPr>
        <w:jc w:val="center"/>
        <w:rPr>
          <w:b/>
          <w:sz w:val="44"/>
          <w:szCs w:val="44"/>
        </w:rPr>
      </w:pPr>
    </w:p>
    <w:p w14:paraId="56A2B5B2">
      <w:pPr>
        <w:jc w:val="center"/>
        <w:rPr>
          <w:b/>
          <w:sz w:val="44"/>
          <w:szCs w:val="44"/>
        </w:rPr>
      </w:pPr>
    </w:p>
    <w:p w14:paraId="653E5956">
      <w:pPr>
        <w:jc w:val="center"/>
        <w:rPr>
          <w:b/>
          <w:sz w:val="44"/>
          <w:szCs w:val="44"/>
        </w:rPr>
      </w:pPr>
    </w:p>
    <w:p w14:paraId="2FE88F38">
      <w:pPr>
        <w:jc w:val="center"/>
        <w:rPr>
          <w:b/>
          <w:sz w:val="44"/>
          <w:szCs w:val="44"/>
        </w:rPr>
      </w:pPr>
    </w:p>
    <w:p w14:paraId="09B31710">
      <w:pPr>
        <w:jc w:val="center"/>
        <w:rPr>
          <w:b/>
          <w:sz w:val="44"/>
          <w:szCs w:val="44"/>
        </w:rPr>
      </w:pPr>
    </w:p>
    <w:p w14:paraId="773DE307">
      <w:pPr>
        <w:jc w:val="center"/>
        <w:rPr>
          <w:b/>
          <w:sz w:val="44"/>
          <w:szCs w:val="44"/>
        </w:rPr>
      </w:pPr>
    </w:p>
    <w:p w14:paraId="1CED39E8">
      <w:pPr>
        <w:jc w:val="center"/>
        <w:rPr>
          <w:b/>
          <w:sz w:val="44"/>
          <w:szCs w:val="44"/>
        </w:rPr>
      </w:pPr>
    </w:p>
    <w:p w14:paraId="1CE6B509">
      <w:pPr>
        <w:jc w:val="center"/>
        <w:rPr>
          <w:b/>
          <w:sz w:val="44"/>
          <w:szCs w:val="44"/>
        </w:rPr>
      </w:pPr>
    </w:p>
    <w:p w14:paraId="1497C466">
      <w:pPr>
        <w:jc w:val="center"/>
        <w:rPr>
          <w:b/>
          <w:sz w:val="44"/>
          <w:szCs w:val="44"/>
        </w:rPr>
      </w:pPr>
    </w:p>
    <w:p w14:paraId="72699161">
      <w:pPr>
        <w:jc w:val="center"/>
        <w:rPr>
          <w:b/>
          <w:sz w:val="44"/>
          <w:szCs w:val="44"/>
        </w:rPr>
      </w:pPr>
    </w:p>
    <w:p w14:paraId="55E2DFFC">
      <w:pPr>
        <w:jc w:val="center"/>
        <w:rPr>
          <w:sz w:val="80"/>
          <w:szCs w:val="80"/>
        </w:rPr>
      </w:pPr>
      <w:r>
        <w:rPr>
          <w:rFonts w:hint="eastAsia"/>
          <w:b/>
          <w:sz w:val="44"/>
          <w:szCs w:val="44"/>
        </w:rPr>
        <w:t>深圳市儿童医院</w:t>
      </w:r>
    </w:p>
    <w:p w14:paraId="05F604BB">
      <w:pPr>
        <w:rPr>
          <w:rFonts w:ascii="宋体" w:hAnsi="宋体"/>
          <w:b/>
          <w:sz w:val="24"/>
          <w:szCs w:val="24"/>
        </w:rPr>
      </w:pPr>
    </w:p>
    <w:p w14:paraId="715C7FAE">
      <w:pPr>
        <w:rPr>
          <w:rFonts w:ascii="宋体" w:hAnsi="宋体"/>
          <w:b/>
          <w:sz w:val="24"/>
          <w:szCs w:val="24"/>
        </w:rPr>
      </w:pPr>
    </w:p>
    <w:p w14:paraId="143254FD">
      <w:pPr>
        <w:snapToGrid w:val="0"/>
        <w:ind w:right="-315" w:rightChars="-150" w:firstLine="420" w:firstLineChars="200"/>
        <w:rPr>
          <w:rFonts w:hint="eastAsia" w:ascii="宋体" w:hAnsi="宋体"/>
          <w:color w:val="000000"/>
          <w:szCs w:val="21"/>
        </w:rPr>
      </w:pPr>
    </w:p>
    <w:p w14:paraId="2A6A944D">
      <w:pPr>
        <w:snapToGrid w:val="0"/>
        <w:ind w:right="-315" w:rightChars="-150" w:firstLine="420" w:firstLineChars="200"/>
        <w:rPr>
          <w:rFonts w:hint="eastAsia" w:ascii="宋体" w:hAnsi="宋体"/>
          <w:color w:val="000000"/>
          <w:szCs w:val="21"/>
        </w:rPr>
      </w:pPr>
    </w:p>
    <w:p w14:paraId="4CB2C642">
      <w:pPr>
        <w:snapToGrid w:val="0"/>
        <w:ind w:right="-315" w:rightChars="-150" w:firstLine="420" w:firstLineChars="200"/>
        <w:rPr>
          <w:rFonts w:hint="eastAsia" w:ascii="宋体" w:hAnsi="宋体"/>
          <w:color w:val="000000"/>
          <w:szCs w:val="21"/>
        </w:rPr>
      </w:pPr>
    </w:p>
    <w:p w14:paraId="6790068C">
      <w:pPr>
        <w:snapToGrid w:val="0"/>
        <w:ind w:right="-315" w:rightChars="-150" w:firstLine="420" w:firstLineChars="200"/>
        <w:rPr>
          <w:rFonts w:hint="eastAsia" w:ascii="宋体" w:hAnsi="宋体"/>
          <w:color w:val="000000"/>
          <w:szCs w:val="21"/>
        </w:rPr>
      </w:pPr>
    </w:p>
    <w:p w14:paraId="48F03F73">
      <w:pPr>
        <w:snapToGrid w:val="0"/>
        <w:ind w:right="-315" w:rightChars="-150" w:firstLine="420" w:firstLineChars="200"/>
        <w:rPr>
          <w:rFonts w:hint="eastAsia" w:ascii="宋体" w:hAnsi="宋体"/>
          <w:color w:val="000000"/>
          <w:szCs w:val="21"/>
        </w:rPr>
      </w:pPr>
    </w:p>
    <w:p w14:paraId="7743167E">
      <w:pPr>
        <w:snapToGrid w:val="0"/>
        <w:ind w:right="-315" w:rightChars="-150" w:firstLine="420" w:firstLineChars="200"/>
        <w:rPr>
          <w:rFonts w:hint="eastAsia" w:ascii="宋体" w:hAnsi="宋体"/>
          <w:color w:val="000000"/>
          <w:szCs w:val="21"/>
        </w:rPr>
      </w:pPr>
    </w:p>
    <w:p w14:paraId="6510C482">
      <w:pPr>
        <w:snapToGrid w:val="0"/>
        <w:ind w:right="-315" w:rightChars="-150" w:firstLine="420" w:firstLineChars="200"/>
        <w:rPr>
          <w:rFonts w:hint="eastAsia" w:ascii="宋体" w:hAnsi="宋体"/>
          <w:color w:val="000000"/>
          <w:szCs w:val="21"/>
        </w:rPr>
      </w:pPr>
    </w:p>
    <w:p w14:paraId="0C30CD21">
      <w:pPr>
        <w:snapToGrid w:val="0"/>
        <w:ind w:right="-315" w:rightChars="-150" w:firstLine="420" w:firstLineChars="200"/>
        <w:rPr>
          <w:rFonts w:hint="eastAsia" w:ascii="宋体" w:hAnsi="宋体"/>
          <w:color w:val="000000"/>
          <w:szCs w:val="21"/>
        </w:rPr>
      </w:pPr>
    </w:p>
    <w:p w14:paraId="0427346B">
      <w:pPr>
        <w:snapToGrid w:val="0"/>
        <w:ind w:right="-315" w:rightChars="-150"/>
        <w:rPr>
          <w:rFonts w:ascii="宋体" w:hAnsi="宋体"/>
          <w:color w:val="auto"/>
          <w:szCs w:val="21"/>
        </w:rPr>
      </w:pPr>
      <w:r>
        <w:rPr>
          <w:rFonts w:hint="eastAsia" w:ascii="宋体" w:hAnsi="宋体"/>
          <w:color w:val="000000"/>
          <w:szCs w:val="21"/>
        </w:rPr>
        <w:t xml:space="preserve">1.  </w:t>
      </w:r>
      <w:r>
        <w:rPr>
          <w:rFonts w:hint="eastAsia" w:ascii="宋体" w:hAnsi="宋体"/>
          <w:bCs/>
          <w:color w:val="000000"/>
          <w:szCs w:val="21"/>
        </w:rPr>
        <w:t>评分表</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14:paraId="2854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A0FC256">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36F02360">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14:paraId="6B6E6464">
            <w:pPr>
              <w:jc w:val="center"/>
              <w:rPr>
                <w:rFonts w:ascii="宋体" w:hAnsi="宋体"/>
                <w:b/>
                <w:color w:val="auto"/>
                <w:szCs w:val="21"/>
              </w:rPr>
            </w:pPr>
            <w:r>
              <w:rPr>
                <w:rFonts w:hint="eastAsia" w:ascii="宋体" w:hAnsi="宋体"/>
                <w:b/>
                <w:color w:val="auto"/>
                <w:szCs w:val="21"/>
              </w:rPr>
              <w:t>权重</w:t>
            </w:r>
          </w:p>
        </w:tc>
      </w:tr>
      <w:tr w14:paraId="414C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592BE73">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3ED56CDE">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14:paraId="06E11254">
            <w:pPr>
              <w:jc w:val="center"/>
              <w:rPr>
                <w:rFonts w:ascii="宋体" w:hAnsi="宋体"/>
                <w:b/>
                <w:color w:val="auto"/>
                <w:szCs w:val="21"/>
              </w:rPr>
            </w:pPr>
            <w:r>
              <w:rPr>
                <w:rFonts w:hint="eastAsia" w:ascii="宋体" w:hAnsi="宋体"/>
                <w:b/>
                <w:color w:val="auto"/>
                <w:szCs w:val="21"/>
                <w:lang w:val="en-US" w:eastAsia="zh-CN"/>
              </w:rPr>
              <w:t>1</w:t>
            </w:r>
            <w:r>
              <w:rPr>
                <w:rFonts w:ascii="宋体" w:hAnsi="宋体"/>
                <w:b/>
                <w:color w:val="auto"/>
                <w:szCs w:val="21"/>
              </w:rPr>
              <w:t>0</w:t>
            </w:r>
          </w:p>
        </w:tc>
      </w:tr>
      <w:tr w14:paraId="51C2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094320C">
            <w:pPr>
              <w:jc w:val="center"/>
              <w:rPr>
                <w:rFonts w:ascii="宋体" w:hAnsi="宋体"/>
                <w:b/>
                <w:color w:val="auto"/>
                <w:szCs w:val="21"/>
              </w:rPr>
            </w:pPr>
          </w:p>
        </w:tc>
        <w:tc>
          <w:tcPr>
            <w:tcW w:w="4286" w:type="dxa"/>
            <w:gridSpan w:val="4"/>
            <w:tcBorders>
              <w:top w:val="single" w:color="auto" w:sz="4" w:space="0"/>
              <w:left w:val="single" w:color="auto" w:sz="4" w:space="0"/>
              <w:bottom w:val="single" w:color="auto" w:sz="4" w:space="0"/>
              <w:right w:val="single" w:color="auto" w:sz="4" w:space="0"/>
            </w:tcBorders>
          </w:tcPr>
          <w:p w14:paraId="3E511AA6">
            <w:pPr>
              <w:jc w:val="center"/>
              <w:rPr>
                <w:rFonts w:hint="eastAsia" w:ascii="宋体" w:hAnsi="宋体"/>
                <w:b/>
                <w:color w:val="auto"/>
                <w:szCs w:val="21"/>
              </w:rPr>
            </w:pPr>
            <w:r>
              <w:rPr>
                <w:rFonts w:hint="eastAsia" w:ascii="宋体" w:hAnsi="宋体"/>
                <w:szCs w:val="21"/>
                <w:highlight w:val="none"/>
              </w:rPr>
              <w:t>对供应商</w:t>
            </w:r>
            <w:r>
              <w:rPr>
                <w:rFonts w:hint="eastAsia" w:ascii="宋体" w:hAnsi="宋体"/>
                <w:szCs w:val="21"/>
                <w:highlight w:val="none"/>
                <w:lang w:val="en-US" w:eastAsia="zh-CN"/>
              </w:rPr>
              <w:t>交易额</w:t>
            </w:r>
            <w:r>
              <w:rPr>
                <w:rFonts w:hint="eastAsia" w:ascii="宋体" w:hAnsi="宋体"/>
                <w:szCs w:val="21"/>
                <w:highlight w:val="none"/>
              </w:rPr>
              <w:t>所收取费率不超过2%</w:t>
            </w:r>
            <w:r>
              <w:rPr>
                <w:rFonts w:hint="eastAsia" w:ascii="宋体" w:hAnsi="宋体"/>
                <w:szCs w:val="21"/>
                <w:highlight w:val="none"/>
                <w:lang w:eastAsia="zh-CN"/>
              </w:rPr>
              <w:t>，</w:t>
            </w:r>
            <w:r>
              <w:rPr>
                <w:rFonts w:ascii="宋体" w:hAnsi="宋体" w:cs="Times New Roman"/>
                <w:color w:val="auto"/>
                <w:kern w:val="0"/>
                <w:sz w:val="21"/>
                <w:szCs w:val="21"/>
                <w:highlight w:val="none"/>
              </w:rPr>
              <w:t>且承诺针对本</w:t>
            </w:r>
            <w:r>
              <w:rPr>
                <w:rFonts w:hint="eastAsia" w:ascii="宋体" w:hAnsi="宋体" w:cs="Times New Roman"/>
                <w:color w:val="auto"/>
                <w:kern w:val="0"/>
                <w:sz w:val="21"/>
                <w:szCs w:val="21"/>
                <w:highlight w:val="none"/>
              </w:rPr>
              <w:t>院</w:t>
            </w:r>
            <w:r>
              <w:rPr>
                <w:rFonts w:ascii="宋体" w:hAnsi="宋体" w:cs="Times New Roman"/>
                <w:color w:val="auto"/>
                <w:kern w:val="0"/>
                <w:sz w:val="21"/>
                <w:szCs w:val="21"/>
                <w:highlight w:val="none"/>
              </w:rPr>
              <w:t>服务的新入驻供应商不得加收其他任何费用（提供承诺书）</w:t>
            </w:r>
            <w:r>
              <w:rPr>
                <w:rFonts w:hint="eastAsia" w:ascii="宋体" w:hAnsi="宋体"/>
                <w:szCs w:val="21"/>
                <w:highlight w:val="none"/>
              </w:rPr>
              <w:t>有对平台供应商商品线上价格管理机制，确保平台供应商线上商品价格不得高于线下价格。提供相关材料证明，如供应商协议。2%为</w:t>
            </w:r>
            <w:r>
              <w:rPr>
                <w:rFonts w:hint="eastAsia" w:ascii="宋体" w:hAnsi="宋体"/>
                <w:szCs w:val="21"/>
                <w:highlight w:val="none"/>
                <w:lang w:val="en-US" w:eastAsia="zh-CN"/>
              </w:rPr>
              <w:t>收取费率</w:t>
            </w:r>
            <w:r>
              <w:rPr>
                <w:rFonts w:hint="eastAsia" w:ascii="宋体" w:hAnsi="宋体"/>
                <w:szCs w:val="21"/>
                <w:highlight w:val="none"/>
              </w:rPr>
              <w:t>上限</w:t>
            </w:r>
            <w:r>
              <w:rPr>
                <w:rFonts w:hint="eastAsia" w:ascii="宋体" w:hAnsi="宋体"/>
                <w:szCs w:val="21"/>
                <w:highlight w:val="none"/>
                <w:lang w:eastAsia="zh-CN"/>
              </w:rPr>
              <w:t>。</w:t>
            </w:r>
          </w:p>
        </w:tc>
        <w:tc>
          <w:tcPr>
            <w:tcW w:w="3380" w:type="dxa"/>
            <w:gridSpan w:val="2"/>
            <w:tcBorders>
              <w:top w:val="single" w:color="auto" w:sz="4" w:space="0"/>
              <w:left w:val="single" w:color="auto" w:sz="4" w:space="0"/>
              <w:bottom w:val="single" w:color="auto" w:sz="4" w:space="0"/>
              <w:right w:val="single" w:color="auto" w:sz="4" w:space="0"/>
            </w:tcBorders>
          </w:tcPr>
          <w:p w14:paraId="1D382F40">
            <w:pPr>
              <w:jc w:val="center"/>
              <w:rPr>
                <w:rFonts w:hint="eastAsia" w:ascii="宋体" w:hAnsi="宋体"/>
                <w:b/>
                <w:color w:val="auto"/>
                <w:szCs w:val="21"/>
                <w:lang w:val="en-US" w:eastAsia="zh-CN"/>
              </w:rPr>
            </w:pPr>
            <w:r>
              <w:rPr>
                <w:rFonts w:hint="eastAsia" w:ascii="宋体" w:hAnsi="宋体" w:cs="Times New Roman"/>
                <w:color w:val="auto"/>
                <w:kern w:val="0"/>
                <w:sz w:val="21"/>
                <w:szCs w:val="21"/>
                <w:highlight w:val="none"/>
                <w:lang w:val="en-US" w:eastAsia="zh-CN"/>
              </w:rPr>
              <w:t>价格分=评标基准价/投标报价*价格权重分。（每个供应商可进行两次报价，以第二次报价为最终报价），投标供应商现场最低报价为评标基准价。</w:t>
            </w:r>
          </w:p>
        </w:tc>
      </w:tr>
      <w:tr w14:paraId="13B0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50EDC19">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120FF88B">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14:paraId="5313235D">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55</w:t>
            </w:r>
          </w:p>
        </w:tc>
      </w:tr>
      <w:tr w14:paraId="7645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3F403AC7">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16353E4A">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14:paraId="41C1DB10">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14:paraId="405FB982">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019442B0">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5121F44A">
            <w:pPr>
              <w:jc w:val="center"/>
              <w:rPr>
                <w:rFonts w:ascii="宋体" w:hAnsi="宋体"/>
                <w:color w:val="auto"/>
                <w:szCs w:val="21"/>
              </w:rPr>
            </w:pPr>
            <w:r>
              <w:rPr>
                <w:rFonts w:hint="eastAsia" w:ascii="宋体" w:hAnsi="宋体"/>
                <w:color w:val="auto"/>
                <w:szCs w:val="21"/>
              </w:rPr>
              <w:t>评分准则</w:t>
            </w:r>
          </w:p>
        </w:tc>
      </w:tr>
      <w:tr w14:paraId="0E0B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71653C7">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089D324">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72F70281">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900B040">
            <w:pPr>
              <w:widowControl/>
              <w:jc w:val="center"/>
              <w:rPr>
                <w:rFonts w:hint="default" w:ascii="宋体" w:hAnsi="宋体" w:eastAsia="宋体" w:cs="仿宋"/>
                <w:color w:val="auto"/>
                <w:szCs w:val="21"/>
                <w:lang w:val="en-US" w:eastAsia="zh-CN"/>
              </w:rPr>
            </w:pPr>
            <w:r>
              <w:rPr>
                <w:rFonts w:hint="eastAsia" w:ascii="宋体" w:hAnsi="宋体" w:cs="仿宋"/>
                <w:szCs w:val="21"/>
                <w:lang w:val="en-US" w:eastAsia="zh-CN"/>
              </w:rPr>
              <w:t>15</w:t>
            </w:r>
          </w:p>
        </w:tc>
        <w:tc>
          <w:tcPr>
            <w:tcW w:w="738" w:type="dxa"/>
            <w:tcBorders>
              <w:top w:val="single" w:color="auto" w:sz="4" w:space="0"/>
              <w:left w:val="single" w:color="auto" w:sz="4" w:space="0"/>
              <w:bottom w:val="single" w:color="auto" w:sz="4" w:space="0"/>
              <w:right w:val="single" w:color="auto" w:sz="4" w:space="0"/>
            </w:tcBorders>
            <w:vAlign w:val="center"/>
          </w:tcPr>
          <w:p w14:paraId="4215D9FA">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70D8B51">
            <w:pPr>
              <w:widowControl/>
              <w:jc w:val="left"/>
              <w:rPr>
                <w:rFonts w:ascii="宋体" w:hAnsi="宋体" w:cs="仿宋"/>
                <w:color w:val="auto"/>
                <w:szCs w:val="21"/>
              </w:rPr>
            </w:pPr>
            <w:r>
              <w:rPr>
                <w:rFonts w:hint="eastAsia" w:ascii="宋体" w:hAnsi="宋体" w:cs="仿宋"/>
                <w:szCs w:val="21"/>
              </w:rPr>
              <w:t>从投标人项目实施方案整体的合理性、先进性、保障性、安全性等方面进行综合评估。</w:t>
            </w:r>
            <w:r>
              <w:rPr>
                <w:rFonts w:ascii="宋体" w:hAnsi="宋体" w:cs="仿宋"/>
                <w:szCs w:val="21"/>
              </w:rPr>
              <w:t>进行横向比较，分档评分：评价为优得</w:t>
            </w:r>
            <w:r>
              <w:rPr>
                <w:rFonts w:hint="eastAsia" w:ascii="宋体" w:hAnsi="宋体" w:cs="仿宋"/>
                <w:szCs w:val="21"/>
              </w:rPr>
              <w:t>15</w:t>
            </w:r>
            <w:r>
              <w:rPr>
                <w:rFonts w:ascii="宋体" w:hAnsi="宋体" w:cs="仿宋"/>
                <w:szCs w:val="21"/>
              </w:rPr>
              <w:t>分；评价为良得</w:t>
            </w:r>
            <w:r>
              <w:rPr>
                <w:rFonts w:hint="eastAsia" w:ascii="宋体" w:hAnsi="宋体" w:cs="仿宋"/>
                <w:szCs w:val="21"/>
                <w:lang w:val="en-US" w:eastAsia="zh-CN"/>
              </w:rPr>
              <w:t>10</w:t>
            </w:r>
            <w:r>
              <w:rPr>
                <w:rFonts w:ascii="宋体" w:hAnsi="宋体" w:cs="仿宋"/>
                <w:szCs w:val="21"/>
              </w:rPr>
              <w:t>分；评价为中得</w:t>
            </w:r>
            <w:r>
              <w:rPr>
                <w:rFonts w:hint="eastAsia" w:ascii="宋体" w:hAnsi="宋体" w:cs="仿宋"/>
                <w:szCs w:val="21"/>
              </w:rPr>
              <w:t>5</w:t>
            </w:r>
            <w:r>
              <w:rPr>
                <w:rFonts w:ascii="宋体" w:hAnsi="宋体" w:cs="仿宋"/>
                <w:szCs w:val="21"/>
              </w:rPr>
              <w:t>分；评价为差不得分。</w:t>
            </w:r>
          </w:p>
        </w:tc>
      </w:tr>
      <w:tr w14:paraId="2B6E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5C4EAAB">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29B9675A">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7D8E9BE4">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A9DBFA8">
            <w:pPr>
              <w:widowControl/>
              <w:spacing w:line="300" w:lineRule="atLeast"/>
              <w:jc w:val="center"/>
              <w:rPr>
                <w:rFonts w:hint="default" w:ascii="宋体" w:hAnsi="宋体" w:eastAsia="宋体" w:cs="仿宋"/>
                <w:color w:val="auto"/>
                <w:szCs w:val="21"/>
                <w:lang w:val="en-US" w:eastAsia="zh-CN"/>
              </w:rPr>
            </w:pPr>
            <w:r>
              <w:rPr>
                <w:rFonts w:hint="eastAsia" w:ascii="宋体" w:hAnsi="宋体" w:cs="仿宋"/>
                <w:szCs w:val="21"/>
                <w:lang w:val="en-US" w:eastAsia="zh-CN"/>
              </w:rPr>
              <w:t>15</w:t>
            </w:r>
          </w:p>
        </w:tc>
        <w:tc>
          <w:tcPr>
            <w:tcW w:w="738" w:type="dxa"/>
            <w:tcBorders>
              <w:top w:val="single" w:color="auto" w:sz="4" w:space="0"/>
              <w:left w:val="single" w:color="auto" w:sz="4" w:space="0"/>
              <w:bottom w:val="single" w:color="auto" w:sz="4" w:space="0"/>
              <w:right w:val="single" w:color="auto" w:sz="4" w:space="0"/>
            </w:tcBorders>
            <w:vAlign w:val="center"/>
          </w:tcPr>
          <w:p w14:paraId="7262A24A">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14CADF2A">
            <w:pPr>
              <w:widowControl/>
              <w:jc w:val="left"/>
              <w:rPr>
                <w:color w:val="auto"/>
              </w:rPr>
            </w:pPr>
            <w:r>
              <w:rPr>
                <w:rFonts w:hint="eastAsia" w:asciiTheme="minorEastAsia" w:hAnsiTheme="minorEastAsia" w:eastAsiaTheme="minorEastAsia" w:cstheme="minorEastAsia"/>
                <w:kern w:val="0"/>
                <w:szCs w:val="21"/>
              </w:rPr>
              <w:t>对投标人的服务方案进行综合评估，</w:t>
            </w:r>
            <w:r>
              <w:rPr>
                <w:rFonts w:ascii="宋体" w:hAnsi="宋体" w:cs="仿宋"/>
                <w:szCs w:val="21"/>
              </w:rPr>
              <w:t>按照投标文件响应情况进行横向比较，分档评分：评价为优得</w:t>
            </w:r>
            <w:r>
              <w:rPr>
                <w:rFonts w:hint="eastAsia" w:ascii="宋体" w:hAnsi="宋体" w:cs="仿宋"/>
                <w:szCs w:val="21"/>
              </w:rPr>
              <w:t>15</w:t>
            </w:r>
            <w:r>
              <w:rPr>
                <w:rFonts w:ascii="宋体" w:hAnsi="宋体" w:cs="仿宋"/>
                <w:szCs w:val="21"/>
              </w:rPr>
              <w:t>分；评价为良得</w:t>
            </w:r>
            <w:r>
              <w:rPr>
                <w:rFonts w:hint="eastAsia" w:ascii="宋体" w:hAnsi="宋体" w:cs="仿宋"/>
                <w:szCs w:val="21"/>
                <w:lang w:val="en-US" w:eastAsia="zh-CN"/>
              </w:rPr>
              <w:t>10</w:t>
            </w:r>
            <w:r>
              <w:rPr>
                <w:rFonts w:ascii="宋体" w:hAnsi="宋体" w:cs="仿宋"/>
                <w:szCs w:val="21"/>
              </w:rPr>
              <w:t>分；评价为中得</w:t>
            </w:r>
            <w:r>
              <w:rPr>
                <w:rFonts w:hint="eastAsia" w:ascii="宋体" w:hAnsi="宋体" w:cs="仿宋"/>
                <w:szCs w:val="21"/>
              </w:rPr>
              <w:t>5</w:t>
            </w:r>
            <w:r>
              <w:rPr>
                <w:rFonts w:ascii="宋体" w:hAnsi="宋体" w:cs="仿宋"/>
                <w:szCs w:val="21"/>
              </w:rPr>
              <w:t>分；评价为差不得分。</w:t>
            </w:r>
          </w:p>
        </w:tc>
      </w:tr>
      <w:tr w14:paraId="15BC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735574E">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FB85146">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54B0578C">
            <w:pPr>
              <w:widowControl/>
              <w:spacing w:line="300" w:lineRule="atLeast"/>
              <w:jc w:val="center"/>
              <w:rPr>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69D39035">
            <w:pPr>
              <w:widowControl/>
              <w:spacing w:line="300" w:lineRule="atLeast"/>
              <w:jc w:val="center"/>
              <w:rPr>
                <w:rFonts w:hint="default" w:ascii="宋体" w:hAnsi="宋体" w:eastAsia="宋体" w:cs="仿宋"/>
                <w:color w:val="auto"/>
                <w:szCs w:val="21"/>
                <w:lang w:val="en-US" w:eastAsia="zh-CN"/>
              </w:rPr>
            </w:pPr>
            <w:r>
              <w:rPr>
                <w:rFonts w:hint="eastAsia" w:ascii="宋体" w:hAnsi="宋体" w:cs="仿宋"/>
                <w:szCs w:val="21"/>
                <w:lang w:val="en-US" w:eastAsia="zh-CN"/>
              </w:rPr>
              <w:t>15</w:t>
            </w:r>
          </w:p>
        </w:tc>
        <w:tc>
          <w:tcPr>
            <w:tcW w:w="738" w:type="dxa"/>
            <w:tcBorders>
              <w:top w:val="single" w:color="auto" w:sz="4" w:space="0"/>
              <w:left w:val="single" w:color="auto" w:sz="4" w:space="0"/>
              <w:bottom w:val="single" w:color="auto" w:sz="4" w:space="0"/>
              <w:right w:val="single" w:color="auto" w:sz="4" w:space="0"/>
            </w:tcBorders>
            <w:vAlign w:val="center"/>
          </w:tcPr>
          <w:p w14:paraId="62D92AD6">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00B471A">
            <w:pPr>
              <w:widowControl/>
              <w:jc w:val="left"/>
              <w:rPr>
                <w:color w:val="auto"/>
              </w:rPr>
            </w:pPr>
            <w:r>
              <w:rPr>
                <w:rFonts w:ascii="宋体" w:hAnsi="宋体" w:cs="仿宋"/>
                <w:szCs w:val="21"/>
              </w:rPr>
              <w:t>根据技术参数要求符合程度方面标准评分，每不满足一项一般参数扣2分，每不满足一项重要参数（带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2B83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5463F2E">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77CE633">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14:paraId="4B698E57">
            <w:pPr>
              <w:widowControl/>
              <w:spacing w:line="300" w:lineRule="atLeast"/>
              <w:jc w:val="center"/>
              <w:rPr>
                <w:color w:val="auto"/>
              </w:rPr>
            </w:pPr>
            <w:r>
              <w:rPr>
                <w:rFonts w:ascii="宋体" w:hAnsi="宋体" w:cs="仿宋"/>
                <w:szCs w:val="21"/>
                <w:highlight w:val="none"/>
              </w:rPr>
              <w:t>拟安排的项目团队成员情况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6C2237BA">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54DC9862">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7D6912C">
            <w:pPr>
              <w:widowControl/>
              <w:jc w:val="left"/>
              <w:rPr>
                <w:rFonts w:ascii="宋体" w:hAnsi="宋体" w:cs="仿宋"/>
                <w:szCs w:val="21"/>
              </w:rPr>
            </w:pPr>
            <w:r>
              <w:rPr>
                <w:rFonts w:ascii="宋体" w:hAnsi="宋体" w:cs="仿宋"/>
                <w:szCs w:val="21"/>
              </w:rPr>
              <w:t>拟安排的项目团队成员</w:t>
            </w:r>
            <w:r>
              <w:rPr>
                <w:rFonts w:hint="eastAsia" w:ascii="宋体" w:hAnsi="宋体" w:cs="仿宋"/>
                <w:szCs w:val="21"/>
                <w:lang w:val="en-US" w:eastAsia="zh-CN"/>
              </w:rPr>
              <w:t>结构合理，该团队不少于5人，且须设有项目负责人，该负责人须具有相应技术职称并具有负责同类项目的领导经验</w:t>
            </w:r>
            <w:r>
              <w:rPr>
                <w:rFonts w:hint="eastAsia" w:ascii="宋体" w:hAnsi="宋体" w:cs="仿宋"/>
                <w:szCs w:val="21"/>
              </w:rPr>
              <w:t>。横向对比项目人员的组成与能力。</w:t>
            </w:r>
          </w:p>
          <w:p w14:paraId="1B4F6B7E">
            <w:pPr>
              <w:widowControl/>
              <w:jc w:val="left"/>
              <w:rPr>
                <w:color w:val="auto"/>
              </w:rPr>
            </w:pP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4335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1FD803E">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363E753C">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14:paraId="54B1EF1C">
            <w:pPr>
              <w:widowControl/>
              <w:spacing w:line="300" w:lineRule="atLeast"/>
              <w:jc w:val="center"/>
              <w:rPr>
                <w:rFonts w:ascii="宋体" w:hAnsi="宋体" w:cs="仿宋"/>
                <w:color w:val="auto"/>
                <w:szCs w:val="21"/>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3A8B3ABE">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7C8DB1B1">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17E8D26B">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7C8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287FC3F2">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04EF3F48">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14:paraId="537C446E">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30</w:t>
            </w:r>
          </w:p>
        </w:tc>
      </w:tr>
      <w:tr w14:paraId="7D57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4E40F6CB">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4FD9F4C0">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54574024">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3D20AC0A">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7D09A8EB">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4137CF50">
            <w:pPr>
              <w:jc w:val="center"/>
              <w:rPr>
                <w:rFonts w:ascii="宋体" w:hAnsi="宋体"/>
                <w:color w:val="auto"/>
                <w:szCs w:val="21"/>
              </w:rPr>
            </w:pPr>
            <w:r>
              <w:rPr>
                <w:rFonts w:hint="eastAsia" w:ascii="宋体" w:hAnsi="宋体"/>
                <w:color w:val="auto"/>
                <w:szCs w:val="21"/>
              </w:rPr>
              <w:t>评分准则</w:t>
            </w:r>
          </w:p>
        </w:tc>
      </w:tr>
      <w:tr w14:paraId="16A5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9DECE50">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3452ABA3">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C48A7A4">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14:paraId="2B42F603">
            <w:pPr>
              <w:widowControl/>
              <w:spacing w:line="120" w:lineRule="atLeast"/>
              <w:jc w:val="center"/>
              <w:rPr>
                <w:rFonts w:hint="default" w:ascii="宋体" w:hAnsi="宋体" w:eastAsia="宋体"/>
                <w:color w:val="auto"/>
                <w:szCs w:val="21"/>
                <w:lang w:val="en-US" w:eastAsia="zh-CN"/>
              </w:rPr>
            </w:pPr>
            <w:r>
              <w:rPr>
                <w:rFonts w:hint="eastAsia" w:ascii="宋体" w:hAnsi="宋体"/>
                <w:szCs w:val="21"/>
                <w:lang w:val="en-US" w:eastAsia="zh-CN"/>
              </w:rPr>
              <w:t>10</w:t>
            </w:r>
          </w:p>
        </w:tc>
        <w:tc>
          <w:tcPr>
            <w:tcW w:w="738" w:type="dxa"/>
            <w:tcBorders>
              <w:top w:val="single" w:color="auto" w:sz="4" w:space="0"/>
              <w:left w:val="single" w:color="auto" w:sz="4" w:space="0"/>
              <w:bottom w:val="single" w:color="auto" w:sz="4" w:space="0"/>
              <w:right w:val="single" w:color="auto" w:sz="4" w:space="0"/>
            </w:tcBorders>
            <w:vAlign w:val="center"/>
          </w:tcPr>
          <w:p w14:paraId="10F54474">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86BC23B">
            <w:pPr>
              <w:widowControl/>
              <w:spacing w:line="120" w:lineRule="atLeast"/>
              <w:jc w:val="left"/>
              <w:rPr>
                <w:rFonts w:ascii="宋体" w:hAnsi="宋体"/>
                <w:szCs w:val="21"/>
                <w:highlight w:val="yellow"/>
              </w:rPr>
            </w:pPr>
            <w:r>
              <w:rPr>
                <w:rFonts w:hint="eastAsia" w:ascii="宋体" w:hAnsi="宋体"/>
                <w:szCs w:val="21"/>
              </w:rPr>
              <w:t>(1)全国具有不少于20家机构合作项目案例，其中医院不少于10家。</w:t>
            </w:r>
          </w:p>
          <w:p w14:paraId="249581B8">
            <w:pPr>
              <w:widowControl/>
              <w:spacing w:line="120" w:lineRule="atLeast"/>
              <w:jc w:val="left"/>
              <w:rPr>
                <w:rFonts w:ascii="宋体" w:hAnsi="宋体"/>
                <w:szCs w:val="21"/>
              </w:rPr>
            </w:pPr>
            <w:r>
              <w:rPr>
                <w:rFonts w:hint="eastAsia" w:ascii="宋体" w:hAnsi="宋体"/>
                <w:szCs w:val="21"/>
              </w:rPr>
              <w:t>(2)本市具有不少于5家机构合作项目案例</w:t>
            </w:r>
            <w:r>
              <w:rPr>
                <w:rFonts w:hint="eastAsia" w:ascii="宋体" w:hAnsi="宋体"/>
                <w:szCs w:val="21"/>
                <w:lang w:eastAsia="zh-CN"/>
              </w:rPr>
              <w:t>，</w:t>
            </w:r>
            <w:r>
              <w:rPr>
                <w:rFonts w:hint="eastAsia" w:ascii="宋体" w:hAnsi="宋体"/>
                <w:szCs w:val="21"/>
              </w:rPr>
              <w:t>其中医院不少于3家。</w:t>
            </w:r>
          </w:p>
          <w:p w14:paraId="7AFCE939">
            <w:pPr>
              <w:widowControl/>
              <w:spacing w:line="120" w:lineRule="atLeast"/>
              <w:jc w:val="left"/>
              <w:rPr>
                <w:rFonts w:ascii="宋体" w:hAnsi="宋体"/>
                <w:szCs w:val="21"/>
              </w:rPr>
            </w:pPr>
            <w:r>
              <w:rPr>
                <w:rFonts w:hint="eastAsia" w:ascii="宋体" w:hAnsi="宋体"/>
                <w:szCs w:val="21"/>
              </w:rPr>
              <w:t>（提供与采购单位签订的合作协议复印件或采购单位颁布的文件通知复印件，加盖投标人公章）</w:t>
            </w:r>
          </w:p>
          <w:p w14:paraId="4C405C00">
            <w:pPr>
              <w:widowControl/>
              <w:spacing w:line="120" w:lineRule="atLeast"/>
              <w:jc w:val="left"/>
              <w:rPr>
                <w:rFonts w:ascii="宋体" w:hAnsi="宋体"/>
                <w:color w:val="auto"/>
                <w:szCs w:val="21"/>
              </w:rPr>
            </w:pPr>
            <w:r>
              <w:rPr>
                <w:rFonts w:ascii="宋体" w:hAnsi="宋体" w:cs="仿宋"/>
                <w:szCs w:val="21"/>
              </w:rPr>
              <w:t>横向比较，分档评分：评价为优得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6</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14:paraId="3C4C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E6BDD2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C2F8227">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EBEEF79">
            <w:pPr>
              <w:widowControl/>
              <w:spacing w:line="120" w:lineRule="atLeast"/>
              <w:jc w:val="left"/>
              <w:rPr>
                <w:rFonts w:ascii="宋体" w:hAnsi="宋体"/>
                <w:color w:val="auto"/>
                <w:szCs w:val="21"/>
              </w:rPr>
            </w:pPr>
            <w:r>
              <w:rPr>
                <w:rFonts w:ascii="宋体" w:hAnsi="宋体"/>
                <w:szCs w:val="21"/>
              </w:rPr>
              <w:t>投标人</w:t>
            </w:r>
            <w:r>
              <w:rPr>
                <w:rFonts w:hint="eastAsia" w:ascii="宋体" w:hAnsi="宋体"/>
                <w:szCs w:val="21"/>
              </w:rPr>
              <w:t>资质情况</w:t>
            </w:r>
          </w:p>
        </w:tc>
        <w:tc>
          <w:tcPr>
            <w:tcW w:w="681" w:type="dxa"/>
            <w:tcBorders>
              <w:top w:val="single" w:color="auto" w:sz="4" w:space="0"/>
              <w:left w:val="single" w:color="auto" w:sz="4" w:space="0"/>
              <w:bottom w:val="single" w:color="auto" w:sz="4" w:space="0"/>
              <w:right w:val="single" w:color="auto" w:sz="4" w:space="0"/>
            </w:tcBorders>
            <w:vAlign w:val="center"/>
          </w:tcPr>
          <w:p w14:paraId="7BB9DA52">
            <w:pPr>
              <w:widowControl/>
              <w:spacing w:line="120" w:lineRule="atLeast"/>
              <w:jc w:val="center"/>
              <w:rPr>
                <w:rFonts w:hint="eastAsia" w:ascii="宋体" w:hAnsi="宋体" w:eastAsia="宋体"/>
                <w:color w:val="auto"/>
                <w:szCs w:val="21"/>
                <w:lang w:eastAsia="zh-CN"/>
              </w:rPr>
            </w:pPr>
            <w:r>
              <w:rPr>
                <w:rFonts w:hint="eastAsia" w:ascii="宋体" w:hAnsi="宋体"/>
                <w:szCs w:val="21"/>
                <w:lang w:val="en-US" w:eastAsia="zh-CN"/>
              </w:rPr>
              <w:t>8</w:t>
            </w:r>
          </w:p>
        </w:tc>
        <w:tc>
          <w:tcPr>
            <w:tcW w:w="738" w:type="dxa"/>
            <w:tcBorders>
              <w:top w:val="single" w:color="auto" w:sz="4" w:space="0"/>
              <w:left w:val="single" w:color="auto" w:sz="4" w:space="0"/>
              <w:bottom w:val="single" w:color="auto" w:sz="4" w:space="0"/>
              <w:right w:val="single" w:color="auto" w:sz="4" w:space="0"/>
            </w:tcBorders>
            <w:vAlign w:val="center"/>
          </w:tcPr>
          <w:p w14:paraId="32C26229">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F50941A">
            <w:pPr>
              <w:widowControl/>
              <w:spacing w:line="120" w:lineRule="atLeast"/>
              <w:jc w:val="left"/>
              <w:rPr>
                <w:rFonts w:ascii="宋体" w:hAnsi="宋体"/>
                <w:szCs w:val="21"/>
              </w:rPr>
            </w:pPr>
            <w:r>
              <w:rPr>
                <w:rFonts w:hint="eastAsia" w:ascii="宋体" w:hAnsi="宋体"/>
                <w:szCs w:val="21"/>
              </w:rPr>
              <w:t>获得工信部核发《中华人民共和国增值电信业务经营许可证》；提供信息系统安全等级保护证明（三级或以上）、互联网药品信息服务资格证书、医疗器械网络交易服务第三方平台备案凭证、网络食品交易第三方平台提供者备案；通过IEC27001国际信息安全管理体系认证、通过ISO9001国际质量管理体系认证、通过知识产权管理体系认证。</w:t>
            </w:r>
          </w:p>
          <w:p w14:paraId="10D28346">
            <w:pPr>
              <w:widowControl/>
              <w:spacing w:line="120" w:lineRule="atLeast"/>
              <w:jc w:val="left"/>
              <w:rPr>
                <w:rFonts w:ascii="宋体" w:hAnsi="宋体"/>
                <w:szCs w:val="21"/>
              </w:rPr>
            </w:pPr>
            <w:r>
              <w:rPr>
                <w:rFonts w:hint="eastAsia" w:ascii="宋体" w:hAnsi="宋体"/>
                <w:szCs w:val="21"/>
              </w:rPr>
              <w:t>（提供上述资质证书复印件并加盖投标人公章）</w:t>
            </w:r>
          </w:p>
          <w:p w14:paraId="787B8370">
            <w:pPr>
              <w:widowControl/>
              <w:spacing w:line="120" w:lineRule="atLeast"/>
              <w:jc w:val="left"/>
              <w:rPr>
                <w:rFonts w:ascii="宋体" w:hAnsi="宋体"/>
                <w:color w:val="auto"/>
                <w:szCs w:val="21"/>
              </w:rPr>
            </w:pPr>
            <w:r>
              <w:rPr>
                <w:rFonts w:ascii="宋体" w:hAnsi="宋体" w:cs="仿宋"/>
                <w:szCs w:val="21"/>
              </w:rPr>
              <w:t>横向比较，分档评分：评价为优得</w:t>
            </w:r>
            <w:r>
              <w:rPr>
                <w:rFonts w:hint="eastAsia" w:ascii="宋体" w:hAnsi="宋体" w:cs="仿宋"/>
                <w:szCs w:val="21"/>
                <w:lang w:val="en-US" w:eastAsia="zh-CN"/>
              </w:rPr>
              <w:t>8</w:t>
            </w:r>
            <w:r>
              <w:rPr>
                <w:rFonts w:ascii="宋体" w:hAnsi="宋体" w:cs="仿宋"/>
                <w:szCs w:val="21"/>
              </w:rPr>
              <w:t>分；评价为良得</w:t>
            </w:r>
            <w:r>
              <w:rPr>
                <w:rFonts w:hint="eastAsia" w:ascii="宋体" w:hAnsi="宋体" w:cs="仿宋"/>
                <w:szCs w:val="21"/>
                <w:lang w:val="en-US" w:eastAsia="zh-CN"/>
              </w:rPr>
              <w:t>5</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14:paraId="58DD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590957DA">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5DAF35D">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2953E3B0">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14:paraId="59D01A54">
            <w:pPr>
              <w:widowControl/>
              <w:spacing w:line="120" w:lineRule="atLeast"/>
              <w:jc w:val="center"/>
              <w:rPr>
                <w:rFonts w:hint="eastAsia" w:ascii="宋体" w:hAnsi="宋体" w:eastAsia="宋体"/>
                <w:color w:val="auto"/>
                <w:szCs w:val="21"/>
                <w:lang w:eastAsia="zh-CN"/>
              </w:rPr>
            </w:pPr>
            <w:r>
              <w:rPr>
                <w:rFonts w:hint="eastAsia" w:ascii="宋体" w:hAnsi="宋体"/>
                <w:szCs w:val="21"/>
                <w:lang w:val="en-US" w:eastAsia="zh-CN"/>
              </w:rPr>
              <w:t>5</w:t>
            </w:r>
          </w:p>
        </w:tc>
        <w:tc>
          <w:tcPr>
            <w:tcW w:w="738" w:type="dxa"/>
            <w:tcBorders>
              <w:top w:val="single" w:color="auto" w:sz="4" w:space="0"/>
              <w:left w:val="single" w:color="auto" w:sz="4" w:space="0"/>
              <w:bottom w:val="single" w:color="auto" w:sz="4" w:space="0"/>
              <w:right w:val="single" w:color="auto" w:sz="4" w:space="0"/>
            </w:tcBorders>
            <w:vAlign w:val="center"/>
          </w:tcPr>
          <w:p w14:paraId="5D7E6ACE">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2D614114">
            <w:pPr>
              <w:widowControl/>
              <w:spacing w:line="120" w:lineRule="atLeast"/>
              <w:jc w:val="left"/>
              <w:rPr>
                <w:rFonts w:ascii="宋体" w:hAnsi="宋体"/>
                <w:color w:val="auto"/>
                <w:szCs w:val="21"/>
              </w:rPr>
            </w:pPr>
            <w:r>
              <w:rPr>
                <w:rFonts w:ascii="宋体" w:hAnsi="宋体"/>
                <w:szCs w:val="21"/>
              </w:rPr>
              <w:t>请提供</w:t>
            </w:r>
            <w:r>
              <w:rPr>
                <w:rFonts w:hint="eastAsia" w:ascii="宋体" w:hAnsi="宋体"/>
                <w:szCs w:val="21"/>
                <w:lang w:eastAsia="zh-CN"/>
              </w:rPr>
              <w:t>相关获奖</w:t>
            </w:r>
            <w:r>
              <w:rPr>
                <w:rFonts w:ascii="宋体" w:hAnsi="宋体"/>
                <w:szCs w:val="21"/>
              </w:rPr>
              <w:t>证明扫描件，原件备查。</w:t>
            </w:r>
            <w:r>
              <w:rPr>
                <w:rFonts w:hint="eastAsia" w:ascii="宋体" w:hAnsi="宋体"/>
                <w:szCs w:val="21"/>
                <w:lang w:eastAsia="zh-CN"/>
              </w:rPr>
              <w:t>每提供一个得</w:t>
            </w:r>
            <w:r>
              <w:rPr>
                <w:rFonts w:hint="eastAsia" w:ascii="宋体" w:hAnsi="宋体"/>
                <w:szCs w:val="21"/>
                <w:lang w:val="en-US" w:eastAsia="zh-CN"/>
              </w:rPr>
              <w:t>1</w:t>
            </w:r>
            <w:r>
              <w:rPr>
                <w:rFonts w:ascii="宋体" w:hAnsi="宋体" w:cs="仿宋"/>
                <w:szCs w:val="21"/>
              </w:rPr>
              <w:t>分</w:t>
            </w:r>
            <w:r>
              <w:rPr>
                <w:rFonts w:hint="eastAsia" w:ascii="宋体" w:hAnsi="宋体" w:cs="仿宋"/>
                <w:szCs w:val="21"/>
                <w:lang w:eastAsia="zh-CN"/>
              </w:rPr>
              <w:t>，满分</w:t>
            </w:r>
            <w:r>
              <w:rPr>
                <w:rFonts w:hint="eastAsia" w:ascii="宋体" w:hAnsi="宋体" w:cs="仿宋"/>
                <w:szCs w:val="21"/>
                <w:lang w:val="en-US" w:eastAsia="zh-CN"/>
              </w:rPr>
              <w:t>5分；未提供的</w:t>
            </w:r>
            <w:r>
              <w:rPr>
                <w:rFonts w:ascii="宋体" w:hAnsi="宋体" w:cs="仿宋"/>
                <w:szCs w:val="21"/>
              </w:rPr>
              <w:t>不得分。</w:t>
            </w:r>
          </w:p>
        </w:tc>
      </w:tr>
      <w:tr w14:paraId="75D9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988464A">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2C91F50">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60B2B6F3">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14:paraId="34ADA417">
            <w:pPr>
              <w:widowControl/>
              <w:spacing w:line="120" w:lineRule="atLeast"/>
              <w:jc w:val="center"/>
              <w:rPr>
                <w:rFonts w:hint="eastAsia" w:ascii="宋体" w:hAnsi="宋体" w:eastAsia="宋体"/>
                <w:color w:val="auto"/>
                <w:szCs w:val="21"/>
                <w:lang w:eastAsia="zh-CN"/>
              </w:rPr>
            </w:pPr>
            <w:r>
              <w:rPr>
                <w:rFonts w:hint="eastAsia" w:ascii="宋体" w:hAnsi="宋体"/>
                <w:szCs w:val="21"/>
                <w:lang w:val="en-US" w:eastAsia="zh-CN"/>
              </w:rPr>
              <w:t>3</w:t>
            </w:r>
          </w:p>
        </w:tc>
        <w:tc>
          <w:tcPr>
            <w:tcW w:w="738" w:type="dxa"/>
            <w:tcBorders>
              <w:top w:val="single" w:color="auto" w:sz="4" w:space="0"/>
              <w:left w:val="single" w:color="auto" w:sz="4" w:space="0"/>
              <w:bottom w:val="single" w:color="auto" w:sz="4" w:space="0"/>
              <w:right w:val="single" w:color="auto" w:sz="4" w:space="0"/>
            </w:tcBorders>
            <w:vAlign w:val="center"/>
          </w:tcPr>
          <w:p w14:paraId="788A1B94">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C40E508">
            <w:pPr>
              <w:widowControl/>
              <w:spacing w:line="300" w:lineRule="atLeast"/>
              <w:jc w:val="left"/>
              <w:rPr>
                <w:rFonts w:ascii="宋体" w:hAnsi="宋体"/>
                <w:szCs w:val="21"/>
              </w:rPr>
            </w:pPr>
            <w:r>
              <w:rPr>
                <w:rFonts w:ascii="宋体" w:hAnsi="宋体"/>
                <w:szCs w:val="21"/>
              </w:rPr>
              <w:t>具有广东省内服务网点得</w:t>
            </w:r>
            <w:r>
              <w:rPr>
                <w:rFonts w:hint="eastAsia" w:ascii="宋体" w:hAnsi="宋体"/>
                <w:szCs w:val="21"/>
              </w:rPr>
              <w:t>3</w:t>
            </w:r>
            <w:r>
              <w:rPr>
                <w:rFonts w:ascii="宋体" w:hAnsi="宋体"/>
                <w:szCs w:val="21"/>
              </w:rPr>
              <w:t>分，没有不得分。</w:t>
            </w:r>
          </w:p>
          <w:p w14:paraId="77219018">
            <w:pPr>
              <w:widowControl/>
              <w:spacing w:line="120" w:lineRule="atLeast"/>
              <w:jc w:val="left"/>
              <w:rPr>
                <w:rFonts w:ascii="宋体" w:hAnsi="宋体"/>
                <w:color w:val="auto"/>
                <w:szCs w:val="21"/>
              </w:rPr>
            </w:pPr>
            <w:r>
              <w:rPr>
                <w:rFonts w:ascii="宋体" w:hAnsi="宋体"/>
                <w:szCs w:val="21"/>
              </w:rPr>
              <w:t>（提供正在服务期内的网点合同复印件）</w:t>
            </w:r>
          </w:p>
        </w:tc>
      </w:tr>
      <w:tr w14:paraId="086A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FCE4FC0">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3B0FAD0">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2B93BD10">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14:paraId="582D6196">
            <w:pPr>
              <w:widowControl/>
              <w:spacing w:line="120" w:lineRule="atLeast"/>
              <w:jc w:val="center"/>
              <w:rPr>
                <w:rFonts w:hint="eastAsia" w:ascii="宋体" w:hAnsi="宋体" w:eastAsia="宋体"/>
                <w:color w:val="auto"/>
                <w:szCs w:val="21"/>
                <w:lang w:eastAsia="zh-CN"/>
              </w:rPr>
            </w:pPr>
            <w:r>
              <w:rPr>
                <w:rFonts w:hint="eastAsia" w:ascii="宋体" w:hAnsi="宋体"/>
                <w:szCs w:val="21"/>
                <w:lang w:val="en-US" w:eastAsia="zh-CN"/>
              </w:rPr>
              <w:t>4</w:t>
            </w:r>
          </w:p>
        </w:tc>
        <w:tc>
          <w:tcPr>
            <w:tcW w:w="738" w:type="dxa"/>
            <w:tcBorders>
              <w:top w:val="single" w:color="auto" w:sz="4" w:space="0"/>
              <w:left w:val="single" w:color="auto" w:sz="4" w:space="0"/>
              <w:bottom w:val="single" w:color="auto" w:sz="4" w:space="0"/>
              <w:right w:val="single" w:color="auto" w:sz="4" w:space="0"/>
            </w:tcBorders>
            <w:vAlign w:val="center"/>
          </w:tcPr>
          <w:p w14:paraId="69F67D75">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F1F4F4C">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4</w:t>
            </w:r>
            <w:r>
              <w:rPr>
                <w:rFonts w:ascii="宋体" w:hAnsi="宋体"/>
                <w:szCs w:val="21"/>
              </w:rPr>
              <w:t>分；评价为良得</w:t>
            </w:r>
            <w:r>
              <w:rPr>
                <w:rFonts w:hint="eastAsia" w:ascii="宋体" w:hAnsi="宋体"/>
                <w:szCs w:val="21"/>
              </w:rPr>
              <w:t>2</w:t>
            </w:r>
            <w:r>
              <w:rPr>
                <w:rFonts w:ascii="宋体" w:hAnsi="宋体"/>
                <w:szCs w:val="21"/>
              </w:rPr>
              <w:t>分；评价为中得</w:t>
            </w:r>
            <w:r>
              <w:rPr>
                <w:rFonts w:hint="eastAsia" w:ascii="宋体" w:hAnsi="宋体"/>
                <w:szCs w:val="21"/>
                <w:lang w:val="en-US" w:eastAsia="zh-CN"/>
              </w:rPr>
              <w:t>1</w:t>
            </w:r>
            <w:r>
              <w:rPr>
                <w:rFonts w:ascii="宋体" w:hAnsi="宋体"/>
                <w:szCs w:val="21"/>
              </w:rPr>
              <w:t>分；评价为差不得分。</w:t>
            </w:r>
          </w:p>
        </w:tc>
      </w:tr>
      <w:tr w14:paraId="6506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6F076F99">
            <w:pPr>
              <w:widowControl/>
              <w:jc w:val="center"/>
              <w:rPr>
                <w:rFonts w:ascii="宋体" w:hAnsi="宋体"/>
                <w:color w:val="auto"/>
                <w:szCs w:val="21"/>
              </w:rPr>
            </w:pPr>
            <w:r>
              <w:rPr>
                <w:rFonts w:hint="eastAsia" w:ascii="宋体" w:hAnsi="宋体"/>
                <w:color w:val="auto"/>
                <w:szCs w:val="21"/>
              </w:rPr>
              <w:t>4</w:t>
            </w:r>
          </w:p>
        </w:tc>
        <w:tc>
          <w:tcPr>
            <w:tcW w:w="5024" w:type="dxa"/>
            <w:gridSpan w:val="5"/>
            <w:tcBorders>
              <w:top w:val="single" w:color="auto" w:sz="4" w:space="0"/>
              <w:left w:val="single" w:color="auto" w:sz="4" w:space="0"/>
              <w:bottom w:val="single" w:color="auto" w:sz="4" w:space="0"/>
              <w:right w:val="single" w:color="auto" w:sz="4" w:space="0"/>
            </w:tcBorders>
          </w:tcPr>
          <w:p w14:paraId="3C8ED32B">
            <w:pPr>
              <w:jc w:val="center"/>
              <w:rPr>
                <w:rFonts w:ascii="宋体" w:hAnsi="宋体"/>
                <w:color w:val="auto"/>
                <w:szCs w:val="21"/>
              </w:rPr>
            </w:pPr>
            <w:r>
              <w:rPr>
                <w:rFonts w:hint="eastAsia" w:ascii="宋体" w:hAnsi="宋体"/>
                <w:b/>
                <w:color w:val="auto"/>
                <w:szCs w:val="21"/>
              </w:rPr>
              <w:t>诚信情况</w:t>
            </w:r>
          </w:p>
        </w:tc>
        <w:tc>
          <w:tcPr>
            <w:tcW w:w="2642" w:type="dxa"/>
            <w:tcBorders>
              <w:top w:val="single" w:color="auto" w:sz="4" w:space="0"/>
              <w:left w:val="single" w:color="auto" w:sz="4" w:space="0"/>
              <w:bottom w:val="single" w:color="auto" w:sz="4" w:space="0"/>
              <w:right w:val="single" w:color="auto" w:sz="4" w:space="0"/>
            </w:tcBorders>
            <w:vAlign w:val="center"/>
          </w:tcPr>
          <w:p w14:paraId="6C3586C1">
            <w:pPr>
              <w:widowControl/>
              <w:spacing w:line="120" w:lineRule="atLeast"/>
              <w:jc w:val="left"/>
              <w:rPr>
                <w:rFonts w:ascii="宋体" w:hAnsi="宋体"/>
                <w:color w:val="auto"/>
                <w:szCs w:val="21"/>
              </w:rPr>
            </w:pPr>
            <w:r>
              <w:rPr>
                <w:rFonts w:hint="eastAsia" w:ascii="宋体" w:hAnsi="宋体"/>
                <w:b/>
                <w:color w:val="auto"/>
                <w:szCs w:val="21"/>
              </w:rPr>
              <w:t>5</w:t>
            </w:r>
          </w:p>
        </w:tc>
      </w:tr>
      <w:tr w14:paraId="2B6A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553781DF">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18176C82">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6859FC54">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66349076">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5B357816">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45C9A7BE">
            <w:pPr>
              <w:jc w:val="center"/>
              <w:rPr>
                <w:rFonts w:ascii="宋体" w:hAnsi="宋体"/>
                <w:color w:val="auto"/>
                <w:szCs w:val="21"/>
              </w:rPr>
            </w:pPr>
            <w:r>
              <w:rPr>
                <w:rFonts w:hint="eastAsia" w:ascii="宋体" w:hAnsi="宋体"/>
                <w:color w:val="auto"/>
                <w:szCs w:val="21"/>
              </w:rPr>
              <w:t>评分准则</w:t>
            </w:r>
          </w:p>
        </w:tc>
      </w:tr>
      <w:tr w14:paraId="5E8B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DF146C7">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01FC54A">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0DD5EA72">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61F815DD">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10D760C0">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14:paraId="089D5E22">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1328969E">
      <w:pPr>
        <w:spacing w:line="360" w:lineRule="exact"/>
        <w:jc w:val="left"/>
        <w:rPr>
          <w:rFonts w:ascii="宋体" w:hAnsi="宋体"/>
          <w:color w:val="auto"/>
          <w:szCs w:val="21"/>
        </w:rPr>
      </w:pPr>
      <w:bookmarkStart w:id="0" w:name="InsertEnd"/>
      <w:bookmarkEnd w:id="0"/>
    </w:p>
    <w:p w14:paraId="4C654F82">
      <w:pPr>
        <w:spacing w:line="360" w:lineRule="exact"/>
        <w:jc w:val="left"/>
        <w:rPr>
          <w:rFonts w:ascii="宋体" w:hAnsi="宋体"/>
          <w:color w:val="auto"/>
          <w:szCs w:val="21"/>
        </w:rPr>
      </w:pPr>
      <w:r>
        <w:rPr>
          <w:rFonts w:hint="eastAsia" w:ascii="宋体" w:hAnsi="宋体"/>
          <w:color w:val="auto"/>
          <w:szCs w:val="21"/>
        </w:rPr>
        <w:t>说明：</w:t>
      </w:r>
    </w:p>
    <w:p w14:paraId="4C138547">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42906A6F">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6741C01B">
      <w:pPr>
        <w:rPr>
          <w:color w:val="auto"/>
        </w:rPr>
      </w:pPr>
    </w:p>
    <w:p w14:paraId="2543D0B5">
      <w:pPr>
        <w:spacing w:after="78"/>
        <w:jc w:val="left"/>
        <w:outlineLvl w:val="0"/>
        <w:rPr>
          <w:rFonts w:ascii="宋体" w:hAnsi="宋体"/>
          <w:color w:val="auto"/>
          <w:sz w:val="40"/>
          <w:szCs w:val="40"/>
        </w:rPr>
      </w:pPr>
    </w:p>
    <w:p w14:paraId="59E298BA">
      <w:pPr>
        <w:spacing w:after="78"/>
        <w:jc w:val="left"/>
        <w:outlineLvl w:val="0"/>
        <w:rPr>
          <w:rFonts w:ascii="宋体" w:hAnsi="宋体"/>
          <w:color w:val="auto"/>
          <w:sz w:val="40"/>
          <w:szCs w:val="40"/>
        </w:rPr>
      </w:pPr>
    </w:p>
    <w:p w14:paraId="0C81EBE9">
      <w:pPr>
        <w:spacing w:after="78"/>
        <w:jc w:val="left"/>
        <w:outlineLvl w:val="0"/>
        <w:rPr>
          <w:rFonts w:ascii="宋体" w:hAnsi="宋体"/>
          <w:color w:val="auto"/>
          <w:sz w:val="40"/>
          <w:szCs w:val="40"/>
        </w:rPr>
      </w:pPr>
    </w:p>
    <w:p w14:paraId="6CEDD83D">
      <w:pPr>
        <w:spacing w:after="78"/>
        <w:jc w:val="left"/>
        <w:outlineLvl w:val="0"/>
        <w:rPr>
          <w:rFonts w:ascii="宋体" w:hAnsi="宋体"/>
          <w:color w:val="auto"/>
          <w:sz w:val="40"/>
          <w:szCs w:val="40"/>
        </w:rPr>
      </w:pPr>
    </w:p>
    <w:p w14:paraId="6DFB559B">
      <w:pPr>
        <w:spacing w:after="78"/>
        <w:jc w:val="left"/>
        <w:outlineLvl w:val="0"/>
        <w:rPr>
          <w:rFonts w:ascii="宋体" w:hAnsi="宋体"/>
          <w:color w:val="auto"/>
          <w:sz w:val="40"/>
          <w:szCs w:val="40"/>
        </w:rPr>
      </w:pPr>
    </w:p>
    <w:p w14:paraId="44AC6BF5">
      <w:pPr>
        <w:spacing w:after="78"/>
        <w:jc w:val="left"/>
        <w:outlineLvl w:val="0"/>
        <w:rPr>
          <w:rFonts w:ascii="宋体" w:hAnsi="宋体"/>
          <w:color w:val="auto"/>
          <w:sz w:val="40"/>
          <w:szCs w:val="40"/>
        </w:rPr>
      </w:pPr>
    </w:p>
    <w:p w14:paraId="4ACC6A6E">
      <w:pPr>
        <w:spacing w:after="78"/>
        <w:jc w:val="left"/>
        <w:outlineLvl w:val="0"/>
        <w:rPr>
          <w:rFonts w:ascii="宋体" w:hAnsi="宋体"/>
          <w:color w:val="auto"/>
          <w:sz w:val="40"/>
          <w:szCs w:val="40"/>
        </w:rPr>
      </w:pPr>
    </w:p>
    <w:p w14:paraId="6E5389F8">
      <w:pPr>
        <w:spacing w:after="78"/>
        <w:jc w:val="left"/>
        <w:outlineLvl w:val="0"/>
        <w:rPr>
          <w:rFonts w:ascii="宋体" w:hAnsi="宋体"/>
          <w:color w:val="auto"/>
          <w:sz w:val="40"/>
          <w:szCs w:val="40"/>
        </w:rPr>
      </w:pPr>
    </w:p>
    <w:p w14:paraId="4A806E8A">
      <w:pPr>
        <w:spacing w:after="78"/>
        <w:jc w:val="left"/>
        <w:outlineLvl w:val="0"/>
        <w:rPr>
          <w:rFonts w:ascii="宋体" w:hAnsi="宋体"/>
          <w:color w:val="auto"/>
          <w:sz w:val="40"/>
          <w:szCs w:val="40"/>
        </w:rPr>
      </w:pPr>
    </w:p>
    <w:p w14:paraId="3C7FB7DF">
      <w:pPr>
        <w:spacing w:after="78"/>
        <w:jc w:val="left"/>
        <w:outlineLvl w:val="0"/>
        <w:rPr>
          <w:rFonts w:ascii="宋体" w:hAnsi="宋体"/>
          <w:color w:val="auto"/>
          <w:sz w:val="40"/>
          <w:szCs w:val="40"/>
        </w:rPr>
      </w:pPr>
    </w:p>
    <w:p w14:paraId="41681F19">
      <w:pPr>
        <w:spacing w:after="78"/>
        <w:jc w:val="left"/>
        <w:outlineLvl w:val="0"/>
        <w:rPr>
          <w:rFonts w:ascii="宋体" w:hAnsi="宋体"/>
          <w:color w:val="auto"/>
          <w:sz w:val="40"/>
          <w:szCs w:val="40"/>
        </w:rPr>
      </w:pPr>
    </w:p>
    <w:p w14:paraId="4AF91A7D">
      <w:pPr>
        <w:spacing w:after="78"/>
        <w:jc w:val="left"/>
        <w:outlineLvl w:val="0"/>
        <w:rPr>
          <w:rFonts w:ascii="宋体" w:hAnsi="宋体"/>
          <w:color w:val="auto"/>
          <w:sz w:val="40"/>
          <w:szCs w:val="40"/>
        </w:rPr>
      </w:pPr>
    </w:p>
    <w:p w14:paraId="706C1CE4">
      <w:pPr>
        <w:spacing w:after="78"/>
        <w:jc w:val="left"/>
        <w:outlineLvl w:val="0"/>
        <w:rPr>
          <w:rFonts w:ascii="宋体" w:hAnsi="宋体"/>
          <w:color w:val="auto"/>
          <w:sz w:val="40"/>
          <w:szCs w:val="40"/>
        </w:rPr>
      </w:pPr>
      <w:r>
        <w:rPr>
          <w:rFonts w:hint="eastAsia" w:ascii="宋体" w:hAnsi="宋体"/>
          <w:color w:val="auto"/>
          <w:sz w:val="40"/>
          <w:szCs w:val="40"/>
        </w:rPr>
        <w:t>项目：</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7665"/>
      </w:tblGrid>
      <w:tr w14:paraId="482E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47" w:type="dxa"/>
            <w:tcBorders>
              <w:top w:val="single" w:color="auto" w:sz="4" w:space="0"/>
              <w:left w:val="single" w:color="auto" w:sz="4" w:space="0"/>
              <w:bottom w:val="single" w:color="auto" w:sz="4" w:space="0"/>
              <w:right w:val="single" w:color="auto" w:sz="4" w:space="0"/>
            </w:tcBorders>
          </w:tcPr>
          <w:p w14:paraId="3970455D">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665" w:type="dxa"/>
            <w:tcBorders>
              <w:top w:val="single" w:color="auto" w:sz="4" w:space="0"/>
              <w:left w:val="single" w:color="auto" w:sz="4" w:space="0"/>
              <w:bottom w:val="single" w:color="auto" w:sz="4" w:space="0"/>
              <w:right w:val="single" w:color="auto" w:sz="4" w:space="0"/>
            </w:tcBorders>
          </w:tcPr>
          <w:p w14:paraId="05C8F5C6">
            <w:pPr>
              <w:spacing w:after="78"/>
              <w:rPr>
                <w:rFonts w:hint="eastAsia" w:ascii="宋体" w:hAnsi="宋体" w:eastAsia="宋体" w:cs="宋体"/>
                <w:color w:val="000000"/>
                <w:sz w:val="24"/>
                <w:szCs w:val="24"/>
                <w:lang w:val="en-US" w:eastAsia="zh-CN"/>
              </w:rPr>
            </w:pPr>
            <w:r>
              <w:rPr>
                <w:rFonts w:hint="eastAsia" w:ascii="宋体" w:hAnsi="宋体"/>
                <w:color w:val="000000"/>
                <w:kern w:val="0"/>
                <w:sz w:val="24"/>
                <w:szCs w:val="24"/>
              </w:rPr>
              <w:t>科研试剂耗材及科研技术服务平台</w:t>
            </w:r>
            <w:r>
              <w:rPr>
                <w:rFonts w:hint="eastAsia" w:ascii="宋体" w:hAnsi="宋体"/>
                <w:color w:val="000000"/>
                <w:kern w:val="0"/>
                <w:sz w:val="24"/>
                <w:szCs w:val="24"/>
                <w:lang w:eastAsia="zh-CN"/>
              </w:rPr>
              <w:t>服务</w:t>
            </w:r>
          </w:p>
        </w:tc>
      </w:tr>
      <w:tr w14:paraId="791C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tcBorders>
              <w:top w:val="single" w:color="auto" w:sz="4" w:space="0"/>
              <w:left w:val="single" w:color="auto" w:sz="4" w:space="0"/>
              <w:bottom w:val="single" w:color="auto" w:sz="4" w:space="0"/>
              <w:right w:val="single" w:color="auto" w:sz="4" w:space="0"/>
            </w:tcBorders>
            <w:vAlign w:val="center"/>
          </w:tcPr>
          <w:p w14:paraId="18B954F9">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用途</w:t>
            </w:r>
          </w:p>
        </w:tc>
        <w:tc>
          <w:tcPr>
            <w:tcW w:w="7665" w:type="dxa"/>
            <w:tcBorders>
              <w:top w:val="single" w:color="auto" w:sz="4" w:space="0"/>
              <w:left w:val="single" w:color="auto" w:sz="4" w:space="0"/>
              <w:bottom w:val="single" w:color="auto" w:sz="4" w:space="0"/>
              <w:right w:val="single" w:color="auto" w:sz="4" w:space="0"/>
            </w:tcBorders>
            <w:vAlign w:val="center"/>
          </w:tcPr>
          <w:p w14:paraId="7706926D">
            <w:pPr>
              <w:spacing w:after="78"/>
              <w:rPr>
                <w:rFonts w:hint="eastAsia" w:ascii="宋体" w:hAnsi="宋体" w:eastAsia="宋体" w:cs="宋体"/>
                <w:color w:val="000000"/>
                <w:sz w:val="24"/>
                <w:szCs w:val="24"/>
              </w:rPr>
            </w:pPr>
            <w:r>
              <w:rPr>
                <w:rFonts w:hint="eastAsia" w:ascii="宋体" w:hAnsi="宋体"/>
                <w:color w:val="000000"/>
                <w:kern w:val="0"/>
                <w:sz w:val="24"/>
                <w:szCs w:val="24"/>
              </w:rPr>
              <w:t>随着临床人员及科研人员可支配的科研经费，如纵向项目、横向课题、三名工程、重点专科、工程载体等各类型财政经费与日俱增，科研试剂耗材及技术服务采购需求逐步增多，我院拟引进第三方科研采购平台采购科研试剂耗材及科研技术服务，协调职能部门对平台采购进行监管，通过对采购过程的实时监控，规避资源浪费等隐患。</w:t>
            </w:r>
          </w:p>
        </w:tc>
      </w:tr>
      <w:tr w14:paraId="5C91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14:paraId="6E631A4C">
            <w:pPr>
              <w:spacing w:after="78"/>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eastAsia="zh-CN"/>
              </w:rPr>
              <w:t>服务</w:t>
            </w:r>
            <w:r>
              <w:rPr>
                <w:rFonts w:hint="eastAsia" w:ascii="宋体" w:hAnsi="宋体" w:eastAsia="宋体" w:cs="宋体"/>
                <w:color w:val="000000"/>
                <w:kern w:val="0"/>
                <w:sz w:val="24"/>
                <w:szCs w:val="24"/>
              </w:rPr>
              <w:t>内容</w:t>
            </w:r>
          </w:p>
        </w:tc>
        <w:tc>
          <w:tcPr>
            <w:tcW w:w="7665" w:type="dxa"/>
            <w:tcBorders>
              <w:top w:val="single" w:color="auto" w:sz="4" w:space="0"/>
              <w:left w:val="single" w:color="auto" w:sz="4" w:space="0"/>
              <w:bottom w:val="single" w:color="auto" w:sz="4" w:space="0"/>
              <w:right w:val="single" w:color="auto" w:sz="4" w:space="0"/>
            </w:tcBorders>
            <w:vAlign w:val="center"/>
          </w:tcPr>
          <w:p w14:paraId="5855302B">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1.负责科研试剂耗材及科研技术服务采购平台的开发建设工作，提供购物车直采、询比价等功能，结合甲方要求设计符合行业、财务审核和专项审计的采购流程，确保网络平台稳定运营和使用便利。</w:t>
            </w:r>
          </w:p>
          <w:p w14:paraId="1759C372">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 xml:space="preserve">2.对供应商实行统一监管，严格供应商准入标准及相关资质审核，可针对甲方的科研实际需求进行招商，做好供应商的管理工作，通过评价、管理和淘汰等相关机制，确保平台供应商规范经营。 </w:t>
            </w:r>
          </w:p>
          <w:p w14:paraId="0E4AE959">
            <w:pPr>
              <w:widowControl/>
              <w:spacing w:line="400" w:lineRule="exact"/>
              <w:jc w:val="left"/>
              <w:rPr>
                <w:rFonts w:hint="eastAsia" w:ascii="宋体" w:hAnsi="宋体" w:eastAsia="宋体" w:cs="宋体"/>
                <w:sz w:val="24"/>
                <w:szCs w:val="24"/>
              </w:rPr>
            </w:pPr>
            <w:r>
              <w:rPr>
                <w:rFonts w:hint="eastAsia" w:ascii="宋体" w:hAnsi="宋体"/>
                <w:color w:val="000000"/>
                <w:kern w:val="0"/>
                <w:sz w:val="24"/>
                <w:szCs w:val="24"/>
              </w:rPr>
              <w:t>3.根据甲方日常管理需求，可提供甲方用户在平台上采购的相关数据、报告、供应商信息等资料。</w:t>
            </w:r>
          </w:p>
        </w:tc>
      </w:tr>
      <w:tr w14:paraId="6350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14:paraId="24CB115D">
            <w:pPr>
              <w:widowControl/>
              <w:spacing w:after="78"/>
              <w:jc w:val="center"/>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商务参数</w:t>
            </w:r>
          </w:p>
        </w:tc>
        <w:tc>
          <w:tcPr>
            <w:tcW w:w="7665" w:type="dxa"/>
            <w:tcBorders>
              <w:top w:val="single" w:color="auto" w:sz="4" w:space="0"/>
              <w:left w:val="single" w:color="auto" w:sz="4" w:space="0"/>
              <w:bottom w:val="single" w:color="auto" w:sz="4" w:space="0"/>
              <w:right w:val="single" w:color="auto" w:sz="4" w:space="0"/>
            </w:tcBorders>
            <w:vAlign w:val="center"/>
          </w:tcPr>
          <w:p w14:paraId="4E8D15FE">
            <w:pPr>
              <w:pStyle w:val="24"/>
              <w:numPr>
                <w:ilvl w:val="0"/>
                <w:numId w:val="0"/>
              </w:numPr>
              <w:rPr>
                <w:rFonts w:hint="eastAsia"/>
              </w:rPr>
            </w:pPr>
            <w:r>
              <w:rPr>
                <w:rFonts w:hint="eastAsia"/>
                <w:lang w:eastAsia="zh-CN"/>
              </w:rPr>
              <w:t>（一）</w:t>
            </w:r>
            <w:r>
              <w:rPr>
                <w:rFonts w:hint="eastAsia"/>
              </w:rPr>
              <w:t>服务资质</w:t>
            </w:r>
          </w:p>
          <w:p w14:paraId="35721DA8">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1.平台须具有电子商务平台主办单位有效的互联网信息服务备案。</w:t>
            </w:r>
          </w:p>
          <w:p w14:paraId="2C9570E3">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2.平台具有</w:t>
            </w:r>
            <w:bookmarkStart w:id="22" w:name="_GoBack"/>
            <w:bookmarkEnd w:id="22"/>
            <w:r>
              <w:rPr>
                <w:rFonts w:hint="eastAsia" w:ascii="宋体" w:hAnsi="宋体"/>
                <w:color w:val="000000"/>
                <w:kern w:val="0"/>
                <w:sz w:val="24"/>
                <w:szCs w:val="24"/>
              </w:rPr>
              <w:t>工信部核发《中华人民共和国增值电信业务经营许可证》（B21或者B25类许可）。</w:t>
            </w:r>
          </w:p>
          <w:p w14:paraId="4484A57D">
            <w:pPr>
              <w:ind w:left="440" w:hanging="440"/>
              <w:rPr>
                <w:rFonts w:hint="eastAsia"/>
                <w:sz w:val="24"/>
                <w:szCs w:val="24"/>
              </w:rPr>
            </w:pPr>
            <w:r>
              <w:rPr>
                <w:rFonts w:hint="eastAsia"/>
                <w:sz w:val="24"/>
                <w:szCs w:val="24"/>
              </w:rPr>
              <w:t>（二）服务要求</w:t>
            </w:r>
          </w:p>
          <w:p w14:paraId="65248361">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 平台可保持24小时持续运营。</w:t>
            </w:r>
          </w:p>
          <w:p w14:paraId="6104242F">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本项目设置一个工作组，该工作组不少于5人，项目工作组中须设有项目负责人，该负责人须具有相应技术职称并具有负责同类项目的领导经验，负责管理和协调各项工作，不得随意更换，工作组成员须在投标前已在该公司购买社保满半年。</w:t>
            </w:r>
          </w:p>
          <w:p w14:paraId="67BFAA45">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（2）为本项目设置的人员不得随意更换工作人员，如需更换，必须提前一周书面通知甲方，取得甲方签字同意后方可换人，如自行更换，甲方将暂停平台方的全部工作，由此造成的损失或延误责任由平台承担。</w:t>
            </w:r>
          </w:p>
          <w:p w14:paraId="2317F1A9">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2.平台全国供应商数目必须达500家（含）以上，本地供应商100家以上。</w:t>
            </w:r>
          </w:p>
          <w:p w14:paraId="25B5DB84">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3.平台对供应商商品价格实行监管，商品线上价格不得高于线下价格。提供有关约束事项的平台与供应商的协议复印件。</w:t>
            </w:r>
          </w:p>
          <w:p w14:paraId="0C312345">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4.平台提供课</w:t>
            </w:r>
            <w:r>
              <w:rPr>
                <w:rFonts w:hint="eastAsia" w:ascii="宋体" w:hAnsi="宋体"/>
                <w:color w:val="000000"/>
                <w:kern w:val="0"/>
                <w:sz w:val="24"/>
                <w:szCs w:val="24"/>
                <w:highlight w:val="none"/>
              </w:rPr>
              <w:t>题组自</w:t>
            </w:r>
            <w:r>
              <w:rPr>
                <w:rFonts w:hint="eastAsia" w:ascii="宋体" w:hAnsi="宋体"/>
                <w:color w:val="000000"/>
                <w:kern w:val="0"/>
                <w:sz w:val="24"/>
                <w:szCs w:val="24"/>
                <w:highlight w:val="none"/>
                <w:lang w:val="en-US" w:eastAsia="zh-CN"/>
              </w:rPr>
              <w:t>行</w:t>
            </w:r>
            <w:r>
              <w:rPr>
                <w:rFonts w:hint="eastAsia" w:ascii="宋体" w:hAnsi="宋体"/>
                <w:color w:val="000000"/>
                <w:kern w:val="0"/>
                <w:sz w:val="24"/>
                <w:szCs w:val="24"/>
                <w:highlight w:val="none"/>
              </w:rPr>
              <w:t>结算</w:t>
            </w:r>
            <w:r>
              <w:rPr>
                <w:rFonts w:hint="eastAsia" w:ascii="宋体" w:hAnsi="宋体"/>
                <w:color w:val="000000"/>
                <w:kern w:val="0"/>
                <w:sz w:val="24"/>
                <w:szCs w:val="24"/>
              </w:rPr>
              <w:t>（即订单货款由甲方各采购人自行报账分别支付给各供应商）、采购单位统一结算（即订单货款由甲方定期汇总统一支付给各供应商）等多种模式的结算服务，以便甲方根据业务需要按照不同结算方式实施结算。</w:t>
            </w:r>
          </w:p>
          <w:p w14:paraId="1856F68C">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5．可与甲方现有信息系统如集成平台、科研平台、财务系统、耗材管理系统免费对接，可以做到科研经费的预算管理：预算编制、预算审批、预算调整、经费冻结/解、统一结算。</w:t>
            </w:r>
          </w:p>
          <w:p w14:paraId="0F8105A2">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6.售后服务保障：平台服务供应商在广东省地区具有售后服务机构。（提供工商注册证明文件、租赁合同或产权证明）</w:t>
            </w:r>
          </w:p>
          <w:p w14:paraId="67273A6E">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7. 根据甲方的要求提供免费的培训服务。平台根据自身系统设备情况，提供专业的系统操作培训，直至买方全面掌握使用方法。如遇到用户方人员变动，平台服务供应商要根据用户方要求，无条件提供培训服务。</w:t>
            </w:r>
          </w:p>
          <w:p w14:paraId="0FD77834">
            <w:pPr>
              <w:snapToGrid w:val="0"/>
              <w:spacing w:after="78"/>
              <w:jc w:val="left"/>
              <w:rPr>
                <w:rFonts w:hint="eastAsia" w:ascii="宋体" w:hAnsi="宋体" w:eastAsia="宋体" w:cs="宋体"/>
                <w:sz w:val="24"/>
                <w:szCs w:val="24"/>
                <w:lang w:val="en-US" w:eastAsia="zh-CN"/>
              </w:rPr>
            </w:pPr>
            <w:r>
              <w:rPr>
                <w:rFonts w:hint="eastAsia" w:ascii="宋体" w:hAnsi="宋体"/>
                <w:color w:val="000000"/>
                <w:kern w:val="0"/>
                <w:sz w:val="24"/>
                <w:szCs w:val="24"/>
              </w:rPr>
              <w:t>8. 提供甲方本市现货仓储及配送服务。</w:t>
            </w:r>
          </w:p>
        </w:tc>
      </w:tr>
      <w:tr w14:paraId="282F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14:paraId="661F98D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w:t>
            </w:r>
          </w:p>
        </w:tc>
        <w:tc>
          <w:tcPr>
            <w:tcW w:w="7665" w:type="dxa"/>
            <w:tcBorders>
              <w:top w:val="single" w:color="auto" w:sz="4" w:space="0"/>
              <w:left w:val="single" w:color="auto" w:sz="4" w:space="0"/>
              <w:bottom w:val="single" w:color="auto" w:sz="4" w:space="0"/>
              <w:right w:val="single" w:color="auto" w:sz="4" w:space="0"/>
            </w:tcBorders>
            <w:vAlign w:val="center"/>
          </w:tcPr>
          <w:p w14:paraId="1F7563DC">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（一）项目方案：</w:t>
            </w:r>
          </w:p>
          <w:p w14:paraId="77ED6DDD">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 须提供项目实施方案，包括项目实施计划、项目组织管理、人员管理、进度管理、资料管理等内容。</w:t>
            </w:r>
          </w:p>
          <w:p w14:paraId="35D9D6CD">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2. 须提供平台上线后整体服务方案，包括采购管理实施方案、供应商管理方案、售后服务方案、操作培训方案等。采购管理实施方案应具体细化包括：审批管理、采购、仓储、验货、配送、结算、危化品管理、退换货等内容。</w:t>
            </w:r>
          </w:p>
          <w:p w14:paraId="5207DF35">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（二）功能要求</w:t>
            </w:r>
          </w:p>
          <w:p w14:paraId="0B77381B">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 平台经营的商品品类需涵盖化学试剂、生物试剂、实验耗材、技术服务、仪器设备、办公用品等。</w:t>
            </w:r>
          </w:p>
          <w:p w14:paraId="6A151EF3">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▲2. 平台支持多家</w:t>
            </w:r>
            <w:r>
              <w:rPr>
                <w:rFonts w:hint="eastAsia" w:ascii="宋体" w:hAnsi="宋体"/>
                <w:color w:val="000000"/>
                <w:kern w:val="0"/>
                <w:sz w:val="24"/>
                <w:szCs w:val="24"/>
                <w:highlight w:val="none"/>
                <w:lang w:val="en-US" w:eastAsia="zh-CN"/>
              </w:rPr>
              <w:t>竞价</w:t>
            </w:r>
            <w:r>
              <w:rPr>
                <w:rFonts w:hint="eastAsia" w:ascii="宋体" w:hAnsi="宋体"/>
                <w:color w:val="000000"/>
                <w:kern w:val="0"/>
                <w:sz w:val="24"/>
                <w:szCs w:val="24"/>
                <w:highlight w:val="none"/>
              </w:rPr>
              <w:t>比价</w:t>
            </w:r>
            <w:r>
              <w:rPr>
                <w:rFonts w:hint="eastAsia" w:ascii="宋体" w:hAnsi="宋体"/>
                <w:color w:val="000000"/>
                <w:kern w:val="0"/>
                <w:sz w:val="24"/>
                <w:szCs w:val="24"/>
              </w:rPr>
              <w:t>功能，自动生成比价记录，能永久保存为订单档案。</w:t>
            </w:r>
          </w:p>
          <w:p w14:paraId="5298FB3D">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3. 实现采购过程透明，责任明晰可溯，交易全程日志记录。</w:t>
            </w:r>
          </w:p>
          <w:p w14:paraId="5E65EBA1">
            <w:pPr>
              <w:widowControl/>
              <w:spacing w:line="400" w:lineRule="exact"/>
              <w:jc w:val="left"/>
              <w:rPr>
                <w:rFonts w:ascii="宋体" w:hAnsi="宋体"/>
                <w:color w:val="000000"/>
                <w:kern w:val="0"/>
                <w:sz w:val="24"/>
                <w:szCs w:val="24"/>
                <w:highlight w:val="yellow"/>
              </w:rPr>
            </w:pPr>
            <w:r>
              <w:rPr>
                <w:rFonts w:hint="eastAsia" w:ascii="宋体" w:hAnsi="宋体"/>
                <w:color w:val="000000"/>
                <w:kern w:val="0"/>
                <w:sz w:val="24"/>
                <w:szCs w:val="24"/>
              </w:rPr>
              <w:t>4. 平台须将供应商提供的商品进行合理分类，有条理地、图文并茂地展示给用户。</w:t>
            </w:r>
          </w:p>
          <w:p w14:paraId="31C58349">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5. 会员管理功能：支持多级多角色会员管理，包括采购角色、审批角色、验货角色、结算角色、多级管理员角色。</w:t>
            </w:r>
          </w:p>
          <w:p w14:paraId="4226BB60">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6.可根据甲方实际需求设置采购、审批、验收环节，保障整个采购前、中、后程序规范，控制严密，过程透明，责任明晰。</w:t>
            </w:r>
          </w:p>
          <w:p w14:paraId="755C5689">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7. 提供移动办公应用，支持目前主流的IOS、ANDROID等操作系统的移动设备，支持甲方用户使用移动终端进行选购、下单、查询等操作。</w:t>
            </w:r>
          </w:p>
          <w:p w14:paraId="32B3968D">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8.提供非平台采购物品的申购审批订单管理等功能，包括非平台采购订单录入、审批、验收、发货单打印及库存管理，实现甲方全方位采购管理。</w:t>
            </w:r>
          </w:p>
          <w:p w14:paraId="4A33412E">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9.提供物资库存管理功能。</w:t>
            </w:r>
          </w:p>
          <w:p w14:paraId="165162A6">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10.提供电子招标/询价功能。</w:t>
            </w:r>
          </w:p>
          <w:p w14:paraId="24E6AA03">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11. 可根据采购人要求设置平台采购商品类目限制和采购订单限额。</w:t>
            </w:r>
          </w:p>
          <w:p w14:paraId="7F560C5D">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12.可按照采购人、供应商、课题项目、商品品类等维度设定年度月度采购限额，保证采购单位采购限额管理规定有效执行，防止超限采购及拆单等行为发生。</w:t>
            </w:r>
          </w:p>
          <w:p w14:paraId="619CB032">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▲13.支持课题管理及经费预算控制，采购下单前可选定列支课题并实行预算控制，超出课题预算禁止下单。</w:t>
            </w:r>
          </w:p>
          <w:p w14:paraId="09B08E59">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▲14.提供订单进度审批任务提醒功能，支持短信、邮件、微信等通知方式，并支持通过移动端完成审批任务。</w:t>
            </w:r>
          </w:p>
          <w:p w14:paraId="13A12152">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15.提供合同模板功能，可对采购订单自动生成标准电子合同。</w:t>
            </w:r>
          </w:p>
          <w:p w14:paraId="0A9CEBF3">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16.提供符合《关于加强互联网销售危险化学品安全管理的通知》的内部危险化学品采购管理模块，实现供应商资质审核、采购申请资质备案、审批、出入库台账、危废回收等全生命周期管理。</w:t>
            </w:r>
          </w:p>
          <w:p w14:paraId="60B83DBD">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17.支持部门集中采购的管理模式。即课题组采购申请人不具备下单权限，仅可提交采购申请至集中采购部门，再由采购部门专人汇总下单。</w:t>
            </w:r>
          </w:p>
          <w:p w14:paraId="205CC382">
            <w:pPr>
              <w:autoSpaceDE w:val="0"/>
              <w:autoSpaceDN w:val="0"/>
              <w:spacing w:before="74"/>
              <w:ind w:right="158"/>
              <w:rPr>
                <w:rFonts w:hint="eastAsia" w:ascii="宋体" w:hAnsi="宋体"/>
                <w:color w:val="000000"/>
                <w:kern w:val="0"/>
                <w:sz w:val="24"/>
                <w:szCs w:val="24"/>
              </w:rPr>
            </w:pPr>
            <w:r>
              <w:rPr>
                <w:rFonts w:hint="eastAsia" w:ascii="宋体" w:hAnsi="宋体"/>
                <w:color w:val="000000"/>
                <w:kern w:val="0"/>
                <w:sz w:val="24"/>
                <w:szCs w:val="24"/>
              </w:rPr>
              <w:t>（</w:t>
            </w:r>
            <w:r>
              <w:rPr>
                <w:rFonts w:hint="eastAsia" w:ascii="宋体" w:hAnsi="宋体"/>
                <w:color w:val="000000"/>
                <w:kern w:val="0"/>
                <w:sz w:val="24"/>
                <w:szCs w:val="24"/>
                <w:lang w:val="en-US" w:eastAsia="zh-CN"/>
              </w:rPr>
              <w:t>三</w:t>
            </w:r>
            <w:r>
              <w:rPr>
                <w:rFonts w:hint="eastAsia" w:ascii="宋体" w:hAnsi="宋体"/>
                <w:color w:val="000000"/>
                <w:kern w:val="0"/>
                <w:sz w:val="24"/>
                <w:szCs w:val="24"/>
              </w:rPr>
              <w:t>）升级维护和售后保障要求</w:t>
            </w:r>
          </w:p>
          <w:p w14:paraId="262210E8">
            <w:pPr>
              <w:autoSpaceDE w:val="0"/>
              <w:autoSpaceDN w:val="0"/>
              <w:spacing w:before="74" w:line="400" w:lineRule="exact"/>
              <w:ind w:right="158"/>
              <w:rPr>
                <w:rFonts w:ascii="宋体" w:hAnsi="宋体"/>
                <w:color w:val="000000"/>
                <w:kern w:val="0"/>
                <w:sz w:val="24"/>
                <w:szCs w:val="24"/>
              </w:rPr>
            </w:pPr>
            <w:r>
              <w:rPr>
                <w:rFonts w:hint="eastAsia" w:ascii="宋体" w:hAnsi="宋体" w:cs="宋体"/>
                <w:color w:val="000000"/>
                <w:sz w:val="24"/>
                <w:szCs w:val="24"/>
              </w:rPr>
              <w:t>1</w:t>
            </w:r>
            <w:r>
              <w:rPr>
                <w:rFonts w:hint="eastAsia" w:ascii="宋体" w:hAnsi="宋体"/>
                <w:color w:val="000000"/>
                <w:kern w:val="0"/>
                <w:sz w:val="24"/>
                <w:szCs w:val="24"/>
              </w:rPr>
              <w:t>.须提供常设每周7天×24小时服务专线和长期的免费技术支持，对甲方的服务通知，</w:t>
            </w:r>
            <w:r>
              <w:rPr>
                <w:rFonts w:hint="eastAsia" w:ascii="宋体" w:hAnsi="宋体"/>
                <w:color w:val="000000"/>
                <w:kern w:val="0"/>
                <w:sz w:val="24"/>
                <w:szCs w:val="24"/>
                <w:highlight w:val="none"/>
                <w:lang w:val="en-US" w:eastAsia="zh-CN"/>
              </w:rPr>
              <w:t>平台技术支持部门</w:t>
            </w:r>
            <w:r>
              <w:rPr>
                <w:rFonts w:hint="eastAsia" w:ascii="宋体" w:hAnsi="宋体"/>
                <w:color w:val="000000"/>
                <w:kern w:val="0"/>
                <w:sz w:val="24"/>
                <w:szCs w:val="24"/>
                <w:highlight w:val="none"/>
              </w:rPr>
              <w:t>必须</w:t>
            </w:r>
            <w:r>
              <w:rPr>
                <w:rFonts w:hint="eastAsia" w:ascii="宋体" w:hAnsi="宋体"/>
                <w:color w:val="000000"/>
                <w:kern w:val="0"/>
                <w:sz w:val="24"/>
                <w:szCs w:val="24"/>
              </w:rPr>
              <w:t>在接报后2小时内回应，4小时内到达现场，24小时内处理完毕。</w:t>
            </w:r>
          </w:p>
          <w:p w14:paraId="66FDF0D2">
            <w:pPr>
              <w:tabs>
                <w:tab w:val="left" w:pos="5880"/>
              </w:tabs>
              <w:autoSpaceDE w:val="0"/>
              <w:autoSpaceDN w:val="0"/>
              <w:spacing w:before="74" w:line="400" w:lineRule="exact"/>
              <w:ind w:right="158"/>
              <w:rPr>
                <w:rFonts w:ascii="宋体" w:hAnsi="宋体"/>
                <w:color w:val="000000"/>
                <w:kern w:val="0"/>
                <w:sz w:val="24"/>
                <w:szCs w:val="24"/>
              </w:rPr>
            </w:pPr>
            <w:r>
              <w:rPr>
                <w:rFonts w:hint="eastAsia" w:ascii="宋体" w:hAnsi="宋体"/>
                <w:color w:val="000000"/>
                <w:kern w:val="0"/>
                <w:sz w:val="24"/>
                <w:szCs w:val="24"/>
              </w:rPr>
              <w:t>2.应用系统提交后，根据甲方的要求提供免费的培训服务。平台应根据自身系统设备情况，提供专业培训，直至甲方全面掌握使用方法。如遇到甲方人员变动，平台公司要根据甲方要求，无条件提供培训服务。</w:t>
            </w:r>
          </w:p>
          <w:p w14:paraId="1B6F816A">
            <w:pPr>
              <w:pStyle w:val="2"/>
              <w:spacing w:line="400" w:lineRule="exact"/>
              <w:rPr>
                <w:rFonts w:hAnsi="宋体"/>
                <w:color w:val="000000"/>
                <w:kern w:val="0"/>
                <w:sz w:val="24"/>
                <w:szCs w:val="24"/>
                <w:lang w:val="en-US"/>
              </w:rPr>
            </w:pPr>
            <w:r>
              <w:rPr>
                <w:rFonts w:hint="eastAsia" w:hAnsi="宋体"/>
                <w:color w:val="000000"/>
                <w:kern w:val="0"/>
                <w:sz w:val="24"/>
                <w:szCs w:val="24"/>
                <w:lang w:val="en-US"/>
              </w:rPr>
              <w:t>3.因甲方制度变化导致采购流程发生变化的，平台有义务免费做相应的调整、对接、升级改造等工作。</w:t>
            </w:r>
          </w:p>
          <w:p w14:paraId="7B1F3C44">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w:t>
            </w:r>
            <w:r>
              <w:rPr>
                <w:rFonts w:hint="eastAsia" w:ascii="宋体" w:hAnsi="宋体"/>
                <w:color w:val="000000"/>
                <w:kern w:val="0"/>
                <w:sz w:val="24"/>
                <w:szCs w:val="24"/>
                <w:lang w:val="en-US" w:eastAsia="zh-CN"/>
              </w:rPr>
              <w:t>四</w:t>
            </w:r>
            <w:r>
              <w:rPr>
                <w:rFonts w:hint="eastAsia" w:ascii="宋体" w:hAnsi="宋体"/>
                <w:color w:val="000000"/>
                <w:kern w:val="0"/>
                <w:sz w:val="24"/>
                <w:szCs w:val="24"/>
              </w:rPr>
              <w:t>）安全保障要求</w:t>
            </w:r>
          </w:p>
          <w:p w14:paraId="2B7FBFFE">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1.数据安全：平台应该具备国家行业内认定的信息安全相关证书，以确保采购人数据的安全性。同时未经采购人允许，采购数据不得向第三方公布或提供。</w:t>
            </w:r>
          </w:p>
          <w:p w14:paraId="2792B7C4">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2.实验室安全：平台提供单独部署的危化品管理模块，实现对危化品采购、备案、库存管理以及危险源的有效监控。</w:t>
            </w:r>
          </w:p>
          <w:p w14:paraId="62248F3F">
            <w:pPr>
              <w:widowControl/>
              <w:spacing w:line="400" w:lineRule="exact"/>
              <w:jc w:val="left"/>
              <w:rPr>
                <w:rFonts w:ascii="宋体" w:hAnsi="宋体"/>
                <w:color w:val="000000"/>
                <w:kern w:val="0"/>
                <w:sz w:val="24"/>
                <w:szCs w:val="24"/>
              </w:rPr>
            </w:pPr>
            <w:r>
              <w:rPr>
                <w:rFonts w:hint="eastAsia" w:ascii="宋体" w:hAnsi="宋体"/>
                <w:color w:val="000000"/>
                <w:kern w:val="0"/>
                <w:sz w:val="24"/>
                <w:szCs w:val="24"/>
              </w:rPr>
              <w:t>（</w:t>
            </w:r>
            <w:r>
              <w:rPr>
                <w:rFonts w:hint="eastAsia" w:ascii="宋体" w:hAnsi="宋体"/>
                <w:color w:val="000000"/>
                <w:kern w:val="0"/>
                <w:sz w:val="24"/>
                <w:szCs w:val="24"/>
                <w:lang w:val="en-US" w:eastAsia="zh-CN"/>
              </w:rPr>
              <w:t>五</w:t>
            </w:r>
            <w:r>
              <w:rPr>
                <w:rFonts w:hint="eastAsia" w:ascii="宋体" w:hAnsi="宋体"/>
                <w:color w:val="000000"/>
                <w:kern w:val="0"/>
                <w:sz w:val="24"/>
                <w:szCs w:val="24"/>
              </w:rPr>
              <w:t>）平台功能演示</w:t>
            </w:r>
          </w:p>
          <w:p w14:paraId="5EE09A86">
            <w:pPr>
              <w:tabs>
                <w:tab w:val="left" w:pos="-720"/>
              </w:tabs>
              <w:suppressAutoHyphens/>
              <w:spacing w:after="78"/>
              <w:rPr>
                <w:rFonts w:hint="eastAsia" w:ascii="宋体" w:hAnsi="宋体" w:eastAsia="宋体" w:cs="宋体"/>
                <w:color w:val="000000"/>
                <w:sz w:val="24"/>
                <w:szCs w:val="24"/>
              </w:rPr>
            </w:pPr>
            <w:r>
              <w:rPr>
                <w:rFonts w:hint="eastAsia" w:ascii="宋体" w:hAnsi="宋体"/>
                <w:color w:val="000000"/>
                <w:kern w:val="0"/>
                <w:sz w:val="24"/>
                <w:szCs w:val="24"/>
              </w:rPr>
              <w:t>投标人在真实的生产环境中模拟演示平台常规采购流程的各项功能（演示总时长规定不超过</w:t>
            </w:r>
            <w:r>
              <w:rPr>
                <w:rFonts w:hint="eastAsia" w:ascii="宋体" w:hAnsi="宋体"/>
                <w:color w:val="000000"/>
                <w:kern w:val="0"/>
                <w:sz w:val="24"/>
                <w:szCs w:val="24"/>
                <w:lang w:val="en-US" w:eastAsia="zh-CN"/>
              </w:rPr>
              <w:t>10</w:t>
            </w:r>
            <w:r>
              <w:rPr>
                <w:rFonts w:hint="eastAsia" w:ascii="宋体" w:hAnsi="宋体"/>
                <w:color w:val="000000"/>
                <w:kern w:val="0"/>
                <w:sz w:val="24"/>
                <w:szCs w:val="24"/>
              </w:rPr>
              <w:t>分钟）。</w:t>
            </w:r>
          </w:p>
        </w:tc>
      </w:tr>
    </w:tbl>
    <w:p w14:paraId="632C6BB0">
      <w:pPr>
        <w:widowControl/>
        <w:spacing w:before="100" w:beforeAutospacing="1" w:after="100" w:afterAutospacing="1" w:line="300" w:lineRule="atLeast"/>
        <w:rPr>
          <w:rFonts w:hint="eastAsia" w:ascii="宋体" w:hAnsi="宋体" w:eastAsia="宋体" w:cs="宋体"/>
          <w:kern w:val="0"/>
          <w:sz w:val="24"/>
          <w:szCs w:val="24"/>
        </w:rPr>
      </w:pPr>
    </w:p>
    <w:p w14:paraId="5876B3D4">
      <w:pPr>
        <w:rPr>
          <w:rFonts w:hint="eastAsia"/>
        </w:rPr>
      </w:pPr>
    </w:p>
    <w:p w14:paraId="2B499B46">
      <w:pPr>
        <w:rPr>
          <w:rFonts w:hint="eastAsia"/>
        </w:rPr>
      </w:pPr>
    </w:p>
    <w:p w14:paraId="286A736E">
      <w:pPr>
        <w:rPr>
          <w:rFonts w:hint="eastAsia"/>
        </w:rPr>
      </w:pPr>
    </w:p>
    <w:p w14:paraId="0FDD3AA7">
      <w:pPr>
        <w:rPr>
          <w:rFonts w:hint="eastAsia"/>
        </w:rPr>
      </w:pPr>
    </w:p>
    <w:p w14:paraId="137B6AF1">
      <w:pPr>
        <w:rPr>
          <w:rFonts w:hint="eastAsia"/>
        </w:rPr>
      </w:pPr>
    </w:p>
    <w:p w14:paraId="1C046F8E">
      <w:pPr>
        <w:rPr>
          <w:rFonts w:hint="eastAsia"/>
        </w:rPr>
      </w:pPr>
    </w:p>
    <w:p w14:paraId="721F3CFA">
      <w:pPr>
        <w:rPr>
          <w:rFonts w:hint="eastAsia"/>
        </w:rPr>
      </w:pPr>
    </w:p>
    <w:p w14:paraId="6CB0830C">
      <w:pPr>
        <w:rPr>
          <w:rFonts w:hint="eastAsia"/>
        </w:rPr>
      </w:pPr>
    </w:p>
    <w:p w14:paraId="3E36EDFC">
      <w:pPr>
        <w:rPr>
          <w:rFonts w:hint="eastAsia"/>
        </w:rPr>
      </w:pPr>
    </w:p>
    <w:p w14:paraId="579EB26C">
      <w:pPr>
        <w:rPr>
          <w:rFonts w:hint="eastAsia"/>
        </w:rPr>
      </w:pPr>
    </w:p>
    <w:p w14:paraId="13D018F5">
      <w:pPr>
        <w:rPr>
          <w:rFonts w:hint="eastAsia"/>
        </w:rPr>
      </w:pPr>
    </w:p>
    <w:p w14:paraId="3CB0C36E">
      <w:pPr>
        <w:rPr>
          <w:rFonts w:hint="eastAsia"/>
        </w:rPr>
      </w:pPr>
    </w:p>
    <w:p w14:paraId="5F36467E">
      <w:pPr>
        <w:rPr>
          <w:rFonts w:hint="eastAsia"/>
        </w:rPr>
      </w:pPr>
    </w:p>
    <w:p w14:paraId="126E4DA5">
      <w:pPr>
        <w:rPr>
          <w:rFonts w:hint="eastAsia"/>
        </w:rPr>
      </w:pPr>
    </w:p>
    <w:p w14:paraId="6ACE9AFC">
      <w:pPr>
        <w:rPr>
          <w:rFonts w:hint="eastAsia"/>
        </w:rPr>
      </w:pPr>
    </w:p>
    <w:p w14:paraId="5175E87E">
      <w:pPr>
        <w:rPr>
          <w:rFonts w:hint="eastAsia"/>
        </w:rPr>
      </w:pPr>
    </w:p>
    <w:p w14:paraId="7CD69AEE">
      <w:pPr>
        <w:rPr>
          <w:rFonts w:hint="eastAsia"/>
        </w:rPr>
      </w:pPr>
    </w:p>
    <w:p w14:paraId="6BCD7295">
      <w:pPr>
        <w:rPr>
          <w:rFonts w:hint="eastAsia"/>
        </w:rPr>
      </w:pPr>
    </w:p>
    <w:p w14:paraId="2C9AA148">
      <w:pPr>
        <w:rPr>
          <w:rFonts w:hint="eastAsia"/>
        </w:rPr>
      </w:pPr>
    </w:p>
    <w:p w14:paraId="3C8C5793">
      <w:pPr>
        <w:rPr>
          <w:rFonts w:hint="eastAsia"/>
        </w:rPr>
      </w:pPr>
    </w:p>
    <w:p w14:paraId="670F7E62">
      <w:pPr>
        <w:rPr>
          <w:rFonts w:hint="eastAsia"/>
        </w:rPr>
      </w:pPr>
    </w:p>
    <w:p w14:paraId="15980272">
      <w:pPr>
        <w:rPr>
          <w:rFonts w:hint="eastAsia"/>
        </w:rPr>
      </w:pPr>
    </w:p>
    <w:p w14:paraId="003264A4">
      <w:pPr>
        <w:rPr>
          <w:rFonts w:hint="eastAsia"/>
        </w:rPr>
      </w:pPr>
    </w:p>
    <w:p w14:paraId="36013467">
      <w:pPr>
        <w:rPr>
          <w:rFonts w:hint="eastAsia"/>
        </w:rPr>
      </w:pPr>
    </w:p>
    <w:p w14:paraId="457B5110">
      <w:pPr>
        <w:rPr>
          <w:rFonts w:hint="eastAsia"/>
        </w:rPr>
      </w:pPr>
    </w:p>
    <w:p w14:paraId="005CF2A6">
      <w:pPr>
        <w:rPr>
          <w:rFonts w:hint="eastAsia"/>
        </w:rPr>
      </w:pPr>
      <w:r>
        <w:rPr>
          <w:rFonts w:hint="eastAsia"/>
        </w:rPr>
        <w:br w:type="page"/>
      </w:r>
    </w:p>
    <w:p w14:paraId="2790CD78">
      <w:pPr>
        <w:rPr>
          <w:rFonts w:hint="eastAsia"/>
        </w:rPr>
      </w:pPr>
    </w:p>
    <w:p w14:paraId="5BB82F1E">
      <w:pPr>
        <w:rPr>
          <w:rFonts w:hint="eastAsia"/>
        </w:rPr>
      </w:pPr>
    </w:p>
    <w:p w14:paraId="70B435F2">
      <w:pPr>
        <w:rPr>
          <w:rFonts w:hint="eastAsia"/>
        </w:rPr>
      </w:pPr>
    </w:p>
    <w:p w14:paraId="74A9E9A6">
      <w:pPr>
        <w:rPr>
          <w:rFonts w:hint="eastAsia"/>
        </w:rPr>
      </w:pPr>
    </w:p>
    <w:p w14:paraId="24C5AA34">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67BD2626">
      <w:pPr>
        <w:spacing w:line="360" w:lineRule="auto"/>
        <w:rPr>
          <w:rFonts w:ascii="宋体" w:hAnsi="宋体"/>
          <w:b/>
          <w:sz w:val="24"/>
          <w:szCs w:val="24"/>
        </w:rPr>
      </w:pPr>
    </w:p>
    <w:p w14:paraId="6E7AE21E">
      <w:pPr>
        <w:spacing w:line="360" w:lineRule="auto"/>
        <w:jc w:val="center"/>
        <w:rPr>
          <w:rFonts w:ascii="宋体" w:hAnsi="宋体"/>
          <w:b/>
          <w:sz w:val="24"/>
          <w:szCs w:val="24"/>
        </w:rPr>
      </w:pPr>
    </w:p>
    <w:p w14:paraId="288F85C5">
      <w:pPr>
        <w:spacing w:line="360" w:lineRule="auto"/>
        <w:rPr>
          <w:rFonts w:ascii="宋体" w:hAnsi="宋体"/>
          <w:b/>
          <w:sz w:val="24"/>
          <w:szCs w:val="24"/>
        </w:rPr>
      </w:pPr>
    </w:p>
    <w:p w14:paraId="5FE7EC22">
      <w:pPr>
        <w:spacing w:line="360" w:lineRule="auto"/>
        <w:rPr>
          <w:rFonts w:ascii="宋体" w:hAnsi="宋体"/>
          <w:b/>
          <w:sz w:val="24"/>
          <w:szCs w:val="24"/>
        </w:rPr>
      </w:pPr>
    </w:p>
    <w:p w14:paraId="103BE25F">
      <w:pPr>
        <w:spacing w:line="360" w:lineRule="auto"/>
        <w:jc w:val="center"/>
        <w:rPr>
          <w:rFonts w:ascii="宋体" w:hAnsi="宋体"/>
          <w:b/>
          <w:sz w:val="24"/>
          <w:szCs w:val="24"/>
        </w:rPr>
      </w:pPr>
      <w:r>
        <w:rPr>
          <w:rFonts w:hint="eastAsia" w:ascii="宋体" w:hAnsi="宋体"/>
          <w:b/>
          <w:sz w:val="24"/>
          <w:szCs w:val="24"/>
        </w:rPr>
        <w:t>开标一览表</w:t>
      </w:r>
    </w:p>
    <w:p w14:paraId="4377E0BB">
      <w:pPr>
        <w:spacing w:line="360" w:lineRule="auto"/>
        <w:rPr>
          <w:rFonts w:ascii="宋体" w:hAnsi="宋体"/>
          <w:b/>
          <w:sz w:val="24"/>
          <w:szCs w:val="24"/>
        </w:rPr>
      </w:pPr>
    </w:p>
    <w:p w14:paraId="5C072D59">
      <w:pPr>
        <w:spacing w:line="360" w:lineRule="auto"/>
        <w:rPr>
          <w:rFonts w:ascii="宋体" w:hAnsi="宋体"/>
          <w:b/>
          <w:sz w:val="24"/>
          <w:szCs w:val="24"/>
        </w:rPr>
      </w:pPr>
    </w:p>
    <w:p w14:paraId="3AF4C40B">
      <w:pPr>
        <w:spacing w:line="360" w:lineRule="auto"/>
        <w:rPr>
          <w:rFonts w:ascii="宋体" w:hAnsi="宋体"/>
          <w:b/>
          <w:sz w:val="24"/>
          <w:szCs w:val="24"/>
        </w:rPr>
      </w:pPr>
    </w:p>
    <w:p w14:paraId="02595E5D">
      <w:pPr>
        <w:spacing w:line="360" w:lineRule="auto"/>
        <w:rPr>
          <w:rFonts w:ascii="宋体" w:hAnsi="宋体"/>
          <w:b/>
          <w:sz w:val="24"/>
          <w:szCs w:val="24"/>
        </w:rPr>
      </w:pPr>
    </w:p>
    <w:p w14:paraId="66376C7D">
      <w:pPr>
        <w:spacing w:line="360" w:lineRule="auto"/>
        <w:rPr>
          <w:rFonts w:ascii="宋体" w:hAnsi="宋体"/>
          <w:b/>
          <w:sz w:val="24"/>
          <w:szCs w:val="24"/>
        </w:rPr>
      </w:pPr>
    </w:p>
    <w:p w14:paraId="60D3ACF3">
      <w:pPr>
        <w:spacing w:line="360" w:lineRule="auto"/>
        <w:rPr>
          <w:rFonts w:ascii="宋体" w:hAnsi="宋体"/>
          <w:b/>
          <w:sz w:val="24"/>
          <w:szCs w:val="24"/>
        </w:rPr>
      </w:pPr>
    </w:p>
    <w:p w14:paraId="1110A28F">
      <w:pPr>
        <w:spacing w:line="360" w:lineRule="auto"/>
        <w:rPr>
          <w:rFonts w:ascii="宋体" w:hAnsi="宋体"/>
          <w:b/>
          <w:sz w:val="24"/>
          <w:szCs w:val="24"/>
        </w:rPr>
      </w:pPr>
    </w:p>
    <w:p w14:paraId="6802192A">
      <w:pPr>
        <w:spacing w:line="360" w:lineRule="auto"/>
        <w:rPr>
          <w:rFonts w:ascii="宋体" w:hAnsi="宋体"/>
          <w:b/>
          <w:sz w:val="24"/>
          <w:szCs w:val="24"/>
        </w:rPr>
      </w:pPr>
    </w:p>
    <w:p w14:paraId="2627F0F4">
      <w:pPr>
        <w:spacing w:line="360" w:lineRule="auto"/>
        <w:rPr>
          <w:rFonts w:ascii="宋体" w:hAnsi="宋体"/>
          <w:b/>
          <w:sz w:val="24"/>
          <w:szCs w:val="24"/>
        </w:rPr>
      </w:pPr>
    </w:p>
    <w:p w14:paraId="6D431004">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14:paraId="091C10E8">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5EE15548">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3614A973">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24FAD5F0">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BB92E03">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5D3A2D">
      <w:pPr>
        <w:spacing w:before="120" w:after="240"/>
        <w:jc w:val="center"/>
        <w:rPr>
          <w:rFonts w:eastAsia="黑体"/>
          <w:color w:val="000000"/>
          <w:sz w:val="30"/>
          <w:szCs w:val="30"/>
        </w:rPr>
      </w:pPr>
      <w:r>
        <w:rPr>
          <w:rFonts w:eastAsia="黑体"/>
          <w:color w:val="000000"/>
          <w:sz w:val="30"/>
          <w:szCs w:val="30"/>
        </w:rPr>
        <w:t>开标一览表</w:t>
      </w:r>
    </w:p>
    <w:p w14:paraId="027562D0">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4E3CDA8B">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7800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701F73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14:paraId="4AF79F3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14:paraId="2508779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0C0F90F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451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14:paraId="54E5B4C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14:paraId="1F1AD95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14:paraId="4BD5879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33588A4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4BD9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4BF1ED6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14:paraId="71D972C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0C4388F5">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5C386610">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34726931">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69826F1A">
      <w:pPr>
        <w:spacing w:line="300" w:lineRule="auto"/>
        <w:rPr>
          <w:rFonts w:hint="eastAsia" w:ascii="宋体" w:hAnsi="宋体"/>
          <w:bCs/>
          <w:sz w:val="24"/>
          <w:szCs w:val="24"/>
        </w:rPr>
      </w:pPr>
      <w:r>
        <w:rPr>
          <w:rFonts w:ascii="宋体" w:hAnsi="宋体"/>
          <w:color w:val="000000"/>
          <w:szCs w:val="21"/>
        </w:rPr>
        <w:br w:type="page"/>
      </w:r>
    </w:p>
    <w:p w14:paraId="64226684">
      <w:pPr>
        <w:rPr>
          <w:rFonts w:ascii="宋体" w:hAnsi="宋体"/>
          <w:color w:val="000000"/>
          <w:szCs w:val="21"/>
        </w:rPr>
      </w:pPr>
      <w:r>
        <w:rPr>
          <w:rFonts w:ascii="宋体" w:hAnsi="宋体"/>
          <w:color w:val="000000"/>
          <w:szCs w:val="21"/>
        </w:rPr>
        <w:t>格式3. 投标分项报价表格式</w:t>
      </w:r>
    </w:p>
    <w:p w14:paraId="35743CDF">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799E1259">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715E2EC9">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4E10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54901528">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299698AE">
      <w:pPr>
        <w:spacing w:line="20" w:lineRule="exact"/>
        <w:rPr>
          <w:color w:val="000000"/>
          <w:szCs w:val="21"/>
          <w:u w:val="single"/>
        </w:rPr>
      </w:pPr>
    </w:p>
    <w:p w14:paraId="7F0F5A7F">
      <w:pPr>
        <w:spacing w:line="360" w:lineRule="auto"/>
        <w:rPr>
          <w:color w:val="000000"/>
          <w:szCs w:val="21"/>
          <w:u w:val="single"/>
        </w:rPr>
      </w:pPr>
    </w:p>
    <w:p w14:paraId="273A97DC">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1224D105">
      <w:pPr>
        <w:spacing w:line="360" w:lineRule="auto"/>
        <w:rPr>
          <w:rFonts w:ascii="宋体" w:hAnsi="宋体"/>
          <w:color w:val="000000"/>
          <w:szCs w:val="21"/>
        </w:rPr>
      </w:pPr>
      <w:r>
        <w:rPr>
          <w:rFonts w:ascii="宋体" w:hAnsi="宋体"/>
          <w:color w:val="000000"/>
          <w:szCs w:val="21"/>
        </w:rPr>
        <w:t>注：1、如果分项报价与总价不一致，以总价为准。</w:t>
      </w:r>
    </w:p>
    <w:p w14:paraId="59AF07C7">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7492A9B8">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11CABF17">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3942078A">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6DD88C4D">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4AB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706E8921">
            <w:pPr>
              <w:jc w:val="center"/>
              <w:rPr>
                <w:color w:val="000000"/>
                <w:sz w:val="24"/>
                <w:szCs w:val="24"/>
              </w:rPr>
            </w:pPr>
            <w:r>
              <w:rPr>
                <w:color w:val="000000"/>
                <w:szCs w:val="24"/>
              </w:rPr>
              <w:t>需求名称</w:t>
            </w:r>
          </w:p>
        </w:tc>
        <w:tc>
          <w:tcPr>
            <w:tcW w:w="1980" w:type="dxa"/>
            <w:vAlign w:val="center"/>
          </w:tcPr>
          <w:p w14:paraId="2E8AC139">
            <w:pPr>
              <w:jc w:val="center"/>
              <w:rPr>
                <w:color w:val="000000"/>
                <w:szCs w:val="24"/>
              </w:rPr>
            </w:pPr>
            <w:r>
              <w:rPr>
                <w:color w:val="000000"/>
                <w:szCs w:val="24"/>
              </w:rPr>
              <w:t>招标文件技术需求</w:t>
            </w:r>
          </w:p>
        </w:tc>
        <w:tc>
          <w:tcPr>
            <w:tcW w:w="1832" w:type="dxa"/>
            <w:vAlign w:val="center"/>
          </w:tcPr>
          <w:p w14:paraId="6B9FD896">
            <w:pPr>
              <w:jc w:val="center"/>
              <w:rPr>
                <w:color w:val="000000"/>
                <w:sz w:val="24"/>
                <w:szCs w:val="24"/>
              </w:rPr>
            </w:pPr>
            <w:r>
              <w:rPr>
                <w:color w:val="000000"/>
                <w:szCs w:val="24"/>
              </w:rPr>
              <w:t>投标人响应情况</w:t>
            </w:r>
          </w:p>
        </w:tc>
        <w:tc>
          <w:tcPr>
            <w:tcW w:w="1675" w:type="dxa"/>
            <w:vAlign w:val="center"/>
          </w:tcPr>
          <w:p w14:paraId="7805943D">
            <w:pPr>
              <w:jc w:val="center"/>
              <w:rPr>
                <w:rFonts w:hint="eastAsia"/>
                <w:color w:val="000000"/>
                <w:szCs w:val="24"/>
              </w:rPr>
            </w:pPr>
            <w:r>
              <w:rPr>
                <w:color w:val="000000"/>
                <w:szCs w:val="24"/>
              </w:rPr>
              <w:t>是否有偏离</w:t>
            </w:r>
          </w:p>
          <w:p w14:paraId="50649C9A">
            <w:pPr>
              <w:jc w:val="center"/>
              <w:rPr>
                <w:color w:val="000000"/>
                <w:sz w:val="24"/>
                <w:szCs w:val="24"/>
              </w:rPr>
            </w:pPr>
            <w:r>
              <w:rPr>
                <w:color w:val="000000"/>
                <w:szCs w:val="24"/>
              </w:rPr>
              <w:t>（填写有/无）</w:t>
            </w:r>
          </w:p>
        </w:tc>
        <w:tc>
          <w:tcPr>
            <w:tcW w:w="1673" w:type="dxa"/>
            <w:vAlign w:val="center"/>
          </w:tcPr>
          <w:p w14:paraId="4A0CBF58">
            <w:pPr>
              <w:jc w:val="center"/>
              <w:rPr>
                <w:color w:val="000000"/>
                <w:sz w:val="24"/>
                <w:szCs w:val="24"/>
              </w:rPr>
            </w:pPr>
            <w:r>
              <w:rPr>
                <w:color w:val="000000"/>
                <w:szCs w:val="24"/>
              </w:rPr>
              <w:t>偏离说明</w:t>
            </w:r>
          </w:p>
        </w:tc>
      </w:tr>
      <w:tr w14:paraId="5F12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6C8FD0C">
            <w:pPr>
              <w:spacing w:line="360" w:lineRule="auto"/>
              <w:rPr>
                <w:rFonts w:hint="eastAsia" w:ascii="宋体" w:hAnsi="宋体"/>
                <w:color w:val="000000"/>
                <w:szCs w:val="21"/>
                <w:u w:val="single"/>
              </w:rPr>
            </w:pPr>
          </w:p>
        </w:tc>
        <w:tc>
          <w:tcPr>
            <w:tcW w:w="1980" w:type="dxa"/>
            <w:vAlign w:val="top"/>
          </w:tcPr>
          <w:p w14:paraId="213770A5">
            <w:pPr>
              <w:spacing w:line="360" w:lineRule="auto"/>
              <w:rPr>
                <w:rFonts w:hint="eastAsia"/>
                <w:color w:val="000000"/>
                <w:szCs w:val="21"/>
                <w:u w:val="single"/>
              </w:rPr>
            </w:pPr>
          </w:p>
        </w:tc>
        <w:tc>
          <w:tcPr>
            <w:tcW w:w="1832" w:type="dxa"/>
            <w:vAlign w:val="top"/>
          </w:tcPr>
          <w:p w14:paraId="374F971C">
            <w:pPr>
              <w:spacing w:line="360" w:lineRule="auto"/>
              <w:rPr>
                <w:rFonts w:hint="eastAsia"/>
                <w:color w:val="000000"/>
                <w:szCs w:val="21"/>
                <w:u w:val="single"/>
              </w:rPr>
            </w:pPr>
          </w:p>
        </w:tc>
        <w:tc>
          <w:tcPr>
            <w:tcW w:w="1675" w:type="dxa"/>
            <w:vAlign w:val="top"/>
          </w:tcPr>
          <w:p w14:paraId="640FB2C5">
            <w:pPr>
              <w:spacing w:line="360" w:lineRule="auto"/>
              <w:rPr>
                <w:rFonts w:hint="eastAsia"/>
                <w:color w:val="000000"/>
                <w:szCs w:val="21"/>
                <w:u w:val="single"/>
              </w:rPr>
            </w:pPr>
          </w:p>
        </w:tc>
        <w:tc>
          <w:tcPr>
            <w:tcW w:w="1673" w:type="dxa"/>
            <w:vAlign w:val="top"/>
          </w:tcPr>
          <w:p w14:paraId="0E9411FD">
            <w:pPr>
              <w:spacing w:line="360" w:lineRule="auto"/>
              <w:rPr>
                <w:rFonts w:hint="eastAsia"/>
                <w:color w:val="000000"/>
                <w:szCs w:val="21"/>
                <w:u w:val="single"/>
              </w:rPr>
            </w:pPr>
          </w:p>
        </w:tc>
      </w:tr>
      <w:tr w14:paraId="17E0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92CFC7B">
            <w:pPr>
              <w:spacing w:line="360" w:lineRule="auto"/>
              <w:rPr>
                <w:rFonts w:hint="eastAsia"/>
                <w:color w:val="000000"/>
                <w:szCs w:val="21"/>
                <w:u w:val="single"/>
              </w:rPr>
            </w:pPr>
          </w:p>
        </w:tc>
        <w:tc>
          <w:tcPr>
            <w:tcW w:w="1980" w:type="dxa"/>
            <w:vAlign w:val="top"/>
          </w:tcPr>
          <w:p w14:paraId="408C4DB5">
            <w:pPr>
              <w:spacing w:line="360" w:lineRule="auto"/>
              <w:rPr>
                <w:rFonts w:hint="eastAsia"/>
                <w:color w:val="000000"/>
                <w:szCs w:val="21"/>
                <w:u w:val="single"/>
              </w:rPr>
            </w:pPr>
          </w:p>
        </w:tc>
        <w:tc>
          <w:tcPr>
            <w:tcW w:w="1832" w:type="dxa"/>
            <w:vAlign w:val="top"/>
          </w:tcPr>
          <w:p w14:paraId="43A21842">
            <w:pPr>
              <w:spacing w:line="360" w:lineRule="auto"/>
              <w:rPr>
                <w:rFonts w:hint="eastAsia"/>
                <w:color w:val="000000"/>
                <w:szCs w:val="21"/>
                <w:u w:val="single"/>
              </w:rPr>
            </w:pPr>
          </w:p>
        </w:tc>
        <w:tc>
          <w:tcPr>
            <w:tcW w:w="1675" w:type="dxa"/>
            <w:vAlign w:val="top"/>
          </w:tcPr>
          <w:p w14:paraId="7102471F">
            <w:pPr>
              <w:spacing w:line="360" w:lineRule="auto"/>
              <w:rPr>
                <w:rFonts w:hint="eastAsia"/>
                <w:color w:val="000000"/>
                <w:szCs w:val="21"/>
                <w:u w:val="single"/>
              </w:rPr>
            </w:pPr>
          </w:p>
        </w:tc>
        <w:tc>
          <w:tcPr>
            <w:tcW w:w="1673" w:type="dxa"/>
            <w:vAlign w:val="top"/>
          </w:tcPr>
          <w:p w14:paraId="4F5040F9">
            <w:pPr>
              <w:spacing w:line="360" w:lineRule="auto"/>
              <w:rPr>
                <w:rFonts w:hint="eastAsia"/>
                <w:color w:val="000000"/>
                <w:szCs w:val="21"/>
                <w:u w:val="single"/>
              </w:rPr>
            </w:pPr>
          </w:p>
        </w:tc>
      </w:tr>
      <w:tr w14:paraId="0A32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7DA427D">
            <w:pPr>
              <w:spacing w:line="360" w:lineRule="auto"/>
              <w:rPr>
                <w:rFonts w:hint="eastAsia"/>
                <w:color w:val="000000"/>
                <w:szCs w:val="21"/>
                <w:u w:val="single"/>
              </w:rPr>
            </w:pPr>
          </w:p>
        </w:tc>
        <w:tc>
          <w:tcPr>
            <w:tcW w:w="1980" w:type="dxa"/>
            <w:vAlign w:val="top"/>
          </w:tcPr>
          <w:p w14:paraId="6446058F">
            <w:pPr>
              <w:spacing w:line="360" w:lineRule="auto"/>
              <w:rPr>
                <w:rFonts w:hint="eastAsia"/>
                <w:color w:val="000000"/>
                <w:szCs w:val="21"/>
                <w:u w:val="single"/>
              </w:rPr>
            </w:pPr>
          </w:p>
        </w:tc>
        <w:tc>
          <w:tcPr>
            <w:tcW w:w="1832" w:type="dxa"/>
            <w:vAlign w:val="top"/>
          </w:tcPr>
          <w:p w14:paraId="0EAB0190">
            <w:pPr>
              <w:spacing w:line="360" w:lineRule="auto"/>
              <w:rPr>
                <w:rFonts w:hint="eastAsia"/>
                <w:color w:val="000000"/>
                <w:szCs w:val="21"/>
                <w:u w:val="single"/>
              </w:rPr>
            </w:pPr>
          </w:p>
        </w:tc>
        <w:tc>
          <w:tcPr>
            <w:tcW w:w="1675" w:type="dxa"/>
            <w:vAlign w:val="top"/>
          </w:tcPr>
          <w:p w14:paraId="209CAD96">
            <w:pPr>
              <w:spacing w:line="360" w:lineRule="auto"/>
              <w:rPr>
                <w:rFonts w:hint="eastAsia"/>
                <w:color w:val="000000"/>
                <w:szCs w:val="21"/>
                <w:u w:val="single"/>
              </w:rPr>
            </w:pPr>
          </w:p>
        </w:tc>
        <w:tc>
          <w:tcPr>
            <w:tcW w:w="1673" w:type="dxa"/>
            <w:vAlign w:val="top"/>
          </w:tcPr>
          <w:p w14:paraId="7A39294F">
            <w:pPr>
              <w:spacing w:line="360" w:lineRule="auto"/>
              <w:rPr>
                <w:rFonts w:hint="eastAsia"/>
                <w:color w:val="000000"/>
                <w:szCs w:val="21"/>
                <w:u w:val="single"/>
              </w:rPr>
            </w:pPr>
          </w:p>
        </w:tc>
      </w:tr>
      <w:tr w14:paraId="7841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984D9E">
            <w:pPr>
              <w:spacing w:line="360" w:lineRule="auto"/>
              <w:rPr>
                <w:rFonts w:hint="eastAsia"/>
                <w:color w:val="000000"/>
                <w:szCs w:val="21"/>
                <w:u w:val="single"/>
              </w:rPr>
            </w:pPr>
          </w:p>
        </w:tc>
        <w:tc>
          <w:tcPr>
            <w:tcW w:w="1980" w:type="dxa"/>
            <w:vAlign w:val="top"/>
          </w:tcPr>
          <w:p w14:paraId="18C87FA5">
            <w:pPr>
              <w:spacing w:line="360" w:lineRule="auto"/>
              <w:rPr>
                <w:rFonts w:hint="eastAsia"/>
                <w:color w:val="000000"/>
                <w:szCs w:val="21"/>
                <w:u w:val="single"/>
              </w:rPr>
            </w:pPr>
          </w:p>
        </w:tc>
        <w:tc>
          <w:tcPr>
            <w:tcW w:w="1832" w:type="dxa"/>
            <w:vAlign w:val="top"/>
          </w:tcPr>
          <w:p w14:paraId="22183AF3">
            <w:pPr>
              <w:spacing w:line="360" w:lineRule="auto"/>
              <w:rPr>
                <w:rFonts w:hint="eastAsia"/>
                <w:color w:val="000000"/>
                <w:szCs w:val="21"/>
                <w:u w:val="single"/>
              </w:rPr>
            </w:pPr>
          </w:p>
        </w:tc>
        <w:tc>
          <w:tcPr>
            <w:tcW w:w="1675" w:type="dxa"/>
            <w:vAlign w:val="top"/>
          </w:tcPr>
          <w:p w14:paraId="0B2C08BF">
            <w:pPr>
              <w:spacing w:line="360" w:lineRule="auto"/>
              <w:rPr>
                <w:rFonts w:hint="eastAsia"/>
                <w:color w:val="000000"/>
                <w:szCs w:val="21"/>
                <w:u w:val="single"/>
              </w:rPr>
            </w:pPr>
          </w:p>
        </w:tc>
        <w:tc>
          <w:tcPr>
            <w:tcW w:w="1673" w:type="dxa"/>
            <w:vAlign w:val="top"/>
          </w:tcPr>
          <w:p w14:paraId="131ABE2D">
            <w:pPr>
              <w:spacing w:line="360" w:lineRule="auto"/>
              <w:rPr>
                <w:rFonts w:hint="eastAsia"/>
                <w:color w:val="000000"/>
                <w:szCs w:val="21"/>
                <w:u w:val="single"/>
              </w:rPr>
            </w:pPr>
          </w:p>
        </w:tc>
      </w:tr>
      <w:tr w14:paraId="154E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F4D22D">
            <w:pPr>
              <w:spacing w:line="360" w:lineRule="auto"/>
              <w:rPr>
                <w:rFonts w:hint="eastAsia"/>
                <w:color w:val="000000"/>
                <w:szCs w:val="21"/>
                <w:u w:val="single"/>
              </w:rPr>
            </w:pPr>
          </w:p>
        </w:tc>
        <w:tc>
          <w:tcPr>
            <w:tcW w:w="1980" w:type="dxa"/>
            <w:vAlign w:val="top"/>
          </w:tcPr>
          <w:p w14:paraId="63759C2C">
            <w:pPr>
              <w:spacing w:line="360" w:lineRule="auto"/>
              <w:rPr>
                <w:rFonts w:hint="eastAsia"/>
                <w:color w:val="000000"/>
                <w:szCs w:val="21"/>
                <w:u w:val="single"/>
              </w:rPr>
            </w:pPr>
          </w:p>
        </w:tc>
        <w:tc>
          <w:tcPr>
            <w:tcW w:w="1832" w:type="dxa"/>
            <w:vAlign w:val="top"/>
          </w:tcPr>
          <w:p w14:paraId="14989840">
            <w:pPr>
              <w:spacing w:line="360" w:lineRule="auto"/>
              <w:rPr>
                <w:rFonts w:hint="eastAsia"/>
                <w:color w:val="000000"/>
                <w:szCs w:val="21"/>
                <w:u w:val="single"/>
              </w:rPr>
            </w:pPr>
          </w:p>
        </w:tc>
        <w:tc>
          <w:tcPr>
            <w:tcW w:w="1675" w:type="dxa"/>
            <w:vAlign w:val="top"/>
          </w:tcPr>
          <w:p w14:paraId="594D3905">
            <w:pPr>
              <w:spacing w:line="360" w:lineRule="auto"/>
              <w:rPr>
                <w:rFonts w:hint="eastAsia"/>
                <w:color w:val="000000"/>
                <w:szCs w:val="21"/>
                <w:u w:val="single"/>
              </w:rPr>
            </w:pPr>
          </w:p>
        </w:tc>
        <w:tc>
          <w:tcPr>
            <w:tcW w:w="1673" w:type="dxa"/>
            <w:vAlign w:val="top"/>
          </w:tcPr>
          <w:p w14:paraId="2966D64B">
            <w:pPr>
              <w:spacing w:line="360" w:lineRule="auto"/>
              <w:rPr>
                <w:rFonts w:hint="eastAsia"/>
                <w:color w:val="000000"/>
                <w:szCs w:val="21"/>
                <w:u w:val="single"/>
              </w:rPr>
            </w:pPr>
          </w:p>
        </w:tc>
      </w:tr>
      <w:tr w14:paraId="70AB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39A8ECD">
            <w:pPr>
              <w:spacing w:line="360" w:lineRule="auto"/>
              <w:rPr>
                <w:rFonts w:hint="eastAsia"/>
                <w:color w:val="000000"/>
                <w:szCs w:val="21"/>
                <w:u w:val="single"/>
              </w:rPr>
            </w:pPr>
          </w:p>
        </w:tc>
        <w:tc>
          <w:tcPr>
            <w:tcW w:w="1980" w:type="dxa"/>
            <w:vAlign w:val="top"/>
          </w:tcPr>
          <w:p w14:paraId="7F0C51D6">
            <w:pPr>
              <w:spacing w:line="360" w:lineRule="auto"/>
              <w:rPr>
                <w:rFonts w:hint="eastAsia"/>
                <w:color w:val="000000"/>
                <w:szCs w:val="21"/>
                <w:u w:val="single"/>
              </w:rPr>
            </w:pPr>
          </w:p>
        </w:tc>
        <w:tc>
          <w:tcPr>
            <w:tcW w:w="1832" w:type="dxa"/>
            <w:vAlign w:val="top"/>
          </w:tcPr>
          <w:p w14:paraId="749D1E99">
            <w:pPr>
              <w:spacing w:line="360" w:lineRule="auto"/>
              <w:rPr>
                <w:rFonts w:hint="eastAsia"/>
                <w:color w:val="000000"/>
                <w:szCs w:val="21"/>
                <w:u w:val="single"/>
              </w:rPr>
            </w:pPr>
          </w:p>
        </w:tc>
        <w:tc>
          <w:tcPr>
            <w:tcW w:w="1675" w:type="dxa"/>
            <w:vAlign w:val="top"/>
          </w:tcPr>
          <w:p w14:paraId="79E41DC4">
            <w:pPr>
              <w:spacing w:line="360" w:lineRule="auto"/>
              <w:rPr>
                <w:rFonts w:hint="eastAsia"/>
                <w:color w:val="000000"/>
                <w:szCs w:val="21"/>
                <w:u w:val="single"/>
              </w:rPr>
            </w:pPr>
          </w:p>
        </w:tc>
        <w:tc>
          <w:tcPr>
            <w:tcW w:w="1673" w:type="dxa"/>
            <w:vAlign w:val="top"/>
          </w:tcPr>
          <w:p w14:paraId="00F31CD3">
            <w:pPr>
              <w:spacing w:line="360" w:lineRule="auto"/>
              <w:rPr>
                <w:rFonts w:hint="eastAsia"/>
                <w:color w:val="000000"/>
                <w:szCs w:val="21"/>
                <w:u w:val="single"/>
              </w:rPr>
            </w:pPr>
          </w:p>
        </w:tc>
      </w:tr>
      <w:tr w14:paraId="21CF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AE1D7">
            <w:pPr>
              <w:spacing w:line="360" w:lineRule="auto"/>
              <w:rPr>
                <w:rFonts w:hint="eastAsia"/>
                <w:color w:val="000000"/>
                <w:szCs w:val="21"/>
                <w:u w:val="single"/>
              </w:rPr>
            </w:pPr>
          </w:p>
        </w:tc>
        <w:tc>
          <w:tcPr>
            <w:tcW w:w="1980" w:type="dxa"/>
            <w:vAlign w:val="top"/>
          </w:tcPr>
          <w:p w14:paraId="1255CE46">
            <w:pPr>
              <w:spacing w:line="360" w:lineRule="auto"/>
              <w:rPr>
                <w:rFonts w:hint="eastAsia"/>
                <w:color w:val="000000"/>
                <w:szCs w:val="21"/>
                <w:u w:val="single"/>
              </w:rPr>
            </w:pPr>
          </w:p>
        </w:tc>
        <w:tc>
          <w:tcPr>
            <w:tcW w:w="1832" w:type="dxa"/>
            <w:vAlign w:val="top"/>
          </w:tcPr>
          <w:p w14:paraId="00725273">
            <w:pPr>
              <w:spacing w:line="360" w:lineRule="auto"/>
              <w:rPr>
                <w:rFonts w:hint="eastAsia"/>
                <w:color w:val="000000"/>
                <w:szCs w:val="21"/>
                <w:u w:val="single"/>
              </w:rPr>
            </w:pPr>
          </w:p>
        </w:tc>
        <w:tc>
          <w:tcPr>
            <w:tcW w:w="1675" w:type="dxa"/>
            <w:vAlign w:val="top"/>
          </w:tcPr>
          <w:p w14:paraId="3B7D13EE">
            <w:pPr>
              <w:spacing w:line="360" w:lineRule="auto"/>
              <w:rPr>
                <w:rFonts w:hint="eastAsia"/>
                <w:color w:val="000000"/>
                <w:szCs w:val="21"/>
                <w:u w:val="single"/>
              </w:rPr>
            </w:pPr>
          </w:p>
        </w:tc>
        <w:tc>
          <w:tcPr>
            <w:tcW w:w="1673" w:type="dxa"/>
            <w:vAlign w:val="top"/>
          </w:tcPr>
          <w:p w14:paraId="35521B5C">
            <w:pPr>
              <w:spacing w:line="360" w:lineRule="auto"/>
              <w:rPr>
                <w:rFonts w:hint="eastAsia"/>
                <w:color w:val="000000"/>
                <w:szCs w:val="21"/>
                <w:u w:val="single"/>
              </w:rPr>
            </w:pPr>
          </w:p>
        </w:tc>
      </w:tr>
      <w:tr w14:paraId="7C86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62C729F">
            <w:pPr>
              <w:spacing w:line="360" w:lineRule="auto"/>
              <w:rPr>
                <w:rFonts w:hint="eastAsia"/>
                <w:color w:val="000000"/>
                <w:szCs w:val="21"/>
                <w:u w:val="single"/>
              </w:rPr>
            </w:pPr>
          </w:p>
        </w:tc>
        <w:tc>
          <w:tcPr>
            <w:tcW w:w="1980" w:type="dxa"/>
            <w:vAlign w:val="top"/>
          </w:tcPr>
          <w:p w14:paraId="2DCE00C6">
            <w:pPr>
              <w:spacing w:line="360" w:lineRule="auto"/>
              <w:rPr>
                <w:rFonts w:hint="eastAsia"/>
                <w:color w:val="000000"/>
                <w:szCs w:val="21"/>
                <w:u w:val="single"/>
              </w:rPr>
            </w:pPr>
          </w:p>
        </w:tc>
        <w:tc>
          <w:tcPr>
            <w:tcW w:w="1832" w:type="dxa"/>
            <w:vAlign w:val="top"/>
          </w:tcPr>
          <w:p w14:paraId="4F4D6583">
            <w:pPr>
              <w:spacing w:line="360" w:lineRule="auto"/>
              <w:rPr>
                <w:rFonts w:hint="eastAsia"/>
                <w:color w:val="000000"/>
                <w:szCs w:val="21"/>
                <w:u w:val="single"/>
              </w:rPr>
            </w:pPr>
          </w:p>
        </w:tc>
        <w:tc>
          <w:tcPr>
            <w:tcW w:w="1675" w:type="dxa"/>
            <w:vAlign w:val="top"/>
          </w:tcPr>
          <w:p w14:paraId="3032561A">
            <w:pPr>
              <w:spacing w:line="360" w:lineRule="auto"/>
              <w:rPr>
                <w:rFonts w:hint="eastAsia"/>
                <w:color w:val="000000"/>
                <w:szCs w:val="21"/>
                <w:u w:val="single"/>
              </w:rPr>
            </w:pPr>
          </w:p>
        </w:tc>
        <w:tc>
          <w:tcPr>
            <w:tcW w:w="1673" w:type="dxa"/>
            <w:vAlign w:val="top"/>
          </w:tcPr>
          <w:p w14:paraId="61A7C551">
            <w:pPr>
              <w:spacing w:line="360" w:lineRule="auto"/>
              <w:rPr>
                <w:rFonts w:hint="eastAsia"/>
                <w:color w:val="000000"/>
                <w:szCs w:val="21"/>
                <w:u w:val="single"/>
              </w:rPr>
            </w:pPr>
          </w:p>
        </w:tc>
      </w:tr>
      <w:tr w14:paraId="5735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567D07A">
            <w:pPr>
              <w:spacing w:line="360" w:lineRule="auto"/>
              <w:rPr>
                <w:rFonts w:hint="eastAsia"/>
                <w:color w:val="000000"/>
                <w:szCs w:val="21"/>
                <w:u w:val="single"/>
              </w:rPr>
            </w:pPr>
          </w:p>
        </w:tc>
        <w:tc>
          <w:tcPr>
            <w:tcW w:w="1980" w:type="dxa"/>
            <w:vAlign w:val="top"/>
          </w:tcPr>
          <w:p w14:paraId="714C613A">
            <w:pPr>
              <w:spacing w:line="360" w:lineRule="auto"/>
              <w:rPr>
                <w:rFonts w:hint="eastAsia"/>
                <w:color w:val="000000"/>
                <w:szCs w:val="21"/>
                <w:u w:val="single"/>
              </w:rPr>
            </w:pPr>
          </w:p>
        </w:tc>
        <w:tc>
          <w:tcPr>
            <w:tcW w:w="1832" w:type="dxa"/>
            <w:vAlign w:val="top"/>
          </w:tcPr>
          <w:p w14:paraId="484B5DCC">
            <w:pPr>
              <w:spacing w:line="360" w:lineRule="auto"/>
              <w:rPr>
                <w:rFonts w:hint="eastAsia"/>
                <w:color w:val="000000"/>
                <w:szCs w:val="21"/>
                <w:u w:val="single"/>
              </w:rPr>
            </w:pPr>
          </w:p>
        </w:tc>
        <w:tc>
          <w:tcPr>
            <w:tcW w:w="1675" w:type="dxa"/>
            <w:vAlign w:val="top"/>
          </w:tcPr>
          <w:p w14:paraId="727BFA0A">
            <w:pPr>
              <w:spacing w:line="360" w:lineRule="auto"/>
              <w:rPr>
                <w:rFonts w:hint="eastAsia"/>
                <w:color w:val="000000"/>
                <w:szCs w:val="21"/>
                <w:u w:val="single"/>
              </w:rPr>
            </w:pPr>
          </w:p>
        </w:tc>
        <w:tc>
          <w:tcPr>
            <w:tcW w:w="1673" w:type="dxa"/>
            <w:vAlign w:val="top"/>
          </w:tcPr>
          <w:p w14:paraId="272367E7">
            <w:pPr>
              <w:spacing w:line="360" w:lineRule="auto"/>
              <w:rPr>
                <w:rFonts w:hint="eastAsia"/>
                <w:color w:val="000000"/>
                <w:szCs w:val="21"/>
                <w:u w:val="single"/>
              </w:rPr>
            </w:pPr>
          </w:p>
        </w:tc>
      </w:tr>
      <w:tr w14:paraId="1BED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6EE7248">
            <w:pPr>
              <w:spacing w:line="360" w:lineRule="auto"/>
              <w:rPr>
                <w:rFonts w:hint="eastAsia"/>
                <w:color w:val="000000"/>
                <w:szCs w:val="21"/>
                <w:u w:val="single"/>
              </w:rPr>
            </w:pPr>
          </w:p>
        </w:tc>
        <w:tc>
          <w:tcPr>
            <w:tcW w:w="1980" w:type="dxa"/>
            <w:vAlign w:val="top"/>
          </w:tcPr>
          <w:p w14:paraId="3795D738">
            <w:pPr>
              <w:spacing w:line="360" w:lineRule="auto"/>
              <w:rPr>
                <w:rFonts w:hint="eastAsia"/>
                <w:color w:val="000000"/>
                <w:szCs w:val="21"/>
                <w:u w:val="single"/>
              </w:rPr>
            </w:pPr>
          </w:p>
        </w:tc>
        <w:tc>
          <w:tcPr>
            <w:tcW w:w="1832" w:type="dxa"/>
            <w:vAlign w:val="top"/>
          </w:tcPr>
          <w:p w14:paraId="1F73B6B7">
            <w:pPr>
              <w:spacing w:line="360" w:lineRule="auto"/>
              <w:rPr>
                <w:rFonts w:hint="eastAsia"/>
                <w:color w:val="000000"/>
                <w:szCs w:val="21"/>
                <w:u w:val="single"/>
              </w:rPr>
            </w:pPr>
          </w:p>
        </w:tc>
        <w:tc>
          <w:tcPr>
            <w:tcW w:w="1675" w:type="dxa"/>
            <w:vAlign w:val="top"/>
          </w:tcPr>
          <w:p w14:paraId="045FCB92">
            <w:pPr>
              <w:spacing w:line="360" w:lineRule="auto"/>
              <w:rPr>
                <w:rFonts w:hint="eastAsia"/>
                <w:color w:val="000000"/>
                <w:szCs w:val="21"/>
                <w:u w:val="single"/>
              </w:rPr>
            </w:pPr>
          </w:p>
        </w:tc>
        <w:tc>
          <w:tcPr>
            <w:tcW w:w="1673" w:type="dxa"/>
            <w:vAlign w:val="top"/>
          </w:tcPr>
          <w:p w14:paraId="78970657">
            <w:pPr>
              <w:spacing w:line="360" w:lineRule="auto"/>
              <w:rPr>
                <w:rFonts w:hint="eastAsia"/>
                <w:color w:val="000000"/>
                <w:szCs w:val="21"/>
                <w:u w:val="single"/>
              </w:rPr>
            </w:pPr>
          </w:p>
        </w:tc>
      </w:tr>
      <w:tr w14:paraId="6F1E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B0430F0">
            <w:pPr>
              <w:spacing w:line="360" w:lineRule="auto"/>
              <w:rPr>
                <w:rFonts w:hint="eastAsia"/>
                <w:color w:val="000000"/>
                <w:szCs w:val="21"/>
                <w:u w:val="single"/>
              </w:rPr>
            </w:pPr>
          </w:p>
        </w:tc>
        <w:tc>
          <w:tcPr>
            <w:tcW w:w="1980" w:type="dxa"/>
            <w:vAlign w:val="top"/>
          </w:tcPr>
          <w:p w14:paraId="334B2A10">
            <w:pPr>
              <w:spacing w:line="360" w:lineRule="auto"/>
              <w:rPr>
                <w:rFonts w:hint="eastAsia"/>
                <w:color w:val="000000"/>
                <w:szCs w:val="21"/>
                <w:u w:val="single"/>
              </w:rPr>
            </w:pPr>
          </w:p>
        </w:tc>
        <w:tc>
          <w:tcPr>
            <w:tcW w:w="1832" w:type="dxa"/>
            <w:vAlign w:val="top"/>
          </w:tcPr>
          <w:p w14:paraId="3277702D">
            <w:pPr>
              <w:spacing w:line="360" w:lineRule="auto"/>
              <w:rPr>
                <w:rFonts w:hint="eastAsia"/>
                <w:color w:val="000000"/>
                <w:szCs w:val="21"/>
                <w:u w:val="single"/>
              </w:rPr>
            </w:pPr>
          </w:p>
        </w:tc>
        <w:tc>
          <w:tcPr>
            <w:tcW w:w="1675" w:type="dxa"/>
            <w:vAlign w:val="top"/>
          </w:tcPr>
          <w:p w14:paraId="17527000">
            <w:pPr>
              <w:spacing w:line="360" w:lineRule="auto"/>
              <w:rPr>
                <w:rFonts w:hint="eastAsia"/>
                <w:color w:val="000000"/>
                <w:szCs w:val="21"/>
                <w:u w:val="single"/>
              </w:rPr>
            </w:pPr>
          </w:p>
        </w:tc>
        <w:tc>
          <w:tcPr>
            <w:tcW w:w="1673" w:type="dxa"/>
            <w:vAlign w:val="top"/>
          </w:tcPr>
          <w:p w14:paraId="1BC89587">
            <w:pPr>
              <w:spacing w:line="360" w:lineRule="auto"/>
              <w:rPr>
                <w:rFonts w:hint="eastAsia"/>
                <w:color w:val="000000"/>
                <w:szCs w:val="21"/>
                <w:u w:val="single"/>
              </w:rPr>
            </w:pPr>
          </w:p>
        </w:tc>
      </w:tr>
      <w:tr w14:paraId="2BFF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49BBED">
            <w:pPr>
              <w:spacing w:line="360" w:lineRule="auto"/>
              <w:rPr>
                <w:rFonts w:hint="eastAsia"/>
                <w:color w:val="000000"/>
                <w:szCs w:val="21"/>
                <w:u w:val="single"/>
              </w:rPr>
            </w:pPr>
          </w:p>
        </w:tc>
        <w:tc>
          <w:tcPr>
            <w:tcW w:w="1980" w:type="dxa"/>
            <w:vAlign w:val="top"/>
          </w:tcPr>
          <w:p w14:paraId="509AC7D9">
            <w:pPr>
              <w:spacing w:line="360" w:lineRule="auto"/>
              <w:rPr>
                <w:rFonts w:hint="eastAsia"/>
                <w:color w:val="000000"/>
                <w:szCs w:val="21"/>
                <w:u w:val="single"/>
              </w:rPr>
            </w:pPr>
          </w:p>
        </w:tc>
        <w:tc>
          <w:tcPr>
            <w:tcW w:w="1832" w:type="dxa"/>
            <w:vAlign w:val="top"/>
          </w:tcPr>
          <w:p w14:paraId="7E29400D">
            <w:pPr>
              <w:spacing w:line="360" w:lineRule="auto"/>
              <w:rPr>
                <w:rFonts w:hint="eastAsia"/>
                <w:color w:val="000000"/>
                <w:szCs w:val="21"/>
                <w:u w:val="single"/>
              </w:rPr>
            </w:pPr>
          </w:p>
        </w:tc>
        <w:tc>
          <w:tcPr>
            <w:tcW w:w="1675" w:type="dxa"/>
            <w:vAlign w:val="top"/>
          </w:tcPr>
          <w:p w14:paraId="7D3AA93D">
            <w:pPr>
              <w:spacing w:line="360" w:lineRule="auto"/>
              <w:rPr>
                <w:rFonts w:hint="eastAsia"/>
                <w:color w:val="000000"/>
                <w:szCs w:val="21"/>
                <w:u w:val="single"/>
              </w:rPr>
            </w:pPr>
          </w:p>
        </w:tc>
        <w:tc>
          <w:tcPr>
            <w:tcW w:w="1673" w:type="dxa"/>
            <w:vAlign w:val="top"/>
          </w:tcPr>
          <w:p w14:paraId="48C71B05">
            <w:pPr>
              <w:spacing w:line="360" w:lineRule="auto"/>
              <w:rPr>
                <w:rFonts w:hint="eastAsia"/>
                <w:color w:val="000000"/>
                <w:szCs w:val="21"/>
                <w:u w:val="single"/>
              </w:rPr>
            </w:pPr>
          </w:p>
        </w:tc>
      </w:tr>
      <w:tr w14:paraId="6175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1A4B164">
            <w:pPr>
              <w:spacing w:line="360" w:lineRule="auto"/>
              <w:rPr>
                <w:rFonts w:hint="eastAsia"/>
                <w:color w:val="000000"/>
                <w:szCs w:val="21"/>
                <w:u w:val="single"/>
              </w:rPr>
            </w:pPr>
          </w:p>
        </w:tc>
        <w:tc>
          <w:tcPr>
            <w:tcW w:w="1980" w:type="dxa"/>
            <w:vAlign w:val="top"/>
          </w:tcPr>
          <w:p w14:paraId="55EF9209">
            <w:pPr>
              <w:spacing w:line="360" w:lineRule="auto"/>
              <w:rPr>
                <w:rFonts w:hint="eastAsia"/>
                <w:color w:val="000000"/>
                <w:szCs w:val="21"/>
                <w:u w:val="single"/>
              </w:rPr>
            </w:pPr>
          </w:p>
        </w:tc>
        <w:tc>
          <w:tcPr>
            <w:tcW w:w="1832" w:type="dxa"/>
            <w:vAlign w:val="top"/>
          </w:tcPr>
          <w:p w14:paraId="43236B95">
            <w:pPr>
              <w:spacing w:line="360" w:lineRule="auto"/>
              <w:rPr>
                <w:rFonts w:hint="eastAsia"/>
                <w:color w:val="000000"/>
                <w:szCs w:val="21"/>
                <w:u w:val="single"/>
              </w:rPr>
            </w:pPr>
          </w:p>
        </w:tc>
        <w:tc>
          <w:tcPr>
            <w:tcW w:w="1675" w:type="dxa"/>
            <w:vAlign w:val="top"/>
          </w:tcPr>
          <w:p w14:paraId="5AE34C20">
            <w:pPr>
              <w:spacing w:line="360" w:lineRule="auto"/>
              <w:rPr>
                <w:rFonts w:hint="eastAsia"/>
                <w:color w:val="000000"/>
                <w:szCs w:val="21"/>
                <w:u w:val="single"/>
              </w:rPr>
            </w:pPr>
          </w:p>
        </w:tc>
        <w:tc>
          <w:tcPr>
            <w:tcW w:w="1673" w:type="dxa"/>
            <w:vAlign w:val="top"/>
          </w:tcPr>
          <w:p w14:paraId="28685721">
            <w:pPr>
              <w:spacing w:line="360" w:lineRule="auto"/>
              <w:rPr>
                <w:rFonts w:hint="eastAsia"/>
                <w:color w:val="000000"/>
                <w:szCs w:val="21"/>
                <w:u w:val="single"/>
              </w:rPr>
            </w:pPr>
          </w:p>
        </w:tc>
      </w:tr>
      <w:tr w14:paraId="5319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87707D2">
            <w:pPr>
              <w:spacing w:line="360" w:lineRule="auto"/>
              <w:rPr>
                <w:rFonts w:hint="eastAsia"/>
                <w:color w:val="000000"/>
                <w:szCs w:val="21"/>
                <w:u w:val="single"/>
              </w:rPr>
            </w:pPr>
          </w:p>
        </w:tc>
        <w:tc>
          <w:tcPr>
            <w:tcW w:w="1980" w:type="dxa"/>
            <w:vAlign w:val="top"/>
          </w:tcPr>
          <w:p w14:paraId="79D526B8">
            <w:pPr>
              <w:spacing w:line="360" w:lineRule="auto"/>
              <w:rPr>
                <w:rFonts w:hint="eastAsia"/>
                <w:color w:val="000000"/>
                <w:szCs w:val="21"/>
                <w:u w:val="single"/>
              </w:rPr>
            </w:pPr>
          </w:p>
        </w:tc>
        <w:tc>
          <w:tcPr>
            <w:tcW w:w="1832" w:type="dxa"/>
            <w:vAlign w:val="top"/>
          </w:tcPr>
          <w:p w14:paraId="625565E9">
            <w:pPr>
              <w:spacing w:line="360" w:lineRule="auto"/>
              <w:rPr>
                <w:rFonts w:hint="eastAsia"/>
                <w:color w:val="000000"/>
                <w:szCs w:val="21"/>
                <w:u w:val="single"/>
              </w:rPr>
            </w:pPr>
          </w:p>
        </w:tc>
        <w:tc>
          <w:tcPr>
            <w:tcW w:w="1675" w:type="dxa"/>
            <w:vAlign w:val="top"/>
          </w:tcPr>
          <w:p w14:paraId="533A0F7C">
            <w:pPr>
              <w:spacing w:line="360" w:lineRule="auto"/>
              <w:rPr>
                <w:rFonts w:hint="eastAsia"/>
                <w:color w:val="000000"/>
                <w:szCs w:val="21"/>
                <w:u w:val="single"/>
              </w:rPr>
            </w:pPr>
          </w:p>
        </w:tc>
        <w:tc>
          <w:tcPr>
            <w:tcW w:w="1673" w:type="dxa"/>
            <w:vAlign w:val="top"/>
          </w:tcPr>
          <w:p w14:paraId="2FF301E9">
            <w:pPr>
              <w:spacing w:line="360" w:lineRule="auto"/>
              <w:rPr>
                <w:rFonts w:hint="eastAsia"/>
                <w:color w:val="000000"/>
                <w:szCs w:val="21"/>
                <w:u w:val="single"/>
              </w:rPr>
            </w:pPr>
          </w:p>
        </w:tc>
      </w:tr>
      <w:tr w14:paraId="3CF1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3A125AB">
            <w:pPr>
              <w:spacing w:line="360" w:lineRule="auto"/>
              <w:rPr>
                <w:rFonts w:hint="eastAsia"/>
                <w:color w:val="000000"/>
                <w:szCs w:val="21"/>
                <w:u w:val="single"/>
              </w:rPr>
            </w:pPr>
          </w:p>
        </w:tc>
        <w:tc>
          <w:tcPr>
            <w:tcW w:w="1980" w:type="dxa"/>
            <w:vAlign w:val="top"/>
          </w:tcPr>
          <w:p w14:paraId="10A639BC">
            <w:pPr>
              <w:spacing w:line="360" w:lineRule="auto"/>
              <w:rPr>
                <w:rFonts w:hint="eastAsia"/>
                <w:color w:val="000000"/>
                <w:szCs w:val="21"/>
                <w:u w:val="single"/>
              </w:rPr>
            </w:pPr>
          </w:p>
        </w:tc>
        <w:tc>
          <w:tcPr>
            <w:tcW w:w="1832" w:type="dxa"/>
            <w:vAlign w:val="top"/>
          </w:tcPr>
          <w:p w14:paraId="0B79A80B">
            <w:pPr>
              <w:spacing w:line="360" w:lineRule="auto"/>
              <w:rPr>
                <w:rFonts w:hint="eastAsia"/>
                <w:color w:val="000000"/>
                <w:szCs w:val="21"/>
                <w:u w:val="single"/>
              </w:rPr>
            </w:pPr>
          </w:p>
        </w:tc>
        <w:tc>
          <w:tcPr>
            <w:tcW w:w="1675" w:type="dxa"/>
            <w:vAlign w:val="top"/>
          </w:tcPr>
          <w:p w14:paraId="74D001B8">
            <w:pPr>
              <w:spacing w:line="360" w:lineRule="auto"/>
              <w:rPr>
                <w:rFonts w:hint="eastAsia"/>
                <w:color w:val="000000"/>
                <w:szCs w:val="21"/>
                <w:u w:val="single"/>
              </w:rPr>
            </w:pPr>
          </w:p>
        </w:tc>
        <w:tc>
          <w:tcPr>
            <w:tcW w:w="1673" w:type="dxa"/>
            <w:vAlign w:val="top"/>
          </w:tcPr>
          <w:p w14:paraId="412A2C72">
            <w:pPr>
              <w:spacing w:line="360" w:lineRule="auto"/>
              <w:rPr>
                <w:rFonts w:hint="eastAsia"/>
                <w:color w:val="000000"/>
                <w:szCs w:val="21"/>
                <w:u w:val="single"/>
              </w:rPr>
            </w:pPr>
          </w:p>
        </w:tc>
      </w:tr>
      <w:tr w14:paraId="1B14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AC910FD">
            <w:pPr>
              <w:spacing w:line="360" w:lineRule="auto"/>
              <w:rPr>
                <w:rFonts w:hint="eastAsia"/>
                <w:color w:val="000000"/>
                <w:szCs w:val="21"/>
                <w:u w:val="single"/>
              </w:rPr>
            </w:pPr>
          </w:p>
        </w:tc>
        <w:tc>
          <w:tcPr>
            <w:tcW w:w="1980" w:type="dxa"/>
            <w:vAlign w:val="top"/>
          </w:tcPr>
          <w:p w14:paraId="7C74CF32">
            <w:pPr>
              <w:spacing w:line="360" w:lineRule="auto"/>
              <w:rPr>
                <w:rFonts w:hint="eastAsia"/>
                <w:color w:val="000000"/>
                <w:szCs w:val="21"/>
                <w:u w:val="single"/>
              </w:rPr>
            </w:pPr>
          </w:p>
        </w:tc>
        <w:tc>
          <w:tcPr>
            <w:tcW w:w="1832" w:type="dxa"/>
            <w:vAlign w:val="top"/>
          </w:tcPr>
          <w:p w14:paraId="0682D0B4">
            <w:pPr>
              <w:spacing w:line="360" w:lineRule="auto"/>
              <w:rPr>
                <w:rFonts w:hint="eastAsia"/>
                <w:color w:val="000000"/>
                <w:szCs w:val="21"/>
                <w:u w:val="single"/>
              </w:rPr>
            </w:pPr>
          </w:p>
        </w:tc>
        <w:tc>
          <w:tcPr>
            <w:tcW w:w="1675" w:type="dxa"/>
            <w:vAlign w:val="top"/>
          </w:tcPr>
          <w:p w14:paraId="20BFA1ED">
            <w:pPr>
              <w:spacing w:line="360" w:lineRule="auto"/>
              <w:rPr>
                <w:rFonts w:hint="eastAsia"/>
                <w:color w:val="000000"/>
                <w:szCs w:val="21"/>
                <w:u w:val="single"/>
              </w:rPr>
            </w:pPr>
          </w:p>
        </w:tc>
        <w:tc>
          <w:tcPr>
            <w:tcW w:w="1673" w:type="dxa"/>
            <w:vAlign w:val="top"/>
          </w:tcPr>
          <w:p w14:paraId="5A381A79">
            <w:pPr>
              <w:spacing w:line="360" w:lineRule="auto"/>
              <w:rPr>
                <w:rFonts w:hint="eastAsia"/>
                <w:color w:val="000000"/>
                <w:szCs w:val="21"/>
                <w:u w:val="single"/>
              </w:rPr>
            </w:pPr>
          </w:p>
        </w:tc>
      </w:tr>
      <w:tr w14:paraId="519B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116C5E4">
            <w:pPr>
              <w:spacing w:line="360" w:lineRule="auto"/>
              <w:rPr>
                <w:rFonts w:hint="eastAsia"/>
                <w:color w:val="000000"/>
                <w:szCs w:val="21"/>
                <w:u w:val="single"/>
              </w:rPr>
            </w:pPr>
          </w:p>
        </w:tc>
        <w:tc>
          <w:tcPr>
            <w:tcW w:w="1980" w:type="dxa"/>
            <w:vAlign w:val="top"/>
          </w:tcPr>
          <w:p w14:paraId="7EBC6755">
            <w:pPr>
              <w:spacing w:line="360" w:lineRule="auto"/>
              <w:rPr>
                <w:rFonts w:hint="eastAsia"/>
                <w:color w:val="000000"/>
                <w:szCs w:val="21"/>
                <w:u w:val="single"/>
              </w:rPr>
            </w:pPr>
          </w:p>
        </w:tc>
        <w:tc>
          <w:tcPr>
            <w:tcW w:w="1832" w:type="dxa"/>
            <w:vAlign w:val="top"/>
          </w:tcPr>
          <w:p w14:paraId="772C9159">
            <w:pPr>
              <w:spacing w:line="360" w:lineRule="auto"/>
              <w:rPr>
                <w:rFonts w:hint="eastAsia"/>
                <w:color w:val="000000"/>
                <w:szCs w:val="21"/>
                <w:u w:val="single"/>
              </w:rPr>
            </w:pPr>
          </w:p>
        </w:tc>
        <w:tc>
          <w:tcPr>
            <w:tcW w:w="1675" w:type="dxa"/>
            <w:vAlign w:val="top"/>
          </w:tcPr>
          <w:p w14:paraId="1AC8017F">
            <w:pPr>
              <w:spacing w:line="360" w:lineRule="auto"/>
              <w:rPr>
                <w:rFonts w:hint="eastAsia"/>
                <w:color w:val="000000"/>
                <w:szCs w:val="21"/>
                <w:u w:val="single"/>
              </w:rPr>
            </w:pPr>
          </w:p>
        </w:tc>
        <w:tc>
          <w:tcPr>
            <w:tcW w:w="1673" w:type="dxa"/>
            <w:vAlign w:val="top"/>
          </w:tcPr>
          <w:p w14:paraId="0F15DA96">
            <w:pPr>
              <w:spacing w:line="360" w:lineRule="auto"/>
              <w:rPr>
                <w:rFonts w:hint="eastAsia"/>
                <w:color w:val="000000"/>
                <w:szCs w:val="21"/>
                <w:u w:val="single"/>
              </w:rPr>
            </w:pPr>
          </w:p>
        </w:tc>
      </w:tr>
    </w:tbl>
    <w:p w14:paraId="609C4C9F">
      <w:pPr>
        <w:spacing w:line="360" w:lineRule="auto"/>
        <w:rPr>
          <w:rFonts w:hint="eastAsia" w:ascii="宋体" w:hAnsi="宋体"/>
          <w:color w:val="000000"/>
          <w:szCs w:val="21"/>
          <w:u w:val="single"/>
        </w:rPr>
      </w:pPr>
    </w:p>
    <w:p w14:paraId="51845E1B">
      <w:pPr>
        <w:spacing w:line="320" w:lineRule="exact"/>
        <w:rPr>
          <w:rFonts w:ascii="宋体" w:hAnsi="宋体"/>
          <w:color w:val="000000"/>
          <w:sz w:val="18"/>
          <w:szCs w:val="24"/>
        </w:rPr>
      </w:pPr>
      <w:r>
        <w:rPr>
          <w:rFonts w:ascii="宋体" w:hAnsi="宋体"/>
          <w:color w:val="000000"/>
          <w:sz w:val="18"/>
          <w:szCs w:val="24"/>
        </w:rPr>
        <w:t>填报说明：</w:t>
      </w:r>
    </w:p>
    <w:p w14:paraId="3B54E549">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5BD26F3">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737F450">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439E0870">
      <w:pPr>
        <w:spacing w:line="360" w:lineRule="auto"/>
        <w:rPr>
          <w:rFonts w:hint="eastAsia" w:ascii="宋体" w:hAnsi="宋体"/>
          <w:color w:val="000000"/>
          <w:szCs w:val="21"/>
        </w:rPr>
      </w:pPr>
    </w:p>
    <w:p w14:paraId="360F3803">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7B17C3E8">
      <w:pPr>
        <w:spacing w:line="300" w:lineRule="auto"/>
        <w:rPr>
          <w:rFonts w:hint="eastAsia" w:ascii="宋体" w:hAnsi="宋体"/>
          <w:bCs/>
          <w:sz w:val="24"/>
          <w:szCs w:val="24"/>
        </w:rPr>
      </w:pPr>
    </w:p>
    <w:p w14:paraId="1FFEEE0E">
      <w:pPr>
        <w:spacing w:line="300" w:lineRule="auto"/>
        <w:rPr>
          <w:rFonts w:hint="eastAsia" w:ascii="宋体" w:hAnsi="宋体"/>
          <w:bCs/>
          <w:sz w:val="24"/>
          <w:szCs w:val="24"/>
        </w:rPr>
      </w:pPr>
    </w:p>
    <w:p w14:paraId="02B7F1ED">
      <w:pPr>
        <w:spacing w:line="300" w:lineRule="auto"/>
        <w:rPr>
          <w:rFonts w:hint="eastAsia" w:ascii="宋体" w:hAnsi="宋体"/>
          <w:bCs/>
          <w:sz w:val="24"/>
          <w:szCs w:val="24"/>
        </w:rPr>
      </w:pPr>
    </w:p>
    <w:p w14:paraId="111768C1">
      <w:pPr>
        <w:spacing w:line="300" w:lineRule="auto"/>
        <w:rPr>
          <w:rFonts w:hint="eastAsia" w:ascii="宋体" w:hAnsi="宋体"/>
          <w:bCs/>
          <w:sz w:val="24"/>
          <w:szCs w:val="24"/>
        </w:rPr>
      </w:pPr>
    </w:p>
    <w:p w14:paraId="24F1CBCE">
      <w:pPr>
        <w:spacing w:line="300" w:lineRule="auto"/>
        <w:rPr>
          <w:rFonts w:hint="eastAsia" w:ascii="宋体" w:hAnsi="宋体"/>
          <w:bCs/>
          <w:sz w:val="24"/>
          <w:szCs w:val="24"/>
        </w:rPr>
      </w:pPr>
    </w:p>
    <w:p w14:paraId="1C91761B">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FBBB292">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2F8DAE72">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2F84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79597292">
            <w:pPr>
              <w:jc w:val="center"/>
              <w:rPr>
                <w:color w:val="000000"/>
                <w:sz w:val="24"/>
                <w:szCs w:val="24"/>
              </w:rPr>
            </w:pPr>
            <w:r>
              <w:rPr>
                <w:color w:val="000000"/>
                <w:szCs w:val="24"/>
              </w:rPr>
              <w:t>需求名称</w:t>
            </w:r>
          </w:p>
        </w:tc>
        <w:tc>
          <w:tcPr>
            <w:tcW w:w="1980" w:type="dxa"/>
            <w:vAlign w:val="center"/>
          </w:tcPr>
          <w:p w14:paraId="2FB1E674">
            <w:pPr>
              <w:jc w:val="center"/>
              <w:rPr>
                <w:color w:val="000000"/>
                <w:sz w:val="24"/>
                <w:szCs w:val="24"/>
              </w:rPr>
            </w:pPr>
            <w:r>
              <w:rPr>
                <w:color w:val="000000"/>
                <w:szCs w:val="24"/>
              </w:rPr>
              <w:t>招标文件商务需求</w:t>
            </w:r>
          </w:p>
        </w:tc>
        <w:tc>
          <w:tcPr>
            <w:tcW w:w="1832" w:type="dxa"/>
            <w:vAlign w:val="center"/>
          </w:tcPr>
          <w:p w14:paraId="0B1582DC">
            <w:pPr>
              <w:jc w:val="center"/>
              <w:rPr>
                <w:color w:val="000000"/>
                <w:sz w:val="24"/>
                <w:szCs w:val="24"/>
              </w:rPr>
            </w:pPr>
            <w:r>
              <w:rPr>
                <w:color w:val="000000"/>
                <w:szCs w:val="24"/>
              </w:rPr>
              <w:t>投标人响应情况</w:t>
            </w:r>
          </w:p>
        </w:tc>
        <w:tc>
          <w:tcPr>
            <w:tcW w:w="1675" w:type="dxa"/>
            <w:vAlign w:val="center"/>
          </w:tcPr>
          <w:p w14:paraId="68B6FF45">
            <w:pPr>
              <w:jc w:val="center"/>
              <w:rPr>
                <w:rFonts w:hint="eastAsia"/>
                <w:color w:val="000000"/>
                <w:szCs w:val="24"/>
              </w:rPr>
            </w:pPr>
            <w:r>
              <w:rPr>
                <w:color w:val="000000"/>
                <w:szCs w:val="24"/>
              </w:rPr>
              <w:t>是否有偏离</w:t>
            </w:r>
          </w:p>
          <w:p w14:paraId="4F0CBCB6">
            <w:pPr>
              <w:jc w:val="center"/>
              <w:rPr>
                <w:color w:val="000000"/>
                <w:sz w:val="24"/>
                <w:szCs w:val="24"/>
              </w:rPr>
            </w:pPr>
            <w:r>
              <w:rPr>
                <w:color w:val="000000"/>
                <w:szCs w:val="24"/>
              </w:rPr>
              <w:t>（填写有/无）</w:t>
            </w:r>
          </w:p>
        </w:tc>
        <w:tc>
          <w:tcPr>
            <w:tcW w:w="1673" w:type="dxa"/>
            <w:vAlign w:val="center"/>
          </w:tcPr>
          <w:p w14:paraId="72BD8BE9">
            <w:pPr>
              <w:jc w:val="center"/>
              <w:rPr>
                <w:color w:val="000000"/>
                <w:sz w:val="24"/>
                <w:szCs w:val="24"/>
              </w:rPr>
            </w:pPr>
            <w:r>
              <w:rPr>
                <w:color w:val="000000"/>
                <w:szCs w:val="24"/>
              </w:rPr>
              <w:t>偏离说明</w:t>
            </w:r>
          </w:p>
        </w:tc>
      </w:tr>
      <w:tr w14:paraId="16D1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99330F">
            <w:pPr>
              <w:spacing w:line="360" w:lineRule="auto"/>
              <w:rPr>
                <w:rFonts w:hint="eastAsia" w:ascii="宋体" w:hAnsi="宋体"/>
                <w:color w:val="000000"/>
                <w:szCs w:val="21"/>
                <w:u w:val="single"/>
              </w:rPr>
            </w:pPr>
          </w:p>
        </w:tc>
        <w:tc>
          <w:tcPr>
            <w:tcW w:w="1980" w:type="dxa"/>
            <w:vAlign w:val="top"/>
          </w:tcPr>
          <w:p w14:paraId="119096F6">
            <w:pPr>
              <w:spacing w:line="360" w:lineRule="auto"/>
              <w:rPr>
                <w:rFonts w:hint="eastAsia"/>
                <w:color w:val="000000"/>
                <w:szCs w:val="21"/>
                <w:u w:val="single"/>
              </w:rPr>
            </w:pPr>
          </w:p>
        </w:tc>
        <w:tc>
          <w:tcPr>
            <w:tcW w:w="1832" w:type="dxa"/>
            <w:vAlign w:val="top"/>
          </w:tcPr>
          <w:p w14:paraId="48141BC3">
            <w:pPr>
              <w:spacing w:line="360" w:lineRule="auto"/>
              <w:rPr>
                <w:rFonts w:hint="eastAsia"/>
                <w:color w:val="000000"/>
                <w:szCs w:val="21"/>
                <w:u w:val="single"/>
              </w:rPr>
            </w:pPr>
          </w:p>
        </w:tc>
        <w:tc>
          <w:tcPr>
            <w:tcW w:w="1675" w:type="dxa"/>
            <w:vAlign w:val="top"/>
          </w:tcPr>
          <w:p w14:paraId="68035A12">
            <w:pPr>
              <w:spacing w:line="360" w:lineRule="auto"/>
              <w:rPr>
                <w:rFonts w:hint="eastAsia"/>
                <w:color w:val="000000"/>
                <w:szCs w:val="21"/>
                <w:u w:val="single"/>
              </w:rPr>
            </w:pPr>
          </w:p>
        </w:tc>
        <w:tc>
          <w:tcPr>
            <w:tcW w:w="1673" w:type="dxa"/>
            <w:vAlign w:val="top"/>
          </w:tcPr>
          <w:p w14:paraId="138FA7CE">
            <w:pPr>
              <w:spacing w:line="360" w:lineRule="auto"/>
              <w:rPr>
                <w:rFonts w:hint="eastAsia"/>
                <w:color w:val="000000"/>
                <w:szCs w:val="21"/>
                <w:u w:val="single"/>
              </w:rPr>
            </w:pPr>
          </w:p>
        </w:tc>
      </w:tr>
      <w:tr w14:paraId="59F1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51CF8B4">
            <w:pPr>
              <w:spacing w:line="360" w:lineRule="auto"/>
              <w:rPr>
                <w:rFonts w:hint="eastAsia"/>
                <w:color w:val="000000"/>
                <w:szCs w:val="21"/>
                <w:u w:val="single"/>
              </w:rPr>
            </w:pPr>
          </w:p>
        </w:tc>
        <w:tc>
          <w:tcPr>
            <w:tcW w:w="1980" w:type="dxa"/>
            <w:vAlign w:val="top"/>
          </w:tcPr>
          <w:p w14:paraId="4C5A2CA1">
            <w:pPr>
              <w:spacing w:line="360" w:lineRule="auto"/>
              <w:rPr>
                <w:rFonts w:hint="eastAsia"/>
                <w:color w:val="000000"/>
                <w:szCs w:val="21"/>
                <w:u w:val="single"/>
              </w:rPr>
            </w:pPr>
          </w:p>
        </w:tc>
        <w:tc>
          <w:tcPr>
            <w:tcW w:w="1832" w:type="dxa"/>
            <w:vAlign w:val="top"/>
          </w:tcPr>
          <w:p w14:paraId="4EB08EE6">
            <w:pPr>
              <w:spacing w:line="360" w:lineRule="auto"/>
              <w:rPr>
                <w:rFonts w:hint="eastAsia"/>
                <w:color w:val="000000"/>
                <w:szCs w:val="21"/>
                <w:u w:val="single"/>
              </w:rPr>
            </w:pPr>
          </w:p>
        </w:tc>
        <w:tc>
          <w:tcPr>
            <w:tcW w:w="1675" w:type="dxa"/>
            <w:vAlign w:val="top"/>
          </w:tcPr>
          <w:p w14:paraId="44FDF5B9">
            <w:pPr>
              <w:spacing w:line="360" w:lineRule="auto"/>
              <w:rPr>
                <w:rFonts w:hint="eastAsia"/>
                <w:color w:val="000000"/>
                <w:szCs w:val="21"/>
                <w:u w:val="single"/>
              </w:rPr>
            </w:pPr>
          </w:p>
        </w:tc>
        <w:tc>
          <w:tcPr>
            <w:tcW w:w="1673" w:type="dxa"/>
            <w:vAlign w:val="top"/>
          </w:tcPr>
          <w:p w14:paraId="6467CFB3">
            <w:pPr>
              <w:spacing w:line="360" w:lineRule="auto"/>
              <w:rPr>
                <w:rFonts w:hint="eastAsia"/>
                <w:color w:val="000000"/>
                <w:szCs w:val="21"/>
                <w:u w:val="single"/>
              </w:rPr>
            </w:pPr>
          </w:p>
        </w:tc>
      </w:tr>
      <w:tr w14:paraId="4522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8FD1B0">
            <w:pPr>
              <w:spacing w:line="360" w:lineRule="auto"/>
              <w:rPr>
                <w:rFonts w:hint="eastAsia"/>
                <w:color w:val="000000"/>
                <w:szCs w:val="21"/>
                <w:u w:val="single"/>
              </w:rPr>
            </w:pPr>
          </w:p>
        </w:tc>
        <w:tc>
          <w:tcPr>
            <w:tcW w:w="1980" w:type="dxa"/>
            <w:vAlign w:val="top"/>
          </w:tcPr>
          <w:p w14:paraId="0772C15F">
            <w:pPr>
              <w:spacing w:line="360" w:lineRule="auto"/>
              <w:rPr>
                <w:rFonts w:hint="eastAsia"/>
                <w:color w:val="000000"/>
                <w:szCs w:val="21"/>
                <w:u w:val="single"/>
              </w:rPr>
            </w:pPr>
          </w:p>
        </w:tc>
        <w:tc>
          <w:tcPr>
            <w:tcW w:w="1832" w:type="dxa"/>
            <w:vAlign w:val="top"/>
          </w:tcPr>
          <w:p w14:paraId="58528BE5">
            <w:pPr>
              <w:spacing w:line="360" w:lineRule="auto"/>
              <w:rPr>
                <w:rFonts w:hint="eastAsia"/>
                <w:color w:val="000000"/>
                <w:szCs w:val="21"/>
                <w:u w:val="single"/>
              </w:rPr>
            </w:pPr>
          </w:p>
        </w:tc>
        <w:tc>
          <w:tcPr>
            <w:tcW w:w="1675" w:type="dxa"/>
            <w:vAlign w:val="top"/>
          </w:tcPr>
          <w:p w14:paraId="3C9B2ACF">
            <w:pPr>
              <w:spacing w:line="360" w:lineRule="auto"/>
              <w:rPr>
                <w:rFonts w:hint="eastAsia"/>
                <w:color w:val="000000"/>
                <w:szCs w:val="21"/>
                <w:u w:val="single"/>
              </w:rPr>
            </w:pPr>
          </w:p>
        </w:tc>
        <w:tc>
          <w:tcPr>
            <w:tcW w:w="1673" w:type="dxa"/>
            <w:vAlign w:val="top"/>
          </w:tcPr>
          <w:p w14:paraId="605D4085">
            <w:pPr>
              <w:spacing w:line="360" w:lineRule="auto"/>
              <w:rPr>
                <w:rFonts w:hint="eastAsia"/>
                <w:color w:val="000000"/>
                <w:szCs w:val="21"/>
                <w:u w:val="single"/>
              </w:rPr>
            </w:pPr>
          </w:p>
        </w:tc>
      </w:tr>
      <w:tr w14:paraId="0391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535D9A0">
            <w:pPr>
              <w:spacing w:line="360" w:lineRule="auto"/>
              <w:rPr>
                <w:rFonts w:hint="eastAsia"/>
                <w:color w:val="000000"/>
                <w:szCs w:val="21"/>
                <w:u w:val="single"/>
              </w:rPr>
            </w:pPr>
          </w:p>
        </w:tc>
        <w:tc>
          <w:tcPr>
            <w:tcW w:w="1980" w:type="dxa"/>
            <w:vAlign w:val="top"/>
          </w:tcPr>
          <w:p w14:paraId="7F01CEDE">
            <w:pPr>
              <w:spacing w:line="360" w:lineRule="auto"/>
              <w:rPr>
                <w:rFonts w:hint="eastAsia"/>
                <w:color w:val="000000"/>
                <w:szCs w:val="21"/>
                <w:u w:val="single"/>
              </w:rPr>
            </w:pPr>
          </w:p>
        </w:tc>
        <w:tc>
          <w:tcPr>
            <w:tcW w:w="1832" w:type="dxa"/>
            <w:vAlign w:val="top"/>
          </w:tcPr>
          <w:p w14:paraId="5D728E14">
            <w:pPr>
              <w:spacing w:line="360" w:lineRule="auto"/>
              <w:rPr>
                <w:rFonts w:hint="eastAsia"/>
                <w:color w:val="000000"/>
                <w:szCs w:val="21"/>
                <w:u w:val="single"/>
              </w:rPr>
            </w:pPr>
          </w:p>
        </w:tc>
        <w:tc>
          <w:tcPr>
            <w:tcW w:w="1675" w:type="dxa"/>
            <w:vAlign w:val="top"/>
          </w:tcPr>
          <w:p w14:paraId="18A0BC36">
            <w:pPr>
              <w:spacing w:line="360" w:lineRule="auto"/>
              <w:rPr>
                <w:rFonts w:hint="eastAsia"/>
                <w:color w:val="000000"/>
                <w:szCs w:val="21"/>
                <w:u w:val="single"/>
              </w:rPr>
            </w:pPr>
          </w:p>
        </w:tc>
        <w:tc>
          <w:tcPr>
            <w:tcW w:w="1673" w:type="dxa"/>
            <w:vAlign w:val="top"/>
          </w:tcPr>
          <w:p w14:paraId="401385E9">
            <w:pPr>
              <w:spacing w:line="360" w:lineRule="auto"/>
              <w:rPr>
                <w:rFonts w:hint="eastAsia"/>
                <w:color w:val="000000"/>
                <w:szCs w:val="21"/>
                <w:u w:val="single"/>
              </w:rPr>
            </w:pPr>
          </w:p>
        </w:tc>
      </w:tr>
      <w:tr w14:paraId="161F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B7FCEB">
            <w:pPr>
              <w:spacing w:line="360" w:lineRule="auto"/>
              <w:rPr>
                <w:rFonts w:hint="eastAsia"/>
                <w:color w:val="000000"/>
                <w:szCs w:val="21"/>
                <w:u w:val="single"/>
              </w:rPr>
            </w:pPr>
          </w:p>
        </w:tc>
        <w:tc>
          <w:tcPr>
            <w:tcW w:w="1980" w:type="dxa"/>
            <w:vAlign w:val="top"/>
          </w:tcPr>
          <w:p w14:paraId="644FE91C">
            <w:pPr>
              <w:spacing w:line="360" w:lineRule="auto"/>
              <w:rPr>
                <w:rFonts w:hint="eastAsia"/>
                <w:color w:val="000000"/>
                <w:szCs w:val="21"/>
                <w:u w:val="single"/>
              </w:rPr>
            </w:pPr>
          </w:p>
        </w:tc>
        <w:tc>
          <w:tcPr>
            <w:tcW w:w="1832" w:type="dxa"/>
            <w:vAlign w:val="top"/>
          </w:tcPr>
          <w:p w14:paraId="5EBC6B47">
            <w:pPr>
              <w:spacing w:line="360" w:lineRule="auto"/>
              <w:rPr>
                <w:rFonts w:hint="eastAsia"/>
                <w:color w:val="000000"/>
                <w:szCs w:val="21"/>
                <w:u w:val="single"/>
              </w:rPr>
            </w:pPr>
          </w:p>
        </w:tc>
        <w:tc>
          <w:tcPr>
            <w:tcW w:w="1675" w:type="dxa"/>
            <w:vAlign w:val="top"/>
          </w:tcPr>
          <w:p w14:paraId="56E0FF93">
            <w:pPr>
              <w:spacing w:line="360" w:lineRule="auto"/>
              <w:rPr>
                <w:rFonts w:hint="eastAsia"/>
                <w:color w:val="000000"/>
                <w:szCs w:val="21"/>
                <w:u w:val="single"/>
              </w:rPr>
            </w:pPr>
          </w:p>
        </w:tc>
        <w:tc>
          <w:tcPr>
            <w:tcW w:w="1673" w:type="dxa"/>
            <w:vAlign w:val="top"/>
          </w:tcPr>
          <w:p w14:paraId="7C50CC88">
            <w:pPr>
              <w:spacing w:line="360" w:lineRule="auto"/>
              <w:rPr>
                <w:rFonts w:hint="eastAsia"/>
                <w:color w:val="000000"/>
                <w:szCs w:val="21"/>
                <w:u w:val="single"/>
              </w:rPr>
            </w:pPr>
          </w:p>
        </w:tc>
      </w:tr>
      <w:tr w14:paraId="4065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53141DE">
            <w:pPr>
              <w:spacing w:line="360" w:lineRule="auto"/>
              <w:rPr>
                <w:rFonts w:hint="eastAsia"/>
                <w:color w:val="000000"/>
                <w:szCs w:val="21"/>
                <w:u w:val="single"/>
              </w:rPr>
            </w:pPr>
          </w:p>
        </w:tc>
        <w:tc>
          <w:tcPr>
            <w:tcW w:w="1980" w:type="dxa"/>
            <w:vAlign w:val="top"/>
          </w:tcPr>
          <w:p w14:paraId="34B18E52">
            <w:pPr>
              <w:spacing w:line="360" w:lineRule="auto"/>
              <w:rPr>
                <w:rFonts w:hint="eastAsia"/>
                <w:color w:val="000000"/>
                <w:szCs w:val="21"/>
                <w:u w:val="single"/>
              </w:rPr>
            </w:pPr>
          </w:p>
        </w:tc>
        <w:tc>
          <w:tcPr>
            <w:tcW w:w="1832" w:type="dxa"/>
            <w:vAlign w:val="top"/>
          </w:tcPr>
          <w:p w14:paraId="25F735CD">
            <w:pPr>
              <w:spacing w:line="360" w:lineRule="auto"/>
              <w:rPr>
                <w:rFonts w:hint="eastAsia"/>
                <w:color w:val="000000"/>
                <w:szCs w:val="21"/>
                <w:u w:val="single"/>
              </w:rPr>
            </w:pPr>
          </w:p>
        </w:tc>
        <w:tc>
          <w:tcPr>
            <w:tcW w:w="1675" w:type="dxa"/>
            <w:vAlign w:val="top"/>
          </w:tcPr>
          <w:p w14:paraId="2C536610">
            <w:pPr>
              <w:spacing w:line="360" w:lineRule="auto"/>
              <w:rPr>
                <w:rFonts w:hint="eastAsia"/>
                <w:color w:val="000000"/>
                <w:szCs w:val="21"/>
                <w:u w:val="single"/>
              </w:rPr>
            </w:pPr>
          </w:p>
        </w:tc>
        <w:tc>
          <w:tcPr>
            <w:tcW w:w="1673" w:type="dxa"/>
            <w:vAlign w:val="top"/>
          </w:tcPr>
          <w:p w14:paraId="5F690C4B">
            <w:pPr>
              <w:spacing w:line="360" w:lineRule="auto"/>
              <w:rPr>
                <w:rFonts w:hint="eastAsia"/>
                <w:color w:val="000000"/>
                <w:szCs w:val="21"/>
                <w:u w:val="single"/>
              </w:rPr>
            </w:pPr>
          </w:p>
        </w:tc>
      </w:tr>
      <w:tr w14:paraId="101C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16DC166">
            <w:pPr>
              <w:spacing w:line="360" w:lineRule="auto"/>
              <w:rPr>
                <w:rFonts w:hint="eastAsia"/>
                <w:color w:val="000000"/>
                <w:szCs w:val="21"/>
                <w:u w:val="single"/>
              </w:rPr>
            </w:pPr>
          </w:p>
        </w:tc>
        <w:tc>
          <w:tcPr>
            <w:tcW w:w="1980" w:type="dxa"/>
            <w:vAlign w:val="top"/>
          </w:tcPr>
          <w:p w14:paraId="245EB83E">
            <w:pPr>
              <w:spacing w:line="360" w:lineRule="auto"/>
              <w:rPr>
                <w:rFonts w:hint="eastAsia"/>
                <w:color w:val="000000"/>
                <w:szCs w:val="21"/>
                <w:u w:val="single"/>
              </w:rPr>
            </w:pPr>
          </w:p>
        </w:tc>
        <w:tc>
          <w:tcPr>
            <w:tcW w:w="1832" w:type="dxa"/>
            <w:vAlign w:val="top"/>
          </w:tcPr>
          <w:p w14:paraId="0E7FEC29">
            <w:pPr>
              <w:spacing w:line="360" w:lineRule="auto"/>
              <w:rPr>
                <w:rFonts w:hint="eastAsia"/>
                <w:color w:val="000000"/>
                <w:szCs w:val="21"/>
                <w:u w:val="single"/>
              </w:rPr>
            </w:pPr>
          </w:p>
        </w:tc>
        <w:tc>
          <w:tcPr>
            <w:tcW w:w="1675" w:type="dxa"/>
            <w:vAlign w:val="top"/>
          </w:tcPr>
          <w:p w14:paraId="6E5F8E95">
            <w:pPr>
              <w:spacing w:line="360" w:lineRule="auto"/>
              <w:rPr>
                <w:rFonts w:hint="eastAsia"/>
                <w:color w:val="000000"/>
                <w:szCs w:val="21"/>
                <w:u w:val="single"/>
              </w:rPr>
            </w:pPr>
          </w:p>
        </w:tc>
        <w:tc>
          <w:tcPr>
            <w:tcW w:w="1673" w:type="dxa"/>
            <w:vAlign w:val="top"/>
          </w:tcPr>
          <w:p w14:paraId="0941B66F">
            <w:pPr>
              <w:spacing w:line="360" w:lineRule="auto"/>
              <w:rPr>
                <w:rFonts w:hint="eastAsia"/>
                <w:color w:val="000000"/>
                <w:szCs w:val="21"/>
                <w:u w:val="single"/>
              </w:rPr>
            </w:pPr>
          </w:p>
        </w:tc>
      </w:tr>
      <w:tr w14:paraId="4F38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8333F33">
            <w:pPr>
              <w:spacing w:line="360" w:lineRule="auto"/>
              <w:rPr>
                <w:rFonts w:hint="eastAsia"/>
                <w:color w:val="000000"/>
                <w:szCs w:val="21"/>
                <w:u w:val="single"/>
              </w:rPr>
            </w:pPr>
          </w:p>
        </w:tc>
        <w:tc>
          <w:tcPr>
            <w:tcW w:w="1980" w:type="dxa"/>
            <w:vAlign w:val="top"/>
          </w:tcPr>
          <w:p w14:paraId="1D3F65C0">
            <w:pPr>
              <w:spacing w:line="360" w:lineRule="auto"/>
              <w:rPr>
                <w:rFonts w:hint="eastAsia"/>
                <w:color w:val="000000"/>
                <w:szCs w:val="21"/>
                <w:u w:val="single"/>
              </w:rPr>
            </w:pPr>
          </w:p>
        </w:tc>
        <w:tc>
          <w:tcPr>
            <w:tcW w:w="1832" w:type="dxa"/>
            <w:vAlign w:val="top"/>
          </w:tcPr>
          <w:p w14:paraId="6EEDD6ED">
            <w:pPr>
              <w:spacing w:line="360" w:lineRule="auto"/>
              <w:rPr>
                <w:rFonts w:hint="eastAsia"/>
                <w:color w:val="000000"/>
                <w:szCs w:val="21"/>
                <w:u w:val="single"/>
              </w:rPr>
            </w:pPr>
          </w:p>
        </w:tc>
        <w:tc>
          <w:tcPr>
            <w:tcW w:w="1675" w:type="dxa"/>
            <w:vAlign w:val="top"/>
          </w:tcPr>
          <w:p w14:paraId="789B7B6A">
            <w:pPr>
              <w:spacing w:line="360" w:lineRule="auto"/>
              <w:rPr>
                <w:rFonts w:hint="eastAsia"/>
                <w:color w:val="000000"/>
                <w:szCs w:val="21"/>
                <w:u w:val="single"/>
              </w:rPr>
            </w:pPr>
          </w:p>
        </w:tc>
        <w:tc>
          <w:tcPr>
            <w:tcW w:w="1673" w:type="dxa"/>
            <w:vAlign w:val="top"/>
          </w:tcPr>
          <w:p w14:paraId="382112C0">
            <w:pPr>
              <w:spacing w:line="360" w:lineRule="auto"/>
              <w:rPr>
                <w:rFonts w:hint="eastAsia"/>
                <w:color w:val="000000"/>
                <w:szCs w:val="21"/>
                <w:u w:val="single"/>
              </w:rPr>
            </w:pPr>
          </w:p>
        </w:tc>
      </w:tr>
      <w:tr w14:paraId="1E4C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7E3B6B">
            <w:pPr>
              <w:spacing w:line="360" w:lineRule="auto"/>
              <w:rPr>
                <w:rFonts w:hint="eastAsia"/>
                <w:color w:val="000000"/>
                <w:szCs w:val="21"/>
                <w:u w:val="single"/>
              </w:rPr>
            </w:pPr>
          </w:p>
        </w:tc>
        <w:tc>
          <w:tcPr>
            <w:tcW w:w="1980" w:type="dxa"/>
            <w:vAlign w:val="top"/>
          </w:tcPr>
          <w:p w14:paraId="65B3D5DD">
            <w:pPr>
              <w:spacing w:line="360" w:lineRule="auto"/>
              <w:rPr>
                <w:rFonts w:hint="eastAsia"/>
                <w:color w:val="000000"/>
                <w:szCs w:val="21"/>
                <w:u w:val="single"/>
              </w:rPr>
            </w:pPr>
          </w:p>
        </w:tc>
        <w:tc>
          <w:tcPr>
            <w:tcW w:w="1832" w:type="dxa"/>
            <w:vAlign w:val="top"/>
          </w:tcPr>
          <w:p w14:paraId="03AFF06D">
            <w:pPr>
              <w:spacing w:line="360" w:lineRule="auto"/>
              <w:rPr>
                <w:rFonts w:hint="eastAsia"/>
                <w:color w:val="000000"/>
                <w:szCs w:val="21"/>
                <w:u w:val="single"/>
              </w:rPr>
            </w:pPr>
          </w:p>
        </w:tc>
        <w:tc>
          <w:tcPr>
            <w:tcW w:w="1675" w:type="dxa"/>
            <w:vAlign w:val="top"/>
          </w:tcPr>
          <w:p w14:paraId="0C3E1A24">
            <w:pPr>
              <w:spacing w:line="360" w:lineRule="auto"/>
              <w:rPr>
                <w:rFonts w:hint="eastAsia"/>
                <w:color w:val="000000"/>
                <w:szCs w:val="21"/>
                <w:u w:val="single"/>
              </w:rPr>
            </w:pPr>
          </w:p>
        </w:tc>
        <w:tc>
          <w:tcPr>
            <w:tcW w:w="1673" w:type="dxa"/>
            <w:vAlign w:val="top"/>
          </w:tcPr>
          <w:p w14:paraId="13E79A34">
            <w:pPr>
              <w:spacing w:line="360" w:lineRule="auto"/>
              <w:rPr>
                <w:rFonts w:hint="eastAsia"/>
                <w:color w:val="000000"/>
                <w:szCs w:val="21"/>
                <w:u w:val="single"/>
              </w:rPr>
            </w:pPr>
          </w:p>
        </w:tc>
      </w:tr>
      <w:tr w14:paraId="1253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81C421D">
            <w:pPr>
              <w:spacing w:line="360" w:lineRule="auto"/>
              <w:rPr>
                <w:rFonts w:hint="eastAsia"/>
                <w:color w:val="000000"/>
                <w:szCs w:val="21"/>
                <w:u w:val="single"/>
              </w:rPr>
            </w:pPr>
          </w:p>
        </w:tc>
        <w:tc>
          <w:tcPr>
            <w:tcW w:w="1980" w:type="dxa"/>
            <w:vAlign w:val="top"/>
          </w:tcPr>
          <w:p w14:paraId="6E2351F6">
            <w:pPr>
              <w:spacing w:line="360" w:lineRule="auto"/>
              <w:rPr>
                <w:rFonts w:hint="eastAsia"/>
                <w:color w:val="000000"/>
                <w:szCs w:val="21"/>
                <w:u w:val="single"/>
              </w:rPr>
            </w:pPr>
          </w:p>
        </w:tc>
        <w:tc>
          <w:tcPr>
            <w:tcW w:w="1832" w:type="dxa"/>
            <w:vAlign w:val="top"/>
          </w:tcPr>
          <w:p w14:paraId="2B516613">
            <w:pPr>
              <w:spacing w:line="360" w:lineRule="auto"/>
              <w:rPr>
                <w:rFonts w:hint="eastAsia"/>
                <w:color w:val="000000"/>
                <w:szCs w:val="21"/>
                <w:u w:val="single"/>
              </w:rPr>
            </w:pPr>
          </w:p>
        </w:tc>
        <w:tc>
          <w:tcPr>
            <w:tcW w:w="1675" w:type="dxa"/>
            <w:vAlign w:val="top"/>
          </w:tcPr>
          <w:p w14:paraId="7E016660">
            <w:pPr>
              <w:spacing w:line="360" w:lineRule="auto"/>
              <w:rPr>
                <w:rFonts w:hint="eastAsia"/>
                <w:color w:val="000000"/>
                <w:szCs w:val="21"/>
                <w:u w:val="single"/>
              </w:rPr>
            </w:pPr>
          </w:p>
        </w:tc>
        <w:tc>
          <w:tcPr>
            <w:tcW w:w="1673" w:type="dxa"/>
            <w:vAlign w:val="top"/>
          </w:tcPr>
          <w:p w14:paraId="1784566E">
            <w:pPr>
              <w:spacing w:line="360" w:lineRule="auto"/>
              <w:rPr>
                <w:rFonts w:hint="eastAsia"/>
                <w:color w:val="000000"/>
                <w:szCs w:val="21"/>
                <w:u w:val="single"/>
              </w:rPr>
            </w:pPr>
          </w:p>
        </w:tc>
      </w:tr>
      <w:tr w14:paraId="0FFE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60759F8">
            <w:pPr>
              <w:spacing w:line="360" w:lineRule="auto"/>
              <w:rPr>
                <w:rFonts w:hint="eastAsia"/>
                <w:color w:val="000000"/>
                <w:szCs w:val="21"/>
                <w:u w:val="single"/>
              </w:rPr>
            </w:pPr>
          </w:p>
        </w:tc>
        <w:tc>
          <w:tcPr>
            <w:tcW w:w="1980" w:type="dxa"/>
            <w:vAlign w:val="top"/>
          </w:tcPr>
          <w:p w14:paraId="2D833DF4">
            <w:pPr>
              <w:spacing w:line="360" w:lineRule="auto"/>
              <w:rPr>
                <w:rFonts w:hint="eastAsia"/>
                <w:color w:val="000000"/>
                <w:szCs w:val="21"/>
                <w:u w:val="single"/>
              </w:rPr>
            </w:pPr>
          </w:p>
        </w:tc>
        <w:tc>
          <w:tcPr>
            <w:tcW w:w="1832" w:type="dxa"/>
            <w:vAlign w:val="top"/>
          </w:tcPr>
          <w:p w14:paraId="55DC14F3">
            <w:pPr>
              <w:spacing w:line="360" w:lineRule="auto"/>
              <w:rPr>
                <w:rFonts w:hint="eastAsia"/>
                <w:color w:val="000000"/>
                <w:szCs w:val="21"/>
                <w:u w:val="single"/>
              </w:rPr>
            </w:pPr>
          </w:p>
        </w:tc>
        <w:tc>
          <w:tcPr>
            <w:tcW w:w="1675" w:type="dxa"/>
            <w:vAlign w:val="top"/>
          </w:tcPr>
          <w:p w14:paraId="5BE13222">
            <w:pPr>
              <w:spacing w:line="360" w:lineRule="auto"/>
              <w:rPr>
                <w:rFonts w:hint="eastAsia"/>
                <w:color w:val="000000"/>
                <w:szCs w:val="21"/>
                <w:u w:val="single"/>
              </w:rPr>
            </w:pPr>
          </w:p>
        </w:tc>
        <w:tc>
          <w:tcPr>
            <w:tcW w:w="1673" w:type="dxa"/>
            <w:vAlign w:val="top"/>
          </w:tcPr>
          <w:p w14:paraId="1B0595E4">
            <w:pPr>
              <w:spacing w:line="360" w:lineRule="auto"/>
              <w:rPr>
                <w:rFonts w:hint="eastAsia"/>
                <w:color w:val="000000"/>
                <w:szCs w:val="21"/>
                <w:u w:val="single"/>
              </w:rPr>
            </w:pPr>
          </w:p>
        </w:tc>
      </w:tr>
      <w:tr w14:paraId="2CF5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6961A26">
            <w:pPr>
              <w:spacing w:line="360" w:lineRule="auto"/>
              <w:rPr>
                <w:rFonts w:hint="eastAsia"/>
                <w:color w:val="000000"/>
                <w:szCs w:val="21"/>
                <w:u w:val="single"/>
              </w:rPr>
            </w:pPr>
          </w:p>
        </w:tc>
        <w:tc>
          <w:tcPr>
            <w:tcW w:w="1980" w:type="dxa"/>
            <w:vAlign w:val="top"/>
          </w:tcPr>
          <w:p w14:paraId="05063B9E">
            <w:pPr>
              <w:spacing w:line="360" w:lineRule="auto"/>
              <w:rPr>
                <w:rFonts w:hint="eastAsia"/>
                <w:color w:val="000000"/>
                <w:szCs w:val="21"/>
                <w:u w:val="single"/>
              </w:rPr>
            </w:pPr>
          </w:p>
        </w:tc>
        <w:tc>
          <w:tcPr>
            <w:tcW w:w="1832" w:type="dxa"/>
            <w:vAlign w:val="top"/>
          </w:tcPr>
          <w:p w14:paraId="521333E9">
            <w:pPr>
              <w:spacing w:line="360" w:lineRule="auto"/>
              <w:rPr>
                <w:rFonts w:hint="eastAsia"/>
                <w:color w:val="000000"/>
                <w:szCs w:val="21"/>
                <w:u w:val="single"/>
              </w:rPr>
            </w:pPr>
          </w:p>
        </w:tc>
        <w:tc>
          <w:tcPr>
            <w:tcW w:w="1675" w:type="dxa"/>
            <w:vAlign w:val="top"/>
          </w:tcPr>
          <w:p w14:paraId="33CF7D83">
            <w:pPr>
              <w:spacing w:line="360" w:lineRule="auto"/>
              <w:rPr>
                <w:rFonts w:hint="eastAsia"/>
                <w:color w:val="000000"/>
                <w:szCs w:val="21"/>
                <w:u w:val="single"/>
              </w:rPr>
            </w:pPr>
          </w:p>
        </w:tc>
        <w:tc>
          <w:tcPr>
            <w:tcW w:w="1673" w:type="dxa"/>
            <w:vAlign w:val="top"/>
          </w:tcPr>
          <w:p w14:paraId="2426DEB6">
            <w:pPr>
              <w:spacing w:line="360" w:lineRule="auto"/>
              <w:rPr>
                <w:rFonts w:hint="eastAsia"/>
                <w:color w:val="000000"/>
                <w:szCs w:val="21"/>
                <w:u w:val="single"/>
              </w:rPr>
            </w:pPr>
          </w:p>
        </w:tc>
      </w:tr>
      <w:tr w14:paraId="56E5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AB7796B">
            <w:pPr>
              <w:spacing w:line="360" w:lineRule="auto"/>
              <w:rPr>
                <w:rFonts w:hint="eastAsia"/>
                <w:color w:val="000000"/>
                <w:szCs w:val="21"/>
                <w:u w:val="single"/>
              </w:rPr>
            </w:pPr>
          </w:p>
        </w:tc>
        <w:tc>
          <w:tcPr>
            <w:tcW w:w="1980" w:type="dxa"/>
            <w:vAlign w:val="top"/>
          </w:tcPr>
          <w:p w14:paraId="3FC08CAA">
            <w:pPr>
              <w:spacing w:line="360" w:lineRule="auto"/>
              <w:rPr>
                <w:rFonts w:hint="eastAsia"/>
                <w:color w:val="000000"/>
                <w:szCs w:val="21"/>
                <w:u w:val="single"/>
              </w:rPr>
            </w:pPr>
          </w:p>
        </w:tc>
        <w:tc>
          <w:tcPr>
            <w:tcW w:w="1832" w:type="dxa"/>
            <w:vAlign w:val="top"/>
          </w:tcPr>
          <w:p w14:paraId="4F9E0F03">
            <w:pPr>
              <w:spacing w:line="360" w:lineRule="auto"/>
              <w:rPr>
                <w:rFonts w:hint="eastAsia"/>
                <w:color w:val="000000"/>
                <w:szCs w:val="21"/>
                <w:u w:val="single"/>
              </w:rPr>
            </w:pPr>
          </w:p>
        </w:tc>
        <w:tc>
          <w:tcPr>
            <w:tcW w:w="1675" w:type="dxa"/>
            <w:vAlign w:val="top"/>
          </w:tcPr>
          <w:p w14:paraId="2DB7DAEC">
            <w:pPr>
              <w:spacing w:line="360" w:lineRule="auto"/>
              <w:rPr>
                <w:rFonts w:hint="eastAsia"/>
                <w:color w:val="000000"/>
                <w:szCs w:val="21"/>
                <w:u w:val="single"/>
              </w:rPr>
            </w:pPr>
          </w:p>
        </w:tc>
        <w:tc>
          <w:tcPr>
            <w:tcW w:w="1673" w:type="dxa"/>
            <w:vAlign w:val="top"/>
          </w:tcPr>
          <w:p w14:paraId="4FA08F71">
            <w:pPr>
              <w:spacing w:line="360" w:lineRule="auto"/>
              <w:rPr>
                <w:rFonts w:hint="eastAsia"/>
                <w:color w:val="000000"/>
                <w:szCs w:val="21"/>
                <w:u w:val="single"/>
              </w:rPr>
            </w:pPr>
          </w:p>
        </w:tc>
      </w:tr>
      <w:tr w14:paraId="5397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6A3D158">
            <w:pPr>
              <w:spacing w:line="360" w:lineRule="auto"/>
              <w:rPr>
                <w:rFonts w:hint="eastAsia"/>
                <w:color w:val="000000"/>
                <w:szCs w:val="21"/>
                <w:u w:val="single"/>
              </w:rPr>
            </w:pPr>
          </w:p>
        </w:tc>
        <w:tc>
          <w:tcPr>
            <w:tcW w:w="1980" w:type="dxa"/>
            <w:vAlign w:val="top"/>
          </w:tcPr>
          <w:p w14:paraId="4205521B">
            <w:pPr>
              <w:spacing w:line="360" w:lineRule="auto"/>
              <w:rPr>
                <w:rFonts w:hint="eastAsia"/>
                <w:color w:val="000000"/>
                <w:szCs w:val="21"/>
                <w:u w:val="single"/>
              </w:rPr>
            </w:pPr>
          </w:p>
        </w:tc>
        <w:tc>
          <w:tcPr>
            <w:tcW w:w="1832" w:type="dxa"/>
            <w:vAlign w:val="top"/>
          </w:tcPr>
          <w:p w14:paraId="577FB616">
            <w:pPr>
              <w:spacing w:line="360" w:lineRule="auto"/>
              <w:rPr>
                <w:rFonts w:hint="eastAsia"/>
                <w:color w:val="000000"/>
                <w:szCs w:val="21"/>
                <w:u w:val="single"/>
              </w:rPr>
            </w:pPr>
          </w:p>
        </w:tc>
        <w:tc>
          <w:tcPr>
            <w:tcW w:w="1675" w:type="dxa"/>
            <w:vAlign w:val="top"/>
          </w:tcPr>
          <w:p w14:paraId="662B3B5B">
            <w:pPr>
              <w:spacing w:line="360" w:lineRule="auto"/>
              <w:rPr>
                <w:rFonts w:hint="eastAsia"/>
                <w:color w:val="000000"/>
                <w:szCs w:val="21"/>
                <w:u w:val="single"/>
              </w:rPr>
            </w:pPr>
          </w:p>
        </w:tc>
        <w:tc>
          <w:tcPr>
            <w:tcW w:w="1673" w:type="dxa"/>
            <w:vAlign w:val="top"/>
          </w:tcPr>
          <w:p w14:paraId="42C39919">
            <w:pPr>
              <w:spacing w:line="360" w:lineRule="auto"/>
              <w:rPr>
                <w:rFonts w:hint="eastAsia"/>
                <w:color w:val="000000"/>
                <w:szCs w:val="21"/>
                <w:u w:val="single"/>
              </w:rPr>
            </w:pPr>
          </w:p>
        </w:tc>
      </w:tr>
      <w:tr w14:paraId="79ED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C056572">
            <w:pPr>
              <w:spacing w:line="360" w:lineRule="auto"/>
              <w:rPr>
                <w:rFonts w:hint="eastAsia"/>
                <w:color w:val="000000"/>
                <w:szCs w:val="21"/>
                <w:u w:val="single"/>
              </w:rPr>
            </w:pPr>
          </w:p>
        </w:tc>
        <w:tc>
          <w:tcPr>
            <w:tcW w:w="1980" w:type="dxa"/>
            <w:vAlign w:val="top"/>
          </w:tcPr>
          <w:p w14:paraId="4418555F">
            <w:pPr>
              <w:spacing w:line="360" w:lineRule="auto"/>
              <w:rPr>
                <w:rFonts w:hint="eastAsia"/>
                <w:color w:val="000000"/>
                <w:szCs w:val="21"/>
                <w:u w:val="single"/>
              </w:rPr>
            </w:pPr>
          </w:p>
        </w:tc>
        <w:tc>
          <w:tcPr>
            <w:tcW w:w="1832" w:type="dxa"/>
            <w:vAlign w:val="top"/>
          </w:tcPr>
          <w:p w14:paraId="2A8EFCE2">
            <w:pPr>
              <w:spacing w:line="360" w:lineRule="auto"/>
              <w:rPr>
                <w:rFonts w:hint="eastAsia"/>
                <w:color w:val="000000"/>
                <w:szCs w:val="21"/>
                <w:u w:val="single"/>
              </w:rPr>
            </w:pPr>
          </w:p>
        </w:tc>
        <w:tc>
          <w:tcPr>
            <w:tcW w:w="1675" w:type="dxa"/>
            <w:vAlign w:val="top"/>
          </w:tcPr>
          <w:p w14:paraId="462CE36A">
            <w:pPr>
              <w:spacing w:line="360" w:lineRule="auto"/>
              <w:rPr>
                <w:rFonts w:hint="eastAsia"/>
                <w:color w:val="000000"/>
                <w:szCs w:val="21"/>
                <w:u w:val="single"/>
              </w:rPr>
            </w:pPr>
          </w:p>
        </w:tc>
        <w:tc>
          <w:tcPr>
            <w:tcW w:w="1673" w:type="dxa"/>
            <w:vAlign w:val="top"/>
          </w:tcPr>
          <w:p w14:paraId="1AE02136">
            <w:pPr>
              <w:spacing w:line="360" w:lineRule="auto"/>
              <w:rPr>
                <w:rFonts w:hint="eastAsia"/>
                <w:color w:val="000000"/>
                <w:szCs w:val="21"/>
                <w:u w:val="single"/>
              </w:rPr>
            </w:pPr>
          </w:p>
        </w:tc>
      </w:tr>
      <w:tr w14:paraId="412D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8A211B7">
            <w:pPr>
              <w:spacing w:line="360" w:lineRule="auto"/>
              <w:rPr>
                <w:rFonts w:hint="eastAsia"/>
                <w:color w:val="000000"/>
                <w:szCs w:val="21"/>
                <w:u w:val="single"/>
              </w:rPr>
            </w:pPr>
          </w:p>
        </w:tc>
        <w:tc>
          <w:tcPr>
            <w:tcW w:w="1980" w:type="dxa"/>
            <w:vAlign w:val="top"/>
          </w:tcPr>
          <w:p w14:paraId="45B7D608">
            <w:pPr>
              <w:spacing w:line="360" w:lineRule="auto"/>
              <w:rPr>
                <w:rFonts w:hint="eastAsia"/>
                <w:color w:val="000000"/>
                <w:szCs w:val="21"/>
                <w:u w:val="single"/>
              </w:rPr>
            </w:pPr>
          </w:p>
        </w:tc>
        <w:tc>
          <w:tcPr>
            <w:tcW w:w="1832" w:type="dxa"/>
            <w:vAlign w:val="top"/>
          </w:tcPr>
          <w:p w14:paraId="726D96E7">
            <w:pPr>
              <w:spacing w:line="360" w:lineRule="auto"/>
              <w:rPr>
                <w:rFonts w:hint="eastAsia"/>
                <w:color w:val="000000"/>
                <w:szCs w:val="21"/>
                <w:u w:val="single"/>
              </w:rPr>
            </w:pPr>
          </w:p>
        </w:tc>
        <w:tc>
          <w:tcPr>
            <w:tcW w:w="1675" w:type="dxa"/>
            <w:vAlign w:val="top"/>
          </w:tcPr>
          <w:p w14:paraId="34181BB1">
            <w:pPr>
              <w:spacing w:line="360" w:lineRule="auto"/>
              <w:rPr>
                <w:rFonts w:hint="eastAsia"/>
                <w:color w:val="000000"/>
                <w:szCs w:val="21"/>
                <w:u w:val="single"/>
              </w:rPr>
            </w:pPr>
          </w:p>
        </w:tc>
        <w:tc>
          <w:tcPr>
            <w:tcW w:w="1673" w:type="dxa"/>
            <w:vAlign w:val="top"/>
          </w:tcPr>
          <w:p w14:paraId="48EFD872">
            <w:pPr>
              <w:spacing w:line="360" w:lineRule="auto"/>
              <w:rPr>
                <w:rFonts w:hint="eastAsia"/>
                <w:color w:val="000000"/>
                <w:szCs w:val="21"/>
                <w:u w:val="single"/>
              </w:rPr>
            </w:pPr>
          </w:p>
        </w:tc>
      </w:tr>
      <w:tr w14:paraId="0609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9373740">
            <w:pPr>
              <w:spacing w:line="360" w:lineRule="auto"/>
              <w:rPr>
                <w:rFonts w:hint="eastAsia"/>
                <w:color w:val="000000"/>
                <w:szCs w:val="21"/>
                <w:u w:val="single"/>
              </w:rPr>
            </w:pPr>
          </w:p>
        </w:tc>
        <w:tc>
          <w:tcPr>
            <w:tcW w:w="1980" w:type="dxa"/>
            <w:vAlign w:val="top"/>
          </w:tcPr>
          <w:p w14:paraId="1DC542ED">
            <w:pPr>
              <w:spacing w:line="360" w:lineRule="auto"/>
              <w:rPr>
                <w:rFonts w:hint="eastAsia"/>
                <w:color w:val="000000"/>
                <w:szCs w:val="21"/>
                <w:u w:val="single"/>
              </w:rPr>
            </w:pPr>
          </w:p>
        </w:tc>
        <w:tc>
          <w:tcPr>
            <w:tcW w:w="1832" w:type="dxa"/>
            <w:vAlign w:val="top"/>
          </w:tcPr>
          <w:p w14:paraId="670122ED">
            <w:pPr>
              <w:spacing w:line="360" w:lineRule="auto"/>
              <w:rPr>
                <w:rFonts w:hint="eastAsia"/>
                <w:color w:val="000000"/>
                <w:szCs w:val="21"/>
                <w:u w:val="single"/>
              </w:rPr>
            </w:pPr>
          </w:p>
        </w:tc>
        <w:tc>
          <w:tcPr>
            <w:tcW w:w="1675" w:type="dxa"/>
            <w:vAlign w:val="top"/>
          </w:tcPr>
          <w:p w14:paraId="1F9D876F">
            <w:pPr>
              <w:spacing w:line="360" w:lineRule="auto"/>
              <w:rPr>
                <w:rFonts w:hint="eastAsia"/>
                <w:color w:val="000000"/>
                <w:szCs w:val="21"/>
                <w:u w:val="single"/>
              </w:rPr>
            </w:pPr>
          </w:p>
        </w:tc>
        <w:tc>
          <w:tcPr>
            <w:tcW w:w="1673" w:type="dxa"/>
            <w:vAlign w:val="top"/>
          </w:tcPr>
          <w:p w14:paraId="3987365C">
            <w:pPr>
              <w:spacing w:line="360" w:lineRule="auto"/>
              <w:rPr>
                <w:rFonts w:hint="eastAsia"/>
                <w:color w:val="000000"/>
                <w:szCs w:val="21"/>
                <w:u w:val="single"/>
              </w:rPr>
            </w:pPr>
          </w:p>
        </w:tc>
      </w:tr>
    </w:tbl>
    <w:p w14:paraId="60537B07">
      <w:pPr>
        <w:spacing w:line="360" w:lineRule="auto"/>
        <w:rPr>
          <w:rFonts w:hint="eastAsia"/>
          <w:color w:val="000000"/>
          <w:szCs w:val="21"/>
          <w:u w:val="single"/>
        </w:rPr>
      </w:pPr>
    </w:p>
    <w:p w14:paraId="4C89F9F8">
      <w:pPr>
        <w:spacing w:line="320" w:lineRule="exact"/>
        <w:rPr>
          <w:rFonts w:ascii="宋体" w:hAnsi="宋体"/>
          <w:color w:val="000000"/>
          <w:sz w:val="18"/>
          <w:szCs w:val="24"/>
        </w:rPr>
      </w:pPr>
      <w:r>
        <w:rPr>
          <w:rFonts w:ascii="宋体" w:hAnsi="宋体"/>
          <w:color w:val="000000"/>
          <w:sz w:val="18"/>
          <w:szCs w:val="24"/>
        </w:rPr>
        <w:t>填报说明：</w:t>
      </w:r>
    </w:p>
    <w:p w14:paraId="187C3725">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16E1951E">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1892AE0">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1067C08E">
      <w:pPr>
        <w:spacing w:line="320" w:lineRule="exact"/>
        <w:rPr>
          <w:rFonts w:ascii="宋体" w:hAnsi="宋体"/>
          <w:color w:val="000000"/>
          <w:szCs w:val="21"/>
        </w:rPr>
      </w:pPr>
    </w:p>
    <w:p w14:paraId="189146B0">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3049848B">
      <w:pPr>
        <w:spacing w:line="360" w:lineRule="auto"/>
        <w:rPr>
          <w:rFonts w:ascii="宋体" w:hAnsi="宋体"/>
          <w:color w:val="000000"/>
          <w:szCs w:val="21"/>
        </w:rPr>
      </w:pPr>
    </w:p>
    <w:p w14:paraId="79CADCB8">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4195CAF8">
      <w:pPr>
        <w:spacing w:line="300" w:lineRule="auto"/>
        <w:rPr>
          <w:rFonts w:hint="eastAsia" w:ascii="宋体" w:hAnsi="宋体"/>
          <w:bCs/>
          <w:sz w:val="24"/>
          <w:szCs w:val="24"/>
        </w:rPr>
      </w:pPr>
      <w:r>
        <w:rPr>
          <w:rFonts w:ascii="宋体" w:hAnsi="宋体"/>
          <w:color w:val="000000"/>
          <w:szCs w:val="21"/>
        </w:rPr>
        <w:br w:type="page"/>
      </w:r>
    </w:p>
    <w:p w14:paraId="5373A75E">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63594156">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6477192E">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4C4EB50F">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3616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0EDC0E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40767857">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DC39192">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4F1E96D5">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15864D">
            <w:pPr>
              <w:jc w:val="center"/>
              <w:rPr>
                <w:rFonts w:hint="eastAsia" w:ascii="宋体" w:hAnsi="宋体"/>
                <w:color w:val="000000"/>
                <w:szCs w:val="21"/>
              </w:rPr>
            </w:pPr>
            <w:r>
              <w:rPr>
                <w:rFonts w:hint="eastAsia" w:ascii="宋体" w:hAnsi="宋体"/>
                <w:color w:val="000000"/>
                <w:szCs w:val="21"/>
              </w:rPr>
              <w:t>已承担项目情况</w:t>
            </w:r>
          </w:p>
        </w:tc>
      </w:tr>
      <w:tr w14:paraId="7ADF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211024F5">
            <w:pPr>
              <w:jc w:val="center"/>
              <w:rPr>
                <w:rFonts w:hint="eastAsia" w:ascii="宋体" w:hAnsi="宋体"/>
                <w:color w:val="000000"/>
                <w:szCs w:val="21"/>
              </w:rPr>
            </w:pPr>
          </w:p>
        </w:tc>
        <w:tc>
          <w:tcPr>
            <w:tcW w:w="981" w:type="dxa"/>
            <w:vMerge w:val="continue"/>
            <w:vAlign w:val="center"/>
          </w:tcPr>
          <w:p w14:paraId="7D6BFA6F">
            <w:pPr>
              <w:jc w:val="center"/>
              <w:rPr>
                <w:rFonts w:hint="eastAsia" w:ascii="宋体" w:hAnsi="宋体"/>
                <w:color w:val="000000"/>
                <w:szCs w:val="21"/>
              </w:rPr>
            </w:pPr>
          </w:p>
        </w:tc>
        <w:tc>
          <w:tcPr>
            <w:tcW w:w="976" w:type="dxa"/>
            <w:vMerge w:val="continue"/>
            <w:vAlign w:val="center"/>
          </w:tcPr>
          <w:p w14:paraId="030167CA">
            <w:pPr>
              <w:jc w:val="center"/>
              <w:rPr>
                <w:rFonts w:hint="eastAsia" w:ascii="宋体" w:hAnsi="宋体"/>
                <w:color w:val="000000"/>
                <w:szCs w:val="21"/>
              </w:rPr>
            </w:pPr>
          </w:p>
        </w:tc>
        <w:tc>
          <w:tcPr>
            <w:tcW w:w="1501" w:type="dxa"/>
            <w:vAlign w:val="center"/>
          </w:tcPr>
          <w:p w14:paraId="1D932C50">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64CACBC1">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0CD80299">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7150E695">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3D31AACC">
            <w:pPr>
              <w:jc w:val="center"/>
              <w:rPr>
                <w:rFonts w:hint="eastAsia" w:ascii="宋体" w:hAnsi="宋体"/>
                <w:color w:val="000000"/>
                <w:szCs w:val="21"/>
              </w:rPr>
            </w:pPr>
            <w:r>
              <w:rPr>
                <w:rFonts w:hint="eastAsia" w:ascii="宋体" w:hAnsi="宋体"/>
                <w:color w:val="000000"/>
                <w:szCs w:val="21"/>
              </w:rPr>
              <w:t>项目获奖情况</w:t>
            </w:r>
          </w:p>
        </w:tc>
      </w:tr>
      <w:tr w14:paraId="7B39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41AC30E7">
            <w:pPr>
              <w:rPr>
                <w:rFonts w:hint="eastAsia" w:ascii="宋体" w:hAnsi="宋体"/>
                <w:color w:val="000000"/>
                <w:szCs w:val="21"/>
              </w:rPr>
            </w:pPr>
          </w:p>
        </w:tc>
        <w:tc>
          <w:tcPr>
            <w:tcW w:w="981" w:type="dxa"/>
            <w:vAlign w:val="top"/>
          </w:tcPr>
          <w:p w14:paraId="11B74621">
            <w:pPr>
              <w:rPr>
                <w:rFonts w:hint="eastAsia" w:ascii="宋体" w:hAnsi="宋体"/>
                <w:color w:val="000000"/>
                <w:szCs w:val="21"/>
              </w:rPr>
            </w:pPr>
          </w:p>
        </w:tc>
        <w:tc>
          <w:tcPr>
            <w:tcW w:w="976" w:type="dxa"/>
            <w:vAlign w:val="top"/>
          </w:tcPr>
          <w:p w14:paraId="2670C30E">
            <w:pPr>
              <w:rPr>
                <w:rFonts w:hint="eastAsia" w:ascii="宋体" w:hAnsi="宋体"/>
                <w:color w:val="000000"/>
                <w:szCs w:val="21"/>
              </w:rPr>
            </w:pPr>
          </w:p>
        </w:tc>
        <w:tc>
          <w:tcPr>
            <w:tcW w:w="1501" w:type="dxa"/>
            <w:vAlign w:val="top"/>
          </w:tcPr>
          <w:p w14:paraId="49BD5B97">
            <w:pPr>
              <w:rPr>
                <w:rFonts w:hint="eastAsia" w:ascii="宋体" w:hAnsi="宋体"/>
                <w:color w:val="000000"/>
                <w:szCs w:val="21"/>
              </w:rPr>
            </w:pPr>
          </w:p>
        </w:tc>
        <w:tc>
          <w:tcPr>
            <w:tcW w:w="785" w:type="dxa"/>
            <w:vAlign w:val="top"/>
          </w:tcPr>
          <w:p w14:paraId="6497FDEF">
            <w:pPr>
              <w:rPr>
                <w:rFonts w:hint="eastAsia" w:ascii="宋体" w:hAnsi="宋体"/>
                <w:color w:val="000000"/>
                <w:szCs w:val="21"/>
              </w:rPr>
            </w:pPr>
          </w:p>
        </w:tc>
        <w:tc>
          <w:tcPr>
            <w:tcW w:w="786" w:type="dxa"/>
            <w:vAlign w:val="top"/>
          </w:tcPr>
          <w:p w14:paraId="09E6278A">
            <w:pPr>
              <w:rPr>
                <w:rFonts w:hint="eastAsia" w:ascii="宋体" w:hAnsi="宋体"/>
                <w:color w:val="000000"/>
                <w:szCs w:val="21"/>
              </w:rPr>
            </w:pPr>
          </w:p>
        </w:tc>
        <w:tc>
          <w:tcPr>
            <w:tcW w:w="1187" w:type="dxa"/>
            <w:vAlign w:val="top"/>
          </w:tcPr>
          <w:p w14:paraId="4DC9CDE8">
            <w:pPr>
              <w:rPr>
                <w:rFonts w:hint="eastAsia" w:ascii="宋体" w:hAnsi="宋体"/>
                <w:color w:val="000000"/>
                <w:szCs w:val="21"/>
              </w:rPr>
            </w:pPr>
          </w:p>
        </w:tc>
        <w:tc>
          <w:tcPr>
            <w:tcW w:w="1528" w:type="dxa"/>
            <w:vAlign w:val="top"/>
          </w:tcPr>
          <w:p w14:paraId="346E502F">
            <w:pPr>
              <w:rPr>
                <w:rFonts w:hint="eastAsia" w:ascii="宋体" w:hAnsi="宋体"/>
                <w:color w:val="000000"/>
                <w:szCs w:val="21"/>
              </w:rPr>
            </w:pPr>
          </w:p>
        </w:tc>
      </w:tr>
      <w:tr w14:paraId="65CB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14D5F647">
            <w:pPr>
              <w:rPr>
                <w:rFonts w:hint="eastAsia" w:ascii="宋体" w:hAnsi="宋体"/>
                <w:color w:val="000000"/>
                <w:szCs w:val="21"/>
              </w:rPr>
            </w:pPr>
          </w:p>
        </w:tc>
        <w:tc>
          <w:tcPr>
            <w:tcW w:w="981" w:type="dxa"/>
            <w:vAlign w:val="top"/>
          </w:tcPr>
          <w:p w14:paraId="16D41812">
            <w:pPr>
              <w:rPr>
                <w:rFonts w:hint="eastAsia" w:ascii="宋体" w:hAnsi="宋体"/>
                <w:color w:val="000000"/>
                <w:szCs w:val="21"/>
              </w:rPr>
            </w:pPr>
          </w:p>
        </w:tc>
        <w:tc>
          <w:tcPr>
            <w:tcW w:w="976" w:type="dxa"/>
            <w:vAlign w:val="top"/>
          </w:tcPr>
          <w:p w14:paraId="392EEBEC">
            <w:pPr>
              <w:rPr>
                <w:rFonts w:hint="eastAsia" w:ascii="宋体" w:hAnsi="宋体"/>
                <w:color w:val="000000"/>
                <w:szCs w:val="21"/>
              </w:rPr>
            </w:pPr>
          </w:p>
        </w:tc>
        <w:tc>
          <w:tcPr>
            <w:tcW w:w="1501" w:type="dxa"/>
            <w:vAlign w:val="top"/>
          </w:tcPr>
          <w:p w14:paraId="2B1EFA84">
            <w:pPr>
              <w:rPr>
                <w:rFonts w:hint="eastAsia" w:ascii="宋体" w:hAnsi="宋体"/>
                <w:color w:val="000000"/>
                <w:szCs w:val="21"/>
              </w:rPr>
            </w:pPr>
          </w:p>
        </w:tc>
        <w:tc>
          <w:tcPr>
            <w:tcW w:w="785" w:type="dxa"/>
            <w:vAlign w:val="top"/>
          </w:tcPr>
          <w:p w14:paraId="380E730B">
            <w:pPr>
              <w:rPr>
                <w:rFonts w:hint="eastAsia" w:ascii="宋体" w:hAnsi="宋体"/>
                <w:color w:val="000000"/>
                <w:szCs w:val="21"/>
              </w:rPr>
            </w:pPr>
          </w:p>
        </w:tc>
        <w:tc>
          <w:tcPr>
            <w:tcW w:w="786" w:type="dxa"/>
            <w:vAlign w:val="top"/>
          </w:tcPr>
          <w:p w14:paraId="47AB167E">
            <w:pPr>
              <w:rPr>
                <w:rFonts w:hint="eastAsia" w:ascii="宋体" w:hAnsi="宋体"/>
                <w:color w:val="000000"/>
                <w:szCs w:val="21"/>
              </w:rPr>
            </w:pPr>
          </w:p>
        </w:tc>
        <w:tc>
          <w:tcPr>
            <w:tcW w:w="1187" w:type="dxa"/>
            <w:vAlign w:val="top"/>
          </w:tcPr>
          <w:p w14:paraId="16BF71EB">
            <w:pPr>
              <w:rPr>
                <w:rFonts w:hint="eastAsia" w:ascii="宋体" w:hAnsi="宋体"/>
                <w:color w:val="000000"/>
                <w:szCs w:val="21"/>
              </w:rPr>
            </w:pPr>
          </w:p>
        </w:tc>
        <w:tc>
          <w:tcPr>
            <w:tcW w:w="1528" w:type="dxa"/>
            <w:vAlign w:val="top"/>
          </w:tcPr>
          <w:p w14:paraId="3C90AC73">
            <w:pPr>
              <w:rPr>
                <w:rFonts w:hint="eastAsia" w:ascii="宋体" w:hAnsi="宋体"/>
                <w:color w:val="000000"/>
                <w:szCs w:val="21"/>
              </w:rPr>
            </w:pPr>
          </w:p>
        </w:tc>
      </w:tr>
    </w:tbl>
    <w:p w14:paraId="52C0D300">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39A10D53">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2A9C5828">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641BC2F2">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25BB8B86">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53B635B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55B8F65B">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711863DF">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65821DB0">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707"/>
      <w:bookmarkStart w:id="12" w:name="_Toc73521619"/>
    </w:p>
    <w:p w14:paraId="34BD1AD9">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347B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E082D75">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19593ABD">
            <w:pPr>
              <w:jc w:val="center"/>
              <w:rPr>
                <w:rFonts w:hint="eastAsia" w:ascii="宋体" w:hAnsi="宋体"/>
                <w:color w:val="000000"/>
                <w:szCs w:val="21"/>
              </w:rPr>
            </w:pPr>
          </w:p>
        </w:tc>
        <w:tc>
          <w:tcPr>
            <w:tcW w:w="972" w:type="dxa"/>
            <w:vAlign w:val="center"/>
          </w:tcPr>
          <w:p w14:paraId="14B8B3A7">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4240F96D">
            <w:pPr>
              <w:jc w:val="center"/>
              <w:rPr>
                <w:rFonts w:hint="eastAsia" w:ascii="宋体" w:hAnsi="宋体"/>
                <w:color w:val="000000"/>
                <w:szCs w:val="21"/>
              </w:rPr>
            </w:pPr>
          </w:p>
        </w:tc>
        <w:tc>
          <w:tcPr>
            <w:tcW w:w="1007" w:type="dxa"/>
            <w:gridSpan w:val="2"/>
            <w:vAlign w:val="center"/>
          </w:tcPr>
          <w:p w14:paraId="19FD9A8B">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F755E9">
            <w:pPr>
              <w:jc w:val="center"/>
              <w:rPr>
                <w:rFonts w:hint="eastAsia" w:ascii="宋体" w:hAnsi="宋体"/>
                <w:color w:val="000000"/>
                <w:szCs w:val="21"/>
              </w:rPr>
            </w:pPr>
          </w:p>
        </w:tc>
      </w:tr>
      <w:tr w14:paraId="5BFD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2795D51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A8FC407">
            <w:pPr>
              <w:jc w:val="center"/>
              <w:rPr>
                <w:rFonts w:hint="eastAsia" w:ascii="宋体" w:hAnsi="宋体"/>
                <w:color w:val="000000"/>
                <w:szCs w:val="21"/>
              </w:rPr>
            </w:pPr>
          </w:p>
        </w:tc>
        <w:tc>
          <w:tcPr>
            <w:tcW w:w="972" w:type="dxa"/>
            <w:vAlign w:val="center"/>
          </w:tcPr>
          <w:p w14:paraId="0F6BEC8A">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760C18BF">
            <w:pPr>
              <w:jc w:val="center"/>
              <w:rPr>
                <w:rFonts w:hint="eastAsia" w:ascii="宋体" w:hAnsi="宋体"/>
                <w:color w:val="000000"/>
                <w:szCs w:val="21"/>
              </w:rPr>
            </w:pPr>
          </w:p>
        </w:tc>
        <w:tc>
          <w:tcPr>
            <w:tcW w:w="1007" w:type="dxa"/>
            <w:gridSpan w:val="2"/>
            <w:vAlign w:val="center"/>
          </w:tcPr>
          <w:p w14:paraId="79A21566">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245841A8">
            <w:pPr>
              <w:jc w:val="center"/>
              <w:rPr>
                <w:rFonts w:hint="eastAsia" w:ascii="宋体" w:hAnsi="宋体"/>
                <w:color w:val="000000"/>
                <w:szCs w:val="21"/>
              </w:rPr>
            </w:pPr>
          </w:p>
        </w:tc>
      </w:tr>
      <w:tr w14:paraId="6312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41F667A">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07767BE0">
            <w:pPr>
              <w:jc w:val="center"/>
              <w:rPr>
                <w:rFonts w:hint="eastAsia" w:ascii="宋体" w:hAnsi="宋体"/>
                <w:color w:val="000000"/>
                <w:szCs w:val="21"/>
              </w:rPr>
            </w:pPr>
          </w:p>
        </w:tc>
      </w:tr>
      <w:tr w14:paraId="7E21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178BC5F8">
            <w:pPr>
              <w:jc w:val="center"/>
              <w:rPr>
                <w:rFonts w:hint="eastAsia" w:ascii="宋体" w:hAnsi="宋体"/>
                <w:color w:val="000000"/>
                <w:szCs w:val="21"/>
              </w:rPr>
            </w:pPr>
            <w:r>
              <w:rPr>
                <w:rFonts w:hint="eastAsia" w:ascii="宋体" w:hAnsi="宋体"/>
                <w:color w:val="000000"/>
                <w:szCs w:val="21"/>
              </w:rPr>
              <w:t>在执行和已完项目情况</w:t>
            </w:r>
          </w:p>
        </w:tc>
      </w:tr>
      <w:tr w14:paraId="2B5B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D757E3F">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3BFCBCB4">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42EA7AA">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DED1D1D">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1E6B2EF7">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34798839">
            <w:pPr>
              <w:jc w:val="center"/>
              <w:rPr>
                <w:rFonts w:hint="eastAsia" w:ascii="宋体" w:hAnsi="宋体"/>
                <w:color w:val="000000"/>
                <w:szCs w:val="21"/>
              </w:rPr>
            </w:pPr>
            <w:r>
              <w:rPr>
                <w:rFonts w:hint="eastAsia" w:ascii="宋体" w:hAnsi="宋体"/>
                <w:color w:val="000000"/>
                <w:szCs w:val="21"/>
              </w:rPr>
              <w:t>项目获奖情况</w:t>
            </w:r>
          </w:p>
        </w:tc>
      </w:tr>
      <w:tr w14:paraId="457B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E0CD7D6">
            <w:pPr>
              <w:rPr>
                <w:rFonts w:hint="eastAsia" w:ascii="宋体" w:hAnsi="宋体"/>
                <w:color w:val="000000"/>
                <w:szCs w:val="21"/>
              </w:rPr>
            </w:pPr>
          </w:p>
        </w:tc>
        <w:tc>
          <w:tcPr>
            <w:tcW w:w="1622" w:type="dxa"/>
            <w:gridSpan w:val="2"/>
            <w:vAlign w:val="center"/>
          </w:tcPr>
          <w:p w14:paraId="3C871931">
            <w:pPr>
              <w:rPr>
                <w:rFonts w:hint="eastAsia" w:ascii="宋体" w:hAnsi="宋体"/>
                <w:color w:val="000000"/>
                <w:szCs w:val="21"/>
              </w:rPr>
            </w:pPr>
          </w:p>
        </w:tc>
        <w:tc>
          <w:tcPr>
            <w:tcW w:w="1326" w:type="dxa"/>
            <w:gridSpan w:val="3"/>
            <w:vAlign w:val="center"/>
          </w:tcPr>
          <w:p w14:paraId="6A01C0C2">
            <w:pPr>
              <w:rPr>
                <w:rFonts w:hint="eastAsia" w:ascii="宋体" w:hAnsi="宋体"/>
                <w:color w:val="000000"/>
                <w:szCs w:val="21"/>
              </w:rPr>
            </w:pPr>
          </w:p>
        </w:tc>
        <w:tc>
          <w:tcPr>
            <w:tcW w:w="1592" w:type="dxa"/>
            <w:gridSpan w:val="2"/>
            <w:vAlign w:val="center"/>
          </w:tcPr>
          <w:p w14:paraId="6F551658">
            <w:pPr>
              <w:rPr>
                <w:rFonts w:hint="eastAsia" w:ascii="宋体" w:hAnsi="宋体"/>
                <w:color w:val="000000"/>
                <w:szCs w:val="21"/>
              </w:rPr>
            </w:pPr>
          </w:p>
        </w:tc>
        <w:tc>
          <w:tcPr>
            <w:tcW w:w="1461" w:type="dxa"/>
            <w:gridSpan w:val="2"/>
            <w:vAlign w:val="center"/>
          </w:tcPr>
          <w:p w14:paraId="68F803A3">
            <w:pPr>
              <w:rPr>
                <w:rFonts w:hint="eastAsia" w:ascii="宋体" w:hAnsi="宋体"/>
                <w:color w:val="000000"/>
                <w:szCs w:val="21"/>
              </w:rPr>
            </w:pPr>
          </w:p>
        </w:tc>
        <w:tc>
          <w:tcPr>
            <w:tcW w:w="1068" w:type="dxa"/>
            <w:vAlign w:val="center"/>
          </w:tcPr>
          <w:p w14:paraId="4E784356">
            <w:pPr>
              <w:rPr>
                <w:rFonts w:hint="eastAsia" w:ascii="宋体" w:hAnsi="宋体"/>
                <w:color w:val="000000"/>
                <w:szCs w:val="21"/>
              </w:rPr>
            </w:pPr>
          </w:p>
        </w:tc>
      </w:tr>
    </w:tbl>
    <w:p w14:paraId="4CB5D44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14:paraId="112BF24F">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59DA8D8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4A5D16F6">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459540F2">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477D6889">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14:paraId="30E8C969">
      <w:pPr>
        <w:spacing w:line="300" w:lineRule="auto"/>
        <w:rPr>
          <w:rFonts w:hint="eastAsia" w:ascii="宋体" w:hAnsi="宋体"/>
          <w:color w:val="000000"/>
          <w:szCs w:val="21"/>
        </w:rPr>
      </w:pPr>
      <w:r>
        <w:rPr>
          <w:rFonts w:hint="eastAsia" w:ascii="宋体" w:hAnsi="宋体"/>
          <w:color w:val="000000"/>
          <w:szCs w:val="21"/>
        </w:rPr>
        <w:t>格式7：法人授权书</w:t>
      </w:r>
    </w:p>
    <w:p w14:paraId="522F53BE">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6BAACA59">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61968299">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4E8F7F6F">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5798A4FC">
      <w:pPr>
        <w:spacing w:line="500" w:lineRule="exact"/>
        <w:ind w:firstLine="480" w:firstLineChars="200"/>
        <w:jc w:val="left"/>
        <w:rPr>
          <w:rFonts w:ascii="宋体" w:hAnsi="宋体"/>
          <w:bCs/>
          <w:sz w:val="24"/>
          <w:szCs w:val="24"/>
        </w:rPr>
      </w:pPr>
    </w:p>
    <w:p w14:paraId="6ABF4298">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35D686BA">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C11EC21">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AC6493D">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056BFE4D">
                            <w:pPr>
                              <w:rPr>
                                <w:rFonts w:eastAsia="黑体"/>
                                <w:b/>
                                <w:sz w:val="30"/>
                              </w:rPr>
                            </w:pPr>
                          </w:p>
                          <w:p w14:paraId="75D607BA">
                            <w:pPr>
                              <w:jc w:val="center"/>
                              <w:rPr>
                                <w:rFonts w:eastAsia="华文中宋"/>
                                <w:b/>
                                <w:sz w:val="28"/>
                              </w:rPr>
                            </w:pPr>
                            <w:r>
                              <w:rPr>
                                <w:rFonts w:hint="eastAsia" w:eastAsia="华文中宋"/>
                                <w:b/>
                                <w:sz w:val="28"/>
                              </w:rPr>
                              <w:t>法人代表</w:t>
                            </w:r>
                          </w:p>
                          <w:p w14:paraId="5C4645CB">
                            <w:pPr>
                              <w:jc w:val="center"/>
                              <w:rPr>
                                <w:rFonts w:eastAsia="华文中宋"/>
                                <w:b/>
                                <w:sz w:val="28"/>
                              </w:rPr>
                            </w:pPr>
                            <w:r>
                              <w:rPr>
                                <w:rFonts w:hint="eastAsia" w:eastAsia="华文中宋"/>
                                <w:b/>
                                <w:sz w:val="28"/>
                              </w:rPr>
                              <w:t>居民身份证复印件粘贴处</w:t>
                            </w:r>
                          </w:p>
                          <w:p w14:paraId="4B313569">
                            <w:pPr>
                              <w:pStyle w:val="26"/>
                            </w:pPr>
                            <w:r>
                              <w:rPr>
                                <w:rFonts w:hint="eastAsia"/>
                              </w:rPr>
                              <w:t>（请加盖骑缝章）</w:t>
                            </w:r>
                          </w:p>
                          <w:p w14:paraId="2F1568D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056BFE4D">
                      <w:pPr>
                        <w:rPr>
                          <w:rFonts w:eastAsia="黑体"/>
                          <w:b/>
                          <w:sz w:val="30"/>
                        </w:rPr>
                      </w:pPr>
                    </w:p>
                    <w:p w14:paraId="75D607BA">
                      <w:pPr>
                        <w:jc w:val="center"/>
                        <w:rPr>
                          <w:rFonts w:eastAsia="华文中宋"/>
                          <w:b/>
                          <w:sz w:val="28"/>
                        </w:rPr>
                      </w:pPr>
                      <w:r>
                        <w:rPr>
                          <w:rFonts w:hint="eastAsia" w:eastAsia="华文中宋"/>
                          <w:b/>
                          <w:sz w:val="28"/>
                        </w:rPr>
                        <w:t>法人代表</w:t>
                      </w:r>
                    </w:p>
                    <w:p w14:paraId="5C4645CB">
                      <w:pPr>
                        <w:jc w:val="center"/>
                        <w:rPr>
                          <w:rFonts w:eastAsia="华文中宋"/>
                          <w:b/>
                          <w:sz w:val="28"/>
                        </w:rPr>
                      </w:pPr>
                      <w:r>
                        <w:rPr>
                          <w:rFonts w:hint="eastAsia" w:eastAsia="华文中宋"/>
                          <w:b/>
                          <w:sz w:val="28"/>
                        </w:rPr>
                        <w:t>居民身份证复印件粘贴处</w:t>
                      </w:r>
                    </w:p>
                    <w:p w14:paraId="4B313569">
                      <w:pPr>
                        <w:pStyle w:val="26"/>
                      </w:pPr>
                      <w:r>
                        <w:rPr>
                          <w:rFonts w:hint="eastAsia"/>
                        </w:rPr>
                        <w:t>（请加盖骑缝章）</w:t>
                      </w:r>
                    </w:p>
                    <w:p w14:paraId="2F1568D9">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79A25343">
                            <w:pPr>
                              <w:rPr>
                                <w:rFonts w:eastAsia="黑体"/>
                                <w:b/>
                                <w:sz w:val="30"/>
                              </w:rPr>
                            </w:pPr>
                          </w:p>
                          <w:p w14:paraId="1432E2A4">
                            <w:pPr>
                              <w:jc w:val="center"/>
                              <w:rPr>
                                <w:rFonts w:eastAsia="华文中宋"/>
                                <w:b/>
                                <w:sz w:val="28"/>
                              </w:rPr>
                            </w:pPr>
                            <w:r>
                              <w:rPr>
                                <w:rFonts w:hint="eastAsia" w:eastAsia="华文中宋"/>
                                <w:b/>
                                <w:sz w:val="28"/>
                              </w:rPr>
                              <w:t>被授权人</w:t>
                            </w:r>
                          </w:p>
                          <w:p w14:paraId="347B8AF9">
                            <w:pPr>
                              <w:jc w:val="center"/>
                              <w:rPr>
                                <w:rFonts w:eastAsia="华文中宋"/>
                                <w:b/>
                                <w:sz w:val="28"/>
                              </w:rPr>
                            </w:pPr>
                            <w:r>
                              <w:rPr>
                                <w:rFonts w:hint="eastAsia" w:eastAsia="华文中宋"/>
                                <w:b/>
                                <w:sz w:val="28"/>
                              </w:rPr>
                              <w:t>居民身份证复印件粘贴处</w:t>
                            </w:r>
                          </w:p>
                          <w:p w14:paraId="75169B29">
                            <w:pPr>
                              <w:pStyle w:val="26"/>
                            </w:pPr>
                            <w:r>
                              <w:rPr>
                                <w:rFonts w:hint="eastAsia"/>
                              </w:rPr>
                              <w:t>（请加盖骑缝章）</w:t>
                            </w:r>
                          </w:p>
                          <w:p w14:paraId="10B3B75F">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79A25343">
                      <w:pPr>
                        <w:rPr>
                          <w:rFonts w:eastAsia="黑体"/>
                          <w:b/>
                          <w:sz w:val="30"/>
                        </w:rPr>
                      </w:pPr>
                    </w:p>
                    <w:p w14:paraId="1432E2A4">
                      <w:pPr>
                        <w:jc w:val="center"/>
                        <w:rPr>
                          <w:rFonts w:eastAsia="华文中宋"/>
                          <w:b/>
                          <w:sz w:val="28"/>
                        </w:rPr>
                      </w:pPr>
                      <w:r>
                        <w:rPr>
                          <w:rFonts w:hint="eastAsia" w:eastAsia="华文中宋"/>
                          <w:b/>
                          <w:sz w:val="28"/>
                        </w:rPr>
                        <w:t>被授权人</w:t>
                      </w:r>
                    </w:p>
                    <w:p w14:paraId="347B8AF9">
                      <w:pPr>
                        <w:jc w:val="center"/>
                        <w:rPr>
                          <w:rFonts w:eastAsia="华文中宋"/>
                          <w:b/>
                          <w:sz w:val="28"/>
                        </w:rPr>
                      </w:pPr>
                      <w:r>
                        <w:rPr>
                          <w:rFonts w:hint="eastAsia" w:eastAsia="华文中宋"/>
                          <w:b/>
                          <w:sz w:val="28"/>
                        </w:rPr>
                        <w:t>居民身份证复印件粘贴处</w:t>
                      </w:r>
                    </w:p>
                    <w:p w14:paraId="75169B29">
                      <w:pPr>
                        <w:pStyle w:val="26"/>
                      </w:pPr>
                      <w:r>
                        <w:rPr>
                          <w:rFonts w:hint="eastAsia"/>
                        </w:rPr>
                        <w:t>（请加盖骑缝章）</w:t>
                      </w:r>
                    </w:p>
                    <w:p w14:paraId="10B3B75F">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4A7EEBA">
                            <w:pPr>
                              <w:rPr>
                                <w:rFonts w:eastAsia="黑体"/>
                                <w:b/>
                                <w:sz w:val="30"/>
                              </w:rPr>
                            </w:pPr>
                          </w:p>
                          <w:p w14:paraId="37B783BA">
                            <w:pPr>
                              <w:jc w:val="center"/>
                              <w:rPr>
                                <w:rFonts w:eastAsia="华文中宋"/>
                                <w:b/>
                                <w:sz w:val="28"/>
                              </w:rPr>
                            </w:pPr>
                            <w:r>
                              <w:rPr>
                                <w:rFonts w:hint="eastAsia" w:eastAsia="华文中宋"/>
                                <w:b/>
                                <w:sz w:val="28"/>
                              </w:rPr>
                              <w:t>被授权人</w:t>
                            </w:r>
                          </w:p>
                          <w:p w14:paraId="336BDDF4">
                            <w:pPr>
                              <w:jc w:val="center"/>
                              <w:rPr>
                                <w:rFonts w:eastAsia="华文中宋"/>
                                <w:b/>
                                <w:sz w:val="28"/>
                              </w:rPr>
                            </w:pPr>
                            <w:r>
                              <w:rPr>
                                <w:rFonts w:hint="eastAsia" w:eastAsia="华文中宋"/>
                                <w:b/>
                                <w:sz w:val="28"/>
                              </w:rPr>
                              <w:t>居民身份证复印件粘贴处</w:t>
                            </w:r>
                          </w:p>
                          <w:p w14:paraId="2FC03E2D">
                            <w:pPr>
                              <w:pStyle w:val="26"/>
                            </w:pPr>
                            <w:r>
                              <w:rPr>
                                <w:rFonts w:hint="eastAsia"/>
                              </w:rPr>
                              <w:t>（请加盖骑缝章）</w:t>
                            </w:r>
                          </w:p>
                          <w:p w14:paraId="63B98EC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4A7EEBA">
                      <w:pPr>
                        <w:rPr>
                          <w:rFonts w:eastAsia="黑体"/>
                          <w:b/>
                          <w:sz w:val="30"/>
                        </w:rPr>
                      </w:pPr>
                    </w:p>
                    <w:p w14:paraId="37B783BA">
                      <w:pPr>
                        <w:jc w:val="center"/>
                        <w:rPr>
                          <w:rFonts w:eastAsia="华文中宋"/>
                          <w:b/>
                          <w:sz w:val="28"/>
                        </w:rPr>
                      </w:pPr>
                      <w:r>
                        <w:rPr>
                          <w:rFonts w:hint="eastAsia" w:eastAsia="华文中宋"/>
                          <w:b/>
                          <w:sz w:val="28"/>
                        </w:rPr>
                        <w:t>被授权人</w:t>
                      </w:r>
                    </w:p>
                    <w:p w14:paraId="336BDDF4">
                      <w:pPr>
                        <w:jc w:val="center"/>
                        <w:rPr>
                          <w:rFonts w:eastAsia="华文中宋"/>
                          <w:b/>
                          <w:sz w:val="28"/>
                        </w:rPr>
                      </w:pPr>
                      <w:r>
                        <w:rPr>
                          <w:rFonts w:hint="eastAsia" w:eastAsia="华文中宋"/>
                          <w:b/>
                          <w:sz w:val="28"/>
                        </w:rPr>
                        <w:t>居民身份证复印件粘贴处</w:t>
                      </w:r>
                    </w:p>
                    <w:p w14:paraId="2FC03E2D">
                      <w:pPr>
                        <w:pStyle w:val="26"/>
                      </w:pPr>
                      <w:r>
                        <w:rPr>
                          <w:rFonts w:hint="eastAsia"/>
                        </w:rPr>
                        <w:t>（请加盖骑缝章）</w:t>
                      </w:r>
                    </w:p>
                    <w:p w14:paraId="63B98EC3">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313976B">
                            <w:pPr>
                              <w:rPr>
                                <w:rFonts w:eastAsia="黑体"/>
                                <w:b/>
                                <w:sz w:val="30"/>
                              </w:rPr>
                            </w:pPr>
                          </w:p>
                          <w:p w14:paraId="125243EA">
                            <w:pPr>
                              <w:jc w:val="center"/>
                              <w:rPr>
                                <w:rFonts w:eastAsia="华文中宋"/>
                                <w:b/>
                                <w:sz w:val="28"/>
                              </w:rPr>
                            </w:pPr>
                            <w:r>
                              <w:rPr>
                                <w:rFonts w:hint="eastAsia" w:eastAsia="华文中宋"/>
                                <w:b/>
                                <w:sz w:val="28"/>
                              </w:rPr>
                              <w:t>法人代表</w:t>
                            </w:r>
                          </w:p>
                          <w:p w14:paraId="75649E6A">
                            <w:pPr>
                              <w:jc w:val="center"/>
                              <w:rPr>
                                <w:rFonts w:eastAsia="华文中宋"/>
                                <w:b/>
                                <w:sz w:val="28"/>
                              </w:rPr>
                            </w:pPr>
                            <w:r>
                              <w:rPr>
                                <w:rFonts w:hint="eastAsia" w:eastAsia="华文中宋"/>
                                <w:b/>
                                <w:sz w:val="28"/>
                              </w:rPr>
                              <w:t>居民身份证复印件粘贴处</w:t>
                            </w:r>
                          </w:p>
                          <w:p w14:paraId="11B65E93">
                            <w:pPr>
                              <w:pStyle w:val="26"/>
                            </w:pPr>
                            <w:r>
                              <w:rPr>
                                <w:rFonts w:hint="eastAsia"/>
                              </w:rPr>
                              <w:t>（请加盖骑缝章）</w:t>
                            </w:r>
                          </w:p>
                          <w:p w14:paraId="2542E2E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7313976B">
                      <w:pPr>
                        <w:rPr>
                          <w:rFonts w:eastAsia="黑体"/>
                          <w:b/>
                          <w:sz w:val="30"/>
                        </w:rPr>
                      </w:pPr>
                    </w:p>
                    <w:p w14:paraId="125243EA">
                      <w:pPr>
                        <w:jc w:val="center"/>
                        <w:rPr>
                          <w:rFonts w:eastAsia="华文中宋"/>
                          <w:b/>
                          <w:sz w:val="28"/>
                        </w:rPr>
                      </w:pPr>
                      <w:r>
                        <w:rPr>
                          <w:rFonts w:hint="eastAsia" w:eastAsia="华文中宋"/>
                          <w:b/>
                          <w:sz w:val="28"/>
                        </w:rPr>
                        <w:t>法人代表</w:t>
                      </w:r>
                    </w:p>
                    <w:p w14:paraId="75649E6A">
                      <w:pPr>
                        <w:jc w:val="center"/>
                        <w:rPr>
                          <w:rFonts w:eastAsia="华文中宋"/>
                          <w:b/>
                          <w:sz w:val="28"/>
                        </w:rPr>
                      </w:pPr>
                      <w:r>
                        <w:rPr>
                          <w:rFonts w:hint="eastAsia" w:eastAsia="华文中宋"/>
                          <w:b/>
                          <w:sz w:val="28"/>
                        </w:rPr>
                        <w:t>居民身份证复印件粘贴处</w:t>
                      </w:r>
                    </w:p>
                    <w:p w14:paraId="11B65E93">
                      <w:pPr>
                        <w:pStyle w:val="26"/>
                      </w:pPr>
                      <w:r>
                        <w:rPr>
                          <w:rFonts w:hint="eastAsia"/>
                        </w:rPr>
                        <w:t>（请加盖骑缝章）</w:t>
                      </w:r>
                    </w:p>
                    <w:p w14:paraId="2542E2E3">
                      <w:pPr>
                        <w:jc w:val="center"/>
                        <w:rPr>
                          <w:rFonts w:eastAsia="华文中宋"/>
                          <w:sz w:val="28"/>
                        </w:rPr>
                      </w:pPr>
                    </w:p>
                  </w:txbxContent>
                </v:textbox>
              </v:rect>
            </w:pict>
          </mc:Fallback>
        </mc:AlternateContent>
      </w:r>
    </w:p>
    <w:p w14:paraId="7FC3EB9D">
      <w:pPr>
        <w:spacing w:line="500" w:lineRule="exact"/>
        <w:ind w:firstLine="555"/>
        <w:jc w:val="left"/>
        <w:rPr>
          <w:rFonts w:ascii="宋体" w:hAnsi="宋体"/>
          <w:bCs/>
          <w:sz w:val="24"/>
          <w:szCs w:val="24"/>
          <w:u w:val="single"/>
        </w:rPr>
      </w:pPr>
    </w:p>
    <w:p w14:paraId="490E0E89">
      <w:pPr>
        <w:spacing w:line="500" w:lineRule="exact"/>
        <w:ind w:firstLine="555"/>
        <w:jc w:val="left"/>
        <w:rPr>
          <w:rFonts w:ascii="宋体" w:hAnsi="宋体"/>
          <w:bCs/>
          <w:sz w:val="24"/>
          <w:szCs w:val="24"/>
          <w:u w:val="single"/>
        </w:rPr>
      </w:pPr>
    </w:p>
    <w:p w14:paraId="1525286E">
      <w:pPr>
        <w:spacing w:line="500" w:lineRule="exact"/>
        <w:ind w:firstLine="555"/>
        <w:jc w:val="left"/>
        <w:rPr>
          <w:rFonts w:ascii="宋体" w:hAnsi="宋体"/>
          <w:bCs/>
          <w:sz w:val="24"/>
          <w:szCs w:val="24"/>
          <w:u w:val="single"/>
        </w:rPr>
      </w:pPr>
    </w:p>
    <w:p w14:paraId="7F69A8FA">
      <w:pPr>
        <w:tabs>
          <w:tab w:val="left" w:pos="0"/>
        </w:tabs>
        <w:spacing w:line="276" w:lineRule="auto"/>
        <w:jc w:val="left"/>
        <w:rPr>
          <w:rFonts w:ascii="宋体" w:hAnsi="宋体"/>
          <w:sz w:val="24"/>
          <w:szCs w:val="24"/>
        </w:rPr>
      </w:pPr>
    </w:p>
    <w:p w14:paraId="2D33F028">
      <w:pPr>
        <w:rPr>
          <w:rFonts w:ascii="宋体" w:hAnsi="宋体"/>
          <w:sz w:val="24"/>
          <w:szCs w:val="24"/>
        </w:rPr>
      </w:pPr>
    </w:p>
    <w:p w14:paraId="618B5060">
      <w:pPr>
        <w:rPr>
          <w:rFonts w:ascii="宋体" w:hAnsi="宋体"/>
          <w:sz w:val="24"/>
          <w:szCs w:val="24"/>
        </w:rPr>
      </w:pPr>
    </w:p>
    <w:p w14:paraId="3E8070B4">
      <w:pPr>
        <w:spacing w:line="300" w:lineRule="auto"/>
        <w:rPr>
          <w:rFonts w:ascii="宋体" w:hAnsi="宋体"/>
          <w:sz w:val="24"/>
          <w:szCs w:val="24"/>
        </w:rPr>
      </w:pPr>
    </w:p>
    <w:p w14:paraId="2F538DA6">
      <w:pPr>
        <w:spacing w:line="300" w:lineRule="auto"/>
        <w:rPr>
          <w:rFonts w:ascii="宋体" w:hAnsi="宋体"/>
          <w:sz w:val="24"/>
          <w:szCs w:val="24"/>
        </w:rPr>
      </w:pPr>
    </w:p>
    <w:p w14:paraId="60F3F639">
      <w:pPr>
        <w:spacing w:line="300" w:lineRule="auto"/>
        <w:rPr>
          <w:rFonts w:ascii="宋体" w:hAnsi="宋体"/>
          <w:sz w:val="24"/>
          <w:szCs w:val="24"/>
        </w:rPr>
      </w:pPr>
    </w:p>
    <w:p w14:paraId="4E88DC18">
      <w:pPr>
        <w:spacing w:line="300" w:lineRule="auto"/>
        <w:rPr>
          <w:rFonts w:ascii="宋体" w:hAnsi="宋体"/>
          <w:sz w:val="24"/>
          <w:szCs w:val="24"/>
        </w:rPr>
      </w:pPr>
    </w:p>
    <w:p w14:paraId="3B981335">
      <w:pPr>
        <w:spacing w:line="300" w:lineRule="auto"/>
        <w:rPr>
          <w:rFonts w:ascii="宋体" w:hAnsi="宋体"/>
          <w:sz w:val="24"/>
          <w:szCs w:val="24"/>
        </w:rPr>
      </w:pPr>
    </w:p>
    <w:p w14:paraId="4A55B702">
      <w:pPr>
        <w:spacing w:line="300" w:lineRule="auto"/>
        <w:rPr>
          <w:rFonts w:ascii="宋体" w:hAnsi="宋体"/>
          <w:sz w:val="24"/>
          <w:szCs w:val="24"/>
        </w:rPr>
      </w:pPr>
    </w:p>
    <w:p w14:paraId="59521BFE">
      <w:pPr>
        <w:spacing w:line="300" w:lineRule="auto"/>
        <w:rPr>
          <w:rFonts w:ascii="宋体" w:hAnsi="宋体"/>
          <w:sz w:val="24"/>
          <w:szCs w:val="24"/>
        </w:rPr>
      </w:pPr>
    </w:p>
    <w:p w14:paraId="5509DA08">
      <w:pPr>
        <w:spacing w:line="300" w:lineRule="auto"/>
        <w:rPr>
          <w:rFonts w:ascii="宋体" w:hAnsi="宋体"/>
          <w:sz w:val="24"/>
          <w:szCs w:val="24"/>
        </w:rPr>
      </w:pPr>
    </w:p>
    <w:p w14:paraId="6B26EC9A">
      <w:pPr>
        <w:spacing w:line="300" w:lineRule="auto"/>
        <w:rPr>
          <w:rFonts w:ascii="宋体" w:hAnsi="宋体"/>
          <w:sz w:val="24"/>
          <w:szCs w:val="24"/>
        </w:rPr>
      </w:pPr>
    </w:p>
    <w:p w14:paraId="6E9D01C7">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D3DBD05">
      <w:pPr>
        <w:rPr>
          <w:rFonts w:hint="eastAsia" w:ascii="宋体" w:hAnsi="宋体"/>
          <w:bCs/>
          <w:sz w:val="24"/>
          <w:szCs w:val="24"/>
        </w:rPr>
      </w:pPr>
      <w:r>
        <w:rPr>
          <w:rFonts w:hint="eastAsia" w:ascii="宋体" w:hAnsi="宋体"/>
          <w:bCs/>
          <w:sz w:val="24"/>
          <w:szCs w:val="24"/>
        </w:rPr>
        <w:t>格式8：诚信承诺函</w:t>
      </w:r>
    </w:p>
    <w:p w14:paraId="72162BF6">
      <w:pPr>
        <w:jc w:val="center"/>
        <w:rPr>
          <w:rFonts w:ascii="宋体" w:hAnsi="宋体"/>
          <w:b/>
          <w:sz w:val="24"/>
          <w:szCs w:val="24"/>
        </w:rPr>
      </w:pPr>
      <w:r>
        <w:rPr>
          <w:rFonts w:hint="eastAsia" w:ascii="宋体" w:hAnsi="宋体"/>
          <w:b/>
          <w:bCs/>
          <w:sz w:val="24"/>
          <w:szCs w:val="24"/>
        </w:rPr>
        <w:t>诚信情况承诺函</w:t>
      </w:r>
    </w:p>
    <w:p w14:paraId="6E4B10B3">
      <w:pPr>
        <w:spacing w:line="312" w:lineRule="auto"/>
        <w:rPr>
          <w:rFonts w:ascii="宋体" w:hAnsi="宋体"/>
          <w:sz w:val="24"/>
          <w:szCs w:val="24"/>
        </w:rPr>
      </w:pPr>
    </w:p>
    <w:p w14:paraId="5BE6BF6C">
      <w:pPr>
        <w:spacing w:line="360" w:lineRule="auto"/>
        <w:rPr>
          <w:rFonts w:ascii="宋体" w:hAnsi="宋体"/>
          <w:i/>
          <w:iCs/>
          <w:sz w:val="24"/>
          <w:szCs w:val="24"/>
        </w:rPr>
      </w:pPr>
      <w:r>
        <w:rPr>
          <w:rFonts w:hint="eastAsia" w:ascii="宋体" w:hAnsi="宋体"/>
          <w:sz w:val="24"/>
          <w:szCs w:val="24"/>
        </w:rPr>
        <w:t>致：深圳市儿童医院</w:t>
      </w:r>
    </w:p>
    <w:p w14:paraId="729E6762">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251956E4">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428D9F39">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0D01E949">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6D91D345">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6F4E5F52">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046B2729">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5861D50D">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07A1FAF9">
      <w:pPr>
        <w:numPr>
          <w:ilvl w:val="1"/>
          <w:numId w:val="1"/>
        </w:numPr>
        <w:spacing w:line="360" w:lineRule="auto"/>
        <w:rPr>
          <w:rFonts w:ascii="宋体" w:hAnsi="宋体"/>
          <w:sz w:val="24"/>
          <w:szCs w:val="24"/>
        </w:rPr>
      </w:pPr>
      <w:r>
        <w:rPr>
          <w:rFonts w:hint="eastAsia" w:ascii="宋体" w:hAnsi="宋体"/>
          <w:sz w:val="24"/>
          <w:szCs w:val="24"/>
        </w:rPr>
        <w:t>恶意投诉的；</w:t>
      </w:r>
    </w:p>
    <w:p w14:paraId="791A7391">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68F04DFF">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7CDD296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4200CD9D">
      <w:pPr>
        <w:spacing w:line="360" w:lineRule="auto"/>
        <w:ind w:left="420"/>
        <w:rPr>
          <w:rFonts w:ascii="宋体" w:hAnsi="宋体"/>
          <w:sz w:val="24"/>
          <w:szCs w:val="24"/>
        </w:rPr>
      </w:pPr>
      <w:r>
        <w:rPr>
          <w:rFonts w:hint="eastAsia" w:ascii="宋体" w:hAnsi="宋体"/>
          <w:sz w:val="24"/>
          <w:szCs w:val="24"/>
        </w:rPr>
        <w:t>（十一）主管部门认定的其他情形。</w:t>
      </w:r>
    </w:p>
    <w:p w14:paraId="200BBF7D">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09804115">
      <w:pPr>
        <w:spacing w:line="312" w:lineRule="auto"/>
        <w:ind w:firstLine="525"/>
        <w:rPr>
          <w:rFonts w:ascii="宋体" w:hAnsi="宋体"/>
          <w:sz w:val="24"/>
          <w:szCs w:val="24"/>
        </w:rPr>
      </w:pPr>
    </w:p>
    <w:p w14:paraId="443A1A8D">
      <w:pPr>
        <w:spacing w:line="312" w:lineRule="auto"/>
        <w:ind w:firstLine="525"/>
        <w:rPr>
          <w:rFonts w:ascii="宋体" w:hAnsi="宋体"/>
          <w:sz w:val="24"/>
          <w:szCs w:val="24"/>
        </w:rPr>
      </w:pPr>
    </w:p>
    <w:p w14:paraId="4A5A449D">
      <w:pPr>
        <w:spacing w:line="312" w:lineRule="auto"/>
        <w:ind w:firstLine="525"/>
        <w:rPr>
          <w:rFonts w:ascii="宋体" w:hAnsi="宋体"/>
          <w:sz w:val="24"/>
          <w:szCs w:val="24"/>
        </w:rPr>
      </w:pPr>
    </w:p>
    <w:p w14:paraId="214BB7E3">
      <w:pPr>
        <w:spacing w:line="312" w:lineRule="auto"/>
        <w:ind w:firstLine="525"/>
        <w:rPr>
          <w:rFonts w:ascii="宋体" w:hAnsi="宋体"/>
          <w:sz w:val="24"/>
          <w:szCs w:val="24"/>
        </w:rPr>
      </w:pPr>
    </w:p>
    <w:p w14:paraId="10FFAC1A">
      <w:pPr>
        <w:spacing w:line="312" w:lineRule="auto"/>
        <w:ind w:firstLine="525"/>
        <w:rPr>
          <w:rFonts w:ascii="宋体" w:hAnsi="宋体"/>
          <w:sz w:val="24"/>
          <w:szCs w:val="24"/>
        </w:rPr>
      </w:pPr>
    </w:p>
    <w:p w14:paraId="47EF402B">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723CBE75">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E60DE08">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7CF458CD">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0814B35C"/>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5BC1">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175FE14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F4970">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14:paraId="311464D2">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7B53F">
    <w:pPr>
      <w:pStyle w:val="8"/>
      <w:framePr w:wrap="around" w:vAnchor="text" w:hAnchor="margin" w:xAlign="center" w:y="1"/>
      <w:rPr>
        <w:rStyle w:val="15"/>
      </w:rPr>
    </w:pPr>
    <w:r>
      <w:fldChar w:fldCharType="begin"/>
    </w:r>
    <w:r>
      <w:rPr>
        <w:rStyle w:val="15"/>
      </w:rPr>
      <w:instrText xml:space="preserve">PAGE  </w:instrText>
    </w:r>
    <w:r>
      <w:fldChar w:fldCharType="end"/>
    </w:r>
  </w:p>
  <w:p w14:paraId="456FFC3A">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16194AE2">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14:paraId="7E5E43F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6B2B">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D4CF5">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6FE7FF8"/>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9B12E7"/>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8E420A2"/>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6E293E"/>
    <w:rsid w:val="7AD6416D"/>
    <w:rsid w:val="7B616DAE"/>
    <w:rsid w:val="7BCD7517"/>
    <w:rsid w:val="7BFA4470"/>
    <w:rsid w:val="7C0039D3"/>
    <w:rsid w:val="7C6C6D2C"/>
    <w:rsid w:val="7C7163B3"/>
    <w:rsid w:val="7D45640A"/>
    <w:rsid w:val="7DE6504F"/>
    <w:rsid w:val="7DEC76CD"/>
    <w:rsid w:val="7E414879"/>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Plain Text"/>
    <w:basedOn w:val="1"/>
    <w:link w:val="18"/>
    <w:autoRedefine/>
    <w:qFormat/>
    <w:uiPriority w:val="0"/>
    <w:rPr>
      <w:rFonts w:ascii="宋体" w:hAnsi="Courier New" w:cs="Courier New"/>
      <w:szCs w:val="21"/>
    </w:rPr>
  </w:style>
  <w:style w:type="paragraph" w:styleId="6">
    <w:name w:val="Body Text Indent"/>
    <w:basedOn w:val="1"/>
    <w:autoRedefine/>
    <w:qFormat/>
    <w:uiPriority w:val="0"/>
    <w:pPr>
      <w:spacing w:line="360" w:lineRule="auto"/>
      <w:ind w:left="720" w:hanging="720" w:hangingChars="300"/>
    </w:pPr>
    <w:rPr>
      <w:sz w:val="24"/>
      <w:szCs w:val="20"/>
    </w:rPr>
  </w:style>
  <w:style w:type="paragraph" w:styleId="7">
    <w:name w:val="Date"/>
    <w:basedOn w:val="1"/>
    <w:next w:val="1"/>
    <w:autoRedefine/>
    <w:qFormat/>
    <w:uiPriority w:val="0"/>
    <w:rPr>
      <w:szCs w:val="20"/>
    </w:r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szCs w:val="20"/>
    </w:r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styleId="15">
    <w:name w:val="page number"/>
    <w:basedOn w:val="13"/>
    <w:autoRedefine/>
    <w:semiHidden/>
    <w:qFormat/>
    <w:uiPriority w:val="0"/>
  </w:style>
  <w:style w:type="character" w:styleId="16">
    <w:name w:val="Hyperlink"/>
    <w:basedOn w:val="13"/>
    <w:autoRedefine/>
    <w:qFormat/>
    <w:uiPriority w:val="0"/>
    <w:rPr>
      <w:color w:val="0000FF"/>
      <w:u w:val="single"/>
    </w:rPr>
  </w:style>
  <w:style w:type="character" w:customStyle="1" w:styleId="17">
    <w:name w:val="标题 3 Char"/>
    <w:basedOn w:val="13"/>
    <w:link w:val="5"/>
    <w:autoRedefine/>
    <w:qFormat/>
    <w:uiPriority w:val="0"/>
    <w:rPr>
      <w:b/>
      <w:kern w:val="2"/>
      <w:sz w:val="24"/>
    </w:rPr>
  </w:style>
  <w:style w:type="character" w:customStyle="1" w:styleId="18">
    <w:name w:val="纯文本 Char"/>
    <w:basedOn w:val="13"/>
    <w:link w:val="2"/>
    <w:autoRedefine/>
    <w:qFormat/>
    <w:uiPriority w:val="0"/>
    <w:rPr>
      <w:rFonts w:ascii="宋体" w:hAnsi="Courier New" w:cs="Courier New"/>
      <w:kern w:val="2"/>
      <w:sz w:val="21"/>
      <w:szCs w:val="21"/>
    </w:rPr>
  </w:style>
  <w:style w:type="paragraph" w:customStyle="1" w:styleId="19">
    <w:name w:val="Char"/>
    <w:basedOn w:val="1"/>
    <w:autoRedefine/>
    <w:qFormat/>
    <w:uiPriority w:val="0"/>
    <w:rPr>
      <w:rFonts w:ascii="仿宋_GB2312" w:eastAsia="仿宋_GB2312"/>
      <w:b/>
      <w:sz w:val="32"/>
      <w:szCs w:val="32"/>
    </w:rPr>
  </w:style>
  <w:style w:type="paragraph" w:customStyle="1" w:styleId="20">
    <w:name w:val="样式 (西文) 宋体 行距: 1.5 倍行距"/>
    <w:basedOn w:val="1"/>
    <w:autoRedefine/>
    <w:qFormat/>
    <w:uiPriority w:val="0"/>
    <w:pPr>
      <w:spacing w:line="360" w:lineRule="auto"/>
    </w:pPr>
    <w:rPr>
      <w:rFonts w:ascii="宋体" w:hAnsi="宋体" w:cs="宋体"/>
    </w:rPr>
  </w:style>
  <w:style w:type="character" w:customStyle="1" w:styleId="21">
    <w:name w:val="页眉 Char"/>
    <w:basedOn w:val="13"/>
    <w:link w:val="9"/>
    <w:autoRedefine/>
    <w:qFormat/>
    <w:uiPriority w:val="0"/>
    <w:rPr>
      <w:kern w:val="2"/>
      <w:sz w:val="18"/>
      <w:szCs w:val="18"/>
    </w:rPr>
  </w:style>
  <w:style w:type="character" w:customStyle="1" w:styleId="22">
    <w:name w:val="页脚 Char"/>
    <w:basedOn w:val="13"/>
    <w:link w:val="8"/>
    <w:autoRedefine/>
    <w:qFormat/>
    <w:uiPriority w:val="99"/>
    <w:rPr>
      <w:kern w:val="2"/>
      <w:sz w:val="18"/>
      <w:szCs w:val="18"/>
    </w:rPr>
  </w:style>
  <w:style w:type="character" w:customStyle="1" w:styleId="23">
    <w:name w:val="标题 2 Char"/>
    <w:basedOn w:val="13"/>
    <w:link w:val="4"/>
    <w:autoRedefine/>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3"/>
    <w:qFormat/>
    <w:uiPriority w:val="0"/>
    <w:rPr>
      <w:b/>
      <w:bCs/>
      <w:kern w:val="44"/>
      <w:sz w:val="44"/>
      <w:szCs w:val="44"/>
    </w:rPr>
  </w:style>
  <w:style w:type="paragraph" w:customStyle="1" w:styleId="2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autoRedefine/>
    <w:qFormat/>
    <w:uiPriority w:val="0"/>
    <w:pPr>
      <w:spacing w:line="0" w:lineRule="atLeast"/>
      <w:outlineLvl w:val="0"/>
    </w:pPr>
    <w:rPr>
      <w:rFonts w:ascii="宋体" w:hAnsi="Courier New"/>
      <w:sz w:val="28"/>
      <w:szCs w:val="24"/>
    </w:rPr>
  </w:style>
  <w:style w:type="paragraph" w:customStyle="1" w:styleId="2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autoRedefine/>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5856</Words>
  <Characters>5981</Characters>
  <Lines>48</Lines>
  <Paragraphs>13</Paragraphs>
  <TotalTime>7</TotalTime>
  <ScaleCrop>false</ScaleCrop>
  <LinksUpToDate>false</LinksUpToDate>
  <CharactersWithSpaces>7052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2024-06-21T03:25:34Z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A521FBDC2A7E4899A522CA9E47EF1BA4_12</vt:lpwstr>
  </property>
</Properties>
</file>