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A227E" w14:textId="18CD577D" w:rsidR="006D625A" w:rsidRDefault="007B7219" w:rsidP="000A14D1">
      <w:pPr>
        <w:jc w:val="center"/>
        <w:rPr>
          <w:rFonts w:ascii="方正小标宋简体" w:eastAsia="方正小标宋简体" w:hint="eastAsia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660"/>
        <w:gridCol w:w="1137"/>
        <w:gridCol w:w="7857"/>
      </w:tblGrid>
      <w:tr w:rsidR="006D625A" w14:paraId="33FA2282" w14:textId="77777777" w:rsidTr="000A14D1">
        <w:trPr>
          <w:trHeight w:val="42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FA227F" w14:textId="77777777" w:rsidR="006D625A" w:rsidRDefault="007B721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37" w:type="dxa"/>
            <w:tcBorders>
              <w:top w:val="single" w:sz="4" w:space="0" w:color="3F3F3F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33FA2280" w14:textId="77777777" w:rsidR="006D625A" w:rsidRDefault="007B721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5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33FA2281" w14:textId="77777777" w:rsidR="006D625A" w:rsidRDefault="007B7219" w:rsidP="000A14D1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6D625A" w14:paraId="33FA2286" w14:textId="77777777" w:rsidTr="000A14D1">
        <w:trPr>
          <w:jc w:val="center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33FA2283" w14:textId="29C3090B" w:rsidR="006D625A" w:rsidRDefault="007B7219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137" w:type="dxa"/>
            <w:vMerge w:val="restar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33FA2284" w14:textId="7B954D4A" w:rsidR="006D625A" w:rsidRDefault="007B7219" w:rsidP="000A14D1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</w:rPr>
              <w:t>医用</w:t>
            </w:r>
            <w:r w:rsidR="000A14D1">
              <w:rPr>
                <w:rFonts w:ascii="宋体" w:hAnsi="宋体" w:cs="宋体" w:hint="eastAsia"/>
                <w:color w:val="3F3F3F"/>
                <w:kern w:val="0"/>
                <w:sz w:val="20"/>
              </w:rPr>
              <w:t>头灯</w:t>
            </w:r>
          </w:p>
        </w:tc>
        <w:tc>
          <w:tcPr>
            <w:tcW w:w="785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33FA2285" w14:textId="77777777" w:rsidR="006D625A" w:rsidRDefault="007B721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2"/>
              </w:rPr>
              <w:t>1</w:t>
            </w:r>
            <w:r>
              <w:rPr>
                <w:rFonts w:ascii="宋体" w:hAnsi="宋体" w:cs="宋体" w:hint="eastAsia"/>
                <w:sz w:val="22"/>
              </w:rPr>
              <w:t>、以柔性的软管支撑灯头，可</w:t>
            </w:r>
            <w:r>
              <w:rPr>
                <w:rFonts w:ascii="宋体" w:hAnsi="宋体" w:cs="宋体" w:hint="eastAsia"/>
                <w:sz w:val="22"/>
              </w:rPr>
              <w:t>360</w:t>
            </w:r>
            <w:r>
              <w:rPr>
                <w:rFonts w:ascii="宋体" w:hAnsi="宋体" w:cs="宋体" w:hint="eastAsia"/>
                <w:sz w:val="22"/>
              </w:rPr>
              <w:t>°自由调节，轻松定位照明方向；</w:t>
            </w:r>
          </w:p>
        </w:tc>
      </w:tr>
      <w:tr w:rsidR="006D625A" w14:paraId="33FA228A" w14:textId="77777777" w:rsidTr="000A14D1">
        <w:trPr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87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88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33FA2289" w14:textId="77777777" w:rsidR="006D625A" w:rsidRDefault="007B721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22"/>
              </w:rPr>
              <w:t>2</w:t>
            </w:r>
            <w:r>
              <w:rPr>
                <w:rFonts w:ascii="宋体" w:hAnsi="宋体" w:cs="宋体" w:hint="eastAsia"/>
                <w:sz w:val="22"/>
              </w:rPr>
              <w:t>、灯头采用散热式条纹结构，大大提高产品的散热性，有效提高</w:t>
            </w:r>
            <w:r>
              <w:rPr>
                <w:rFonts w:ascii="宋体" w:hAnsi="宋体" w:cs="宋体"/>
                <w:sz w:val="22"/>
              </w:rPr>
              <w:t>LED</w:t>
            </w:r>
            <w:r>
              <w:rPr>
                <w:rFonts w:ascii="宋体" w:hAnsi="宋体" w:cs="宋体" w:hint="eastAsia"/>
                <w:sz w:val="22"/>
              </w:rPr>
              <w:t>灯珠的使用寿命；</w:t>
            </w:r>
          </w:p>
        </w:tc>
      </w:tr>
      <w:tr w:rsidR="006D625A" w14:paraId="33FA228E" w14:textId="77777777" w:rsidTr="000A14D1">
        <w:trPr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8B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8C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33FA228D" w14:textId="77777777" w:rsidR="006D625A" w:rsidRDefault="007B721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22"/>
              </w:rPr>
              <w:t>3</w:t>
            </w:r>
            <w:r>
              <w:rPr>
                <w:rFonts w:ascii="宋体" w:hAnsi="宋体" w:cs="宋体" w:hint="eastAsia"/>
                <w:sz w:val="22"/>
              </w:rPr>
              <w:t>、灯头直径小，可实现无遮挡同轴照明；</w:t>
            </w:r>
          </w:p>
        </w:tc>
      </w:tr>
      <w:tr w:rsidR="006D625A" w14:paraId="33FA2292" w14:textId="77777777" w:rsidTr="000A14D1">
        <w:trPr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8F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90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33FA2291" w14:textId="77777777" w:rsidR="006D625A" w:rsidRDefault="007B721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22"/>
              </w:rPr>
              <w:t>4</w:t>
            </w:r>
            <w:r>
              <w:rPr>
                <w:rFonts w:ascii="宋体" w:hAnsi="宋体" w:cs="宋体" w:hint="eastAsia"/>
                <w:sz w:val="22"/>
              </w:rPr>
              <w:t>、头带调节范围应不小于</w:t>
            </w:r>
            <w:r>
              <w:rPr>
                <w:rFonts w:ascii="宋体" w:hAnsi="宋体" w:cs="宋体" w:hint="eastAsia"/>
                <w:sz w:val="22"/>
              </w:rPr>
              <w:t>520mm</w:t>
            </w:r>
            <w:r>
              <w:rPr>
                <w:rFonts w:ascii="宋体" w:hAnsi="宋体" w:cs="宋体" w:hint="eastAsia"/>
                <w:sz w:val="22"/>
              </w:rPr>
              <w:t>～</w:t>
            </w:r>
            <w:r>
              <w:rPr>
                <w:rFonts w:ascii="宋体" w:hAnsi="宋体" w:cs="宋体" w:hint="eastAsia"/>
                <w:sz w:val="22"/>
              </w:rPr>
              <w:t>640mm</w:t>
            </w:r>
            <w:r>
              <w:rPr>
                <w:rFonts w:ascii="宋体" w:hAnsi="宋体" w:cs="宋体" w:hint="eastAsia"/>
                <w:sz w:val="22"/>
              </w:rPr>
              <w:t>；</w:t>
            </w:r>
          </w:p>
        </w:tc>
      </w:tr>
      <w:tr w:rsidR="006D625A" w14:paraId="33FA2296" w14:textId="77777777" w:rsidTr="000A14D1">
        <w:trPr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93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94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33FA2295" w14:textId="77777777" w:rsidR="006D625A" w:rsidRDefault="007B721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22"/>
              </w:rPr>
              <w:t>5</w:t>
            </w:r>
            <w:r>
              <w:rPr>
                <w:rFonts w:ascii="宋体" w:hAnsi="宋体" w:cs="宋体" w:hint="eastAsia"/>
                <w:sz w:val="22"/>
              </w:rPr>
              <w:t>、五档亮度调节，适合不同照度需求；采用进口白光灯珠色温≧</w:t>
            </w:r>
            <w:r>
              <w:rPr>
                <w:rFonts w:ascii="宋体" w:hAnsi="宋体" w:cs="宋体" w:hint="eastAsia"/>
                <w:sz w:val="22"/>
              </w:rPr>
              <w:t>5500K,</w:t>
            </w:r>
            <w:r>
              <w:rPr>
                <w:rFonts w:ascii="宋体" w:hAnsi="宋体" w:cs="宋体" w:hint="eastAsia"/>
                <w:sz w:val="22"/>
              </w:rPr>
              <w:t>显示≧</w:t>
            </w:r>
            <w:r>
              <w:rPr>
                <w:rFonts w:ascii="宋体" w:hAnsi="宋体" w:cs="宋体" w:hint="eastAsia"/>
                <w:sz w:val="22"/>
              </w:rPr>
              <w:t>90RA</w:t>
            </w:r>
            <w:r>
              <w:rPr>
                <w:rFonts w:ascii="宋体" w:hAnsi="宋体" w:cs="宋体" w:hint="eastAsia"/>
                <w:sz w:val="22"/>
              </w:rPr>
              <w:t>；</w:t>
            </w:r>
          </w:p>
        </w:tc>
      </w:tr>
      <w:tr w:rsidR="006D625A" w14:paraId="33FA229A" w14:textId="77777777" w:rsidTr="000A14D1">
        <w:trPr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97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98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33FA2299" w14:textId="77777777" w:rsidR="006D625A" w:rsidRDefault="007B721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22"/>
              </w:rPr>
              <w:t>6</w:t>
            </w:r>
            <w:r>
              <w:rPr>
                <w:rFonts w:ascii="宋体" w:hAnsi="宋体" w:cs="宋体" w:hint="eastAsia"/>
                <w:sz w:val="22"/>
              </w:rPr>
              <w:t>、智能散热保护：自动监测灯头温度，当温度</w:t>
            </w:r>
            <w:proofErr w:type="gramStart"/>
            <w:r>
              <w:rPr>
                <w:rFonts w:ascii="宋体" w:hAnsi="宋体" w:cs="宋体" w:hint="eastAsia"/>
                <w:sz w:val="22"/>
              </w:rPr>
              <w:t>达到预值时</w:t>
            </w:r>
            <w:proofErr w:type="gramEnd"/>
            <w:r>
              <w:rPr>
                <w:rFonts w:ascii="宋体" w:hAnsi="宋体" w:cs="宋体" w:hint="eastAsia"/>
                <w:sz w:val="22"/>
              </w:rPr>
              <w:t>，自动调整散热方式；</w:t>
            </w:r>
          </w:p>
        </w:tc>
      </w:tr>
      <w:tr w:rsidR="006D625A" w14:paraId="33FA229E" w14:textId="77777777" w:rsidTr="000A14D1">
        <w:trPr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9B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9C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33FA229D" w14:textId="77777777" w:rsidR="006D625A" w:rsidRDefault="007B721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22"/>
              </w:rPr>
              <w:t>7</w:t>
            </w:r>
            <w:r>
              <w:rPr>
                <w:rFonts w:ascii="宋体" w:hAnsi="宋体" w:cs="宋体" w:hint="eastAsia"/>
                <w:sz w:val="22"/>
              </w:rPr>
              <w:t>、头</w:t>
            </w:r>
            <w:proofErr w:type="gramStart"/>
            <w:r>
              <w:rPr>
                <w:rFonts w:ascii="宋体" w:hAnsi="宋体" w:cs="宋体" w:hint="eastAsia"/>
                <w:sz w:val="22"/>
              </w:rPr>
              <w:t>带采</w:t>
            </w:r>
            <w:proofErr w:type="gramEnd"/>
            <w:r>
              <w:rPr>
                <w:rFonts w:ascii="宋体" w:hAnsi="宋体" w:cs="宋体" w:hint="eastAsia"/>
                <w:sz w:val="22"/>
              </w:rPr>
              <w:t>用双向互锁式调节方式，方便单手调节，适应临床使用需求；免去因需双手调节带来的麻烦；</w:t>
            </w:r>
          </w:p>
        </w:tc>
      </w:tr>
      <w:tr w:rsidR="006D625A" w14:paraId="33FA22A2" w14:textId="77777777" w:rsidTr="000A14D1">
        <w:trPr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9F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A0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33FA22A1" w14:textId="77777777" w:rsidR="006D625A" w:rsidRDefault="007B721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22"/>
              </w:rPr>
              <w:t>8</w:t>
            </w:r>
            <w:r>
              <w:rPr>
                <w:rFonts w:ascii="宋体" w:hAnsi="宋体" w:cs="宋体" w:hint="eastAsia"/>
                <w:sz w:val="22"/>
              </w:rPr>
              <w:t>、采用宽电压</w:t>
            </w:r>
            <w:r>
              <w:rPr>
                <w:rFonts w:ascii="宋体" w:hAnsi="宋体" w:cs="宋体" w:hint="eastAsia"/>
                <w:sz w:val="22"/>
              </w:rPr>
              <w:t>Type-c</w:t>
            </w:r>
            <w:r>
              <w:rPr>
                <w:rFonts w:ascii="宋体" w:hAnsi="宋体" w:cs="宋体" w:hint="eastAsia"/>
                <w:sz w:val="22"/>
              </w:rPr>
              <w:t>快速充电接口，充电速度是传统充电三倍以上，极大提高充电工作效力；</w:t>
            </w:r>
          </w:p>
        </w:tc>
      </w:tr>
      <w:tr w:rsidR="006D625A" w14:paraId="33FA22A6" w14:textId="77777777" w:rsidTr="000A14D1">
        <w:trPr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A3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A4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33FA22A5" w14:textId="77777777" w:rsidR="006D625A" w:rsidRDefault="007B721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sz w:val="22"/>
              </w:rPr>
              <w:t>9</w:t>
            </w:r>
            <w:r>
              <w:rPr>
                <w:rFonts w:ascii="宋体" w:hAnsi="宋体" w:cs="宋体" w:hint="eastAsia"/>
                <w:sz w:val="22"/>
              </w:rPr>
              <w:t>、支持</w:t>
            </w:r>
            <w:r>
              <w:rPr>
                <w:rFonts w:ascii="宋体" w:hAnsi="宋体" w:cs="宋体" w:hint="eastAsia"/>
                <w:sz w:val="22"/>
              </w:rPr>
              <w:t>USB</w:t>
            </w:r>
            <w:r>
              <w:rPr>
                <w:rFonts w:ascii="宋体" w:hAnsi="宋体" w:cs="宋体" w:hint="eastAsia"/>
                <w:sz w:val="22"/>
              </w:rPr>
              <w:t>供电，为续航提供保驾护航；电池容量≧</w:t>
            </w:r>
            <w:r>
              <w:rPr>
                <w:rFonts w:ascii="宋体" w:hAnsi="宋体" w:cs="宋体" w:hint="eastAsia"/>
                <w:sz w:val="22"/>
              </w:rPr>
              <w:t>2700</w:t>
            </w:r>
            <w:r>
              <w:rPr>
                <w:rFonts w:ascii="宋体" w:hAnsi="宋体" w:cs="宋体" w:hint="eastAsia"/>
                <w:sz w:val="22"/>
              </w:rPr>
              <w:t>毫安；</w:t>
            </w:r>
          </w:p>
        </w:tc>
      </w:tr>
      <w:tr w:rsidR="006D625A" w14:paraId="33FA22AA" w14:textId="77777777" w:rsidTr="000A14D1">
        <w:trPr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A7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A8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33FA22A9" w14:textId="77777777" w:rsidR="006D625A" w:rsidRDefault="007B721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2"/>
              </w:rPr>
              <w:t>1</w:t>
            </w:r>
            <w:r>
              <w:rPr>
                <w:rFonts w:ascii="宋体" w:hAnsi="宋体" w:cs="宋体"/>
                <w:sz w:val="22"/>
              </w:rPr>
              <w:t>0</w:t>
            </w:r>
            <w:r>
              <w:rPr>
                <w:rFonts w:ascii="宋体" w:hAnsi="宋体" w:cs="宋体" w:hint="eastAsia"/>
                <w:sz w:val="22"/>
              </w:rPr>
              <w:t>、多种充电模式：主机直充、无需充电座电池板直充、</w:t>
            </w:r>
            <w:r>
              <w:rPr>
                <w:rFonts w:ascii="宋体" w:hAnsi="宋体" w:cs="宋体" w:hint="eastAsia"/>
                <w:sz w:val="22"/>
              </w:rPr>
              <w:t>USB</w:t>
            </w:r>
            <w:r>
              <w:rPr>
                <w:rFonts w:ascii="宋体" w:hAnsi="宋体" w:cs="宋体" w:hint="eastAsia"/>
                <w:sz w:val="22"/>
              </w:rPr>
              <w:t>直充；</w:t>
            </w:r>
          </w:p>
        </w:tc>
      </w:tr>
      <w:tr w:rsidR="006D625A" w14:paraId="33FA22AE" w14:textId="77777777" w:rsidTr="000A14D1">
        <w:trPr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AB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AC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33FA22AD" w14:textId="77777777" w:rsidR="006D625A" w:rsidRDefault="007B721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2"/>
              </w:rPr>
              <w:t>1</w:t>
            </w:r>
            <w:r>
              <w:rPr>
                <w:rFonts w:ascii="宋体" w:hAnsi="宋体"/>
                <w:sz w:val="22"/>
              </w:rPr>
              <w:t>1</w:t>
            </w:r>
            <w:r>
              <w:rPr>
                <w:rFonts w:ascii="宋体" w:hAnsi="宋体" w:hint="eastAsia"/>
                <w:sz w:val="22"/>
              </w:rPr>
              <w:t>、光斑直径为</w:t>
            </w:r>
            <w:r>
              <w:rPr>
                <w:rFonts w:ascii="宋体" w:hAnsi="宋体" w:hint="eastAsia"/>
                <w:sz w:val="22"/>
              </w:rPr>
              <w:t>1</w:t>
            </w:r>
            <w:r>
              <w:rPr>
                <w:rFonts w:ascii="宋体" w:hAnsi="宋体"/>
                <w:sz w:val="22"/>
              </w:rPr>
              <w:t>20</w:t>
            </w:r>
            <w:r>
              <w:rPr>
                <w:rFonts w:ascii="宋体" w:hAnsi="宋体" w:hint="eastAsia"/>
                <w:sz w:val="22"/>
              </w:rPr>
              <w:t>m</w:t>
            </w:r>
            <w:r>
              <w:rPr>
                <w:rFonts w:ascii="宋体" w:hAnsi="宋体"/>
                <w:sz w:val="22"/>
              </w:rPr>
              <w:t>m@550mm</w:t>
            </w:r>
            <w:r>
              <w:rPr>
                <w:rFonts w:ascii="宋体" w:hAnsi="宋体" w:hint="eastAsia"/>
                <w:sz w:val="22"/>
              </w:rPr>
              <w:t>；</w:t>
            </w:r>
          </w:p>
        </w:tc>
      </w:tr>
      <w:tr w:rsidR="006D625A" w14:paraId="33FA22B2" w14:textId="77777777" w:rsidTr="000A14D1">
        <w:trPr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AF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B0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33FA22B1" w14:textId="77777777" w:rsidR="006D625A" w:rsidRDefault="007B721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/>
                <w:sz w:val="22"/>
              </w:rPr>
              <w:t>12</w:t>
            </w:r>
            <w:r>
              <w:rPr>
                <w:rFonts w:ascii="宋体" w:hAnsi="宋体" w:hint="eastAsia"/>
                <w:sz w:val="22"/>
              </w:rPr>
              <w:t>、带有电量提示；</w:t>
            </w:r>
          </w:p>
        </w:tc>
      </w:tr>
      <w:tr w:rsidR="006D625A" w14:paraId="33FA22B6" w14:textId="77777777" w:rsidTr="000A14D1">
        <w:trPr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B3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B4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33FA22B5" w14:textId="77777777" w:rsidR="006D625A" w:rsidRDefault="007B721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2"/>
              </w:rPr>
              <w:t>1</w:t>
            </w:r>
            <w:r>
              <w:rPr>
                <w:rFonts w:ascii="宋体" w:hAnsi="宋体"/>
                <w:sz w:val="22"/>
              </w:rPr>
              <w:t>3</w:t>
            </w:r>
            <w:r>
              <w:rPr>
                <w:rFonts w:ascii="宋体" w:hAnsi="宋体" w:hint="eastAsia"/>
                <w:sz w:val="22"/>
              </w:rPr>
              <w:t>、最高亮度达到</w:t>
            </w:r>
            <w:r>
              <w:rPr>
                <w:rFonts w:ascii="宋体" w:hAnsi="宋体" w:hint="eastAsia"/>
                <w:sz w:val="22"/>
              </w:rPr>
              <w:t>4</w:t>
            </w:r>
            <w:r>
              <w:rPr>
                <w:rFonts w:ascii="宋体" w:hAnsi="宋体"/>
                <w:sz w:val="22"/>
              </w:rPr>
              <w:t>0000</w:t>
            </w:r>
            <w:r>
              <w:rPr>
                <w:rFonts w:ascii="宋体" w:hAnsi="宋体" w:hint="eastAsia"/>
                <w:sz w:val="22"/>
              </w:rPr>
              <w:t>l</w:t>
            </w:r>
            <w:r>
              <w:rPr>
                <w:rFonts w:ascii="宋体" w:hAnsi="宋体"/>
                <w:sz w:val="22"/>
              </w:rPr>
              <w:t>x</w:t>
            </w:r>
            <w:r>
              <w:rPr>
                <w:rFonts w:ascii="宋体" w:hAnsi="宋体" w:hint="eastAsia"/>
                <w:sz w:val="22"/>
              </w:rPr>
              <w:t>；</w:t>
            </w:r>
          </w:p>
        </w:tc>
      </w:tr>
      <w:tr w:rsidR="006D625A" w14:paraId="33FA22BA" w14:textId="77777777" w:rsidTr="000A14D1">
        <w:trPr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B7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B8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33FA22B9" w14:textId="77777777" w:rsidR="006D625A" w:rsidRDefault="007B721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kern w:val="0"/>
                <w:szCs w:val="21"/>
              </w:rPr>
              <w:t>、整机重量为</w:t>
            </w: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50</w:t>
            </w:r>
            <w:r>
              <w:rPr>
                <w:rFonts w:ascii="宋体" w:hAnsi="宋体" w:cs="宋体" w:hint="eastAsia"/>
                <w:kern w:val="0"/>
                <w:szCs w:val="21"/>
              </w:rPr>
              <w:t>g</w:t>
            </w:r>
            <w:r>
              <w:rPr>
                <w:rFonts w:ascii="宋体" w:hAnsi="宋体" w:cs="宋体" w:hint="eastAsia"/>
                <w:kern w:val="0"/>
                <w:szCs w:val="21"/>
              </w:rPr>
              <w:t>；</w:t>
            </w:r>
          </w:p>
        </w:tc>
      </w:tr>
      <w:tr w:rsidR="006D625A" w14:paraId="33FA22BE" w14:textId="77777777" w:rsidTr="000A14D1">
        <w:trPr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BB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BC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33FA22BD" w14:textId="77777777" w:rsidR="006D625A" w:rsidRDefault="007B721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2"/>
              </w:rPr>
              <w:t>1</w:t>
            </w:r>
            <w:r>
              <w:rPr>
                <w:rFonts w:ascii="宋体" w:hAnsi="宋体"/>
                <w:sz w:val="22"/>
              </w:rPr>
              <w:t>5</w:t>
            </w:r>
            <w:r>
              <w:rPr>
                <w:rFonts w:ascii="宋体" w:hAnsi="宋体" w:hint="eastAsia"/>
                <w:sz w:val="22"/>
              </w:rPr>
              <w:t>、头灯可根据需求选配加放大镜使用；</w:t>
            </w:r>
          </w:p>
        </w:tc>
      </w:tr>
      <w:tr w:rsidR="006D625A" w14:paraId="33FA22C2" w14:textId="77777777" w:rsidTr="000A14D1">
        <w:trPr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BF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C0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33FA22C1" w14:textId="1B1A7528" w:rsidR="006D625A" w:rsidRDefault="007B721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 w:themeColor="text1"/>
                <w:sz w:val="22"/>
              </w:rPr>
              <w:t>16</w:t>
            </w:r>
            <w:r>
              <w:rPr>
                <w:rFonts w:ascii="宋体" w:hAnsi="宋体" w:hint="eastAsia"/>
                <w:color w:val="000000" w:themeColor="text1"/>
                <w:sz w:val="22"/>
              </w:rPr>
              <w:t>、▲</w:t>
            </w:r>
            <w:r>
              <w:rPr>
                <w:rFonts w:ascii="宋体" w:hAnsi="宋体" w:cs="宋体" w:hint="eastAsia"/>
                <w:sz w:val="22"/>
              </w:rPr>
              <w:t>前置式轻触开关设计，轻触开关减少头部受力，提高使用过程的舒适便捷；</w:t>
            </w:r>
          </w:p>
        </w:tc>
      </w:tr>
      <w:tr w:rsidR="006D625A" w14:paraId="33FA22C6" w14:textId="77777777" w:rsidTr="000A14D1">
        <w:trPr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C3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C4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33FA22C5" w14:textId="3637522E" w:rsidR="006D625A" w:rsidRDefault="007B721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 w:themeColor="text1"/>
                <w:sz w:val="22"/>
              </w:rPr>
              <w:t>17</w:t>
            </w:r>
            <w:r>
              <w:rPr>
                <w:rFonts w:ascii="宋体" w:hAnsi="宋体" w:hint="eastAsia"/>
                <w:color w:val="000000" w:themeColor="text1"/>
                <w:sz w:val="22"/>
              </w:rPr>
              <w:t>、</w:t>
            </w:r>
            <w:r>
              <w:rPr>
                <w:rFonts w:ascii="宋体" w:hAnsi="宋体" w:hint="eastAsia"/>
                <w:color w:val="000000" w:themeColor="text1"/>
                <w:sz w:val="22"/>
              </w:rPr>
              <w:t>▲</w:t>
            </w:r>
            <w:r>
              <w:rPr>
                <w:rFonts w:ascii="宋体" w:hAnsi="宋体" w:cs="宋体" w:hint="eastAsia"/>
                <w:sz w:val="22"/>
              </w:rPr>
              <w:t>记忆功能：断电后自动记忆断电前的运行状况，电源恢复后自动运行断电前的运行状态；</w:t>
            </w:r>
          </w:p>
        </w:tc>
      </w:tr>
      <w:tr w:rsidR="006D625A" w14:paraId="33FA22CA" w14:textId="77777777" w:rsidTr="000A14D1">
        <w:trPr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C7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C8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33FA22C9" w14:textId="77777777" w:rsidR="006D625A" w:rsidRDefault="007B721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2"/>
              </w:rPr>
              <w:t>1</w:t>
            </w:r>
            <w:r>
              <w:rPr>
                <w:rFonts w:ascii="宋体" w:hAnsi="宋体"/>
                <w:color w:val="000000" w:themeColor="text1"/>
                <w:sz w:val="22"/>
              </w:rPr>
              <w:t>8</w:t>
            </w:r>
            <w:r>
              <w:rPr>
                <w:rFonts w:ascii="宋体" w:hAnsi="宋体" w:hint="eastAsia"/>
                <w:color w:val="000000" w:themeColor="text1"/>
                <w:sz w:val="22"/>
              </w:rPr>
              <w:t>、与提供的眼镜框支架或者医用头灯搭配连接使用；</w:t>
            </w:r>
          </w:p>
        </w:tc>
      </w:tr>
      <w:tr w:rsidR="006D625A" w14:paraId="33FA22CF" w14:textId="77777777" w:rsidTr="000A14D1">
        <w:trPr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CB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CC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33FA22CD" w14:textId="77777777" w:rsidR="006D625A" w:rsidRDefault="007B7219">
            <w:pPr>
              <w:widowControl/>
              <w:jc w:val="left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color w:val="000000" w:themeColor="text1"/>
                <w:sz w:val="22"/>
              </w:rPr>
              <w:t>1</w:t>
            </w:r>
            <w:r>
              <w:rPr>
                <w:rFonts w:ascii="宋体" w:hAnsi="宋体"/>
                <w:color w:val="000000" w:themeColor="text1"/>
                <w:sz w:val="22"/>
              </w:rPr>
              <w:t>9</w:t>
            </w:r>
            <w:r>
              <w:rPr>
                <w:rFonts w:ascii="宋体" w:hAnsi="宋体" w:hint="eastAsia"/>
                <w:color w:val="000000" w:themeColor="text1"/>
                <w:sz w:val="22"/>
              </w:rPr>
              <w:t>、标准的伽利略光学系统，镜筒小巧、重量轻；适合长期佩带；</w:t>
            </w:r>
          </w:p>
          <w:p w14:paraId="33FA22CE" w14:textId="77777777" w:rsidR="006D625A" w:rsidRDefault="007B7219">
            <w:pPr>
              <w:pStyle w:val="ad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具有铰链提供完全调节灵活性观看角度，适应不同姿式观察状态；</w:t>
            </w:r>
          </w:p>
        </w:tc>
      </w:tr>
      <w:tr w:rsidR="006D625A" w14:paraId="33FA22D3" w14:textId="77777777" w:rsidTr="000A14D1">
        <w:trPr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D0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D1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33FA22D2" w14:textId="77777777" w:rsidR="006D625A" w:rsidRDefault="007B7219">
            <w:pPr>
              <w:pStyle w:val="ad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配有左右两个瞳距调节旋钮，调节方便实用；</w:t>
            </w:r>
          </w:p>
        </w:tc>
      </w:tr>
      <w:tr w:rsidR="006D625A" w14:paraId="33FA22D7" w14:textId="77777777" w:rsidTr="000A14D1">
        <w:trPr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D4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D5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33FA22D6" w14:textId="77777777" w:rsidR="006D625A" w:rsidRDefault="007B7219">
            <w:pPr>
              <w:pStyle w:val="ad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支架采用金属结构，确保镜筒支撑的稳定性，避免使用过程中观察移位；</w:t>
            </w:r>
          </w:p>
        </w:tc>
      </w:tr>
      <w:tr w:rsidR="006D625A" w14:paraId="33FA22DB" w14:textId="77777777" w:rsidTr="000A14D1">
        <w:trPr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D8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D9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33FA22DA" w14:textId="74FD0C18" w:rsidR="006D625A" w:rsidRDefault="007B7219">
            <w:pPr>
              <w:pStyle w:val="ad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color w:val="000000" w:themeColor="text1"/>
                <w:sz w:val="22"/>
              </w:rPr>
              <w:t>▲</w:t>
            </w:r>
            <w:r>
              <w:rPr>
                <w:rFonts w:ascii="宋体" w:eastAsia="宋体" w:hAnsi="宋体" w:hint="eastAsia"/>
                <w:sz w:val="22"/>
              </w:rPr>
              <w:t>放大镜观察工作距离为（</w:t>
            </w:r>
            <w:r>
              <w:rPr>
                <w:rFonts w:ascii="宋体" w:eastAsia="宋体" w:hAnsi="宋体" w:hint="eastAsia"/>
                <w:sz w:val="22"/>
              </w:rPr>
              <w:t>420mm-550mm</w:t>
            </w:r>
            <w:r>
              <w:rPr>
                <w:rFonts w:ascii="宋体" w:eastAsia="宋体" w:hAnsi="宋体" w:hint="eastAsia"/>
                <w:sz w:val="22"/>
              </w:rPr>
              <w:t>）；</w:t>
            </w:r>
          </w:p>
        </w:tc>
      </w:tr>
      <w:tr w:rsidR="006D625A" w14:paraId="33FA22DF" w14:textId="77777777" w:rsidTr="000A14D1">
        <w:trPr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DC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DD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33FA22DE" w14:textId="03276364" w:rsidR="006D625A" w:rsidRDefault="007B7219">
            <w:pPr>
              <w:pStyle w:val="ad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color w:val="000000" w:themeColor="text1"/>
                <w:sz w:val="22"/>
              </w:rPr>
              <w:t>▲</w:t>
            </w:r>
            <w:r>
              <w:rPr>
                <w:rFonts w:ascii="宋体" w:eastAsia="宋体" w:hAnsi="宋体" w:hint="eastAsia"/>
                <w:sz w:val="22"/>
              </w:rPr>
              <w:t>螺杆式调节瞳距距离（</w:t>
            </w:r>
            <w:r>
              <w:rPr>
                <w:rFonts w:ascii="宋体" w:eastAsia="宋体" w:hAnsi="宋体" w:hint="eastAsia"/>
                <w:sz w:val="22"/>
              </w:rPr>
              <w:t>40mm-80mm</w:t>
            </w:r>
            <w:r>
              <w:rPr>
                <w:rFonts w:ascii="宋体" w:eastAsia="宋体" w:hAnsi="宋体" w:hint="eastAsia"/>
                <w:sz w:val="22"/>
              </w:rPr>
              <w:t>）</w:t>
            </w:r>
            <w:r>
              <w:rPr>
                <w:rFonts w:ascii="宋体" w:eastAsia="宋体" w:hAnsi="宋体" w:hint="eastAsia"/>
                <w:sz w:val="22"/>
              </w:rPr>
              <w:t>,</w:t>
            </w:r>
            <w:r>
              <w:rPr>
                <w:rFonts w:ascii="宋体" w:eastAsia="宋体" w:hAnsi="宋体" w:hint="eastAsia"/>
                <w:sz w:val="22"/>
              </w:rPr>
              <w:t>调节更方便；适应不同使用者的需求；</w:t>
            </w:r>
          </w:p>
        </w:tc>
      </w:tr>
      <w:tr w:rsidR="006D625A" w14:paraId="33FA22E3" w14:textId="77777777" w:rsidTr="000A14D1">
        <w:trPr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E0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E1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33FA22E2" w14:textId="77777777" w:rsidR="006D625A" w:rsidRDefault="007B721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2</w:t>
            </w:r>
            <w:r>
              <w:rPr>
                <w:rFonts w:ascii="宋体" w:hAnsi="宋体"/>
                <w:sz w:val="22"/>
              </w:rPr>
              <w:t>5</w:t>
            </w:r>
            <w:r>
              <w:rPr>
                <w:rFonts w:ascii="宋体" w:hAnsi="宋体" w:hint="eastAsia"/>
                <w:sz w:val="22"/>
              </w:rPr>
              <w:t>、高</w:t>
            </w:r>
            <w:proofErr w:type="gramStart"/>
            <w:r>
              <w:rPr>
                <w:rFonts w:ascii="宋体" w:hAnsi="宋体" w:hint="eastAsia"/>
                <w:sz w:val="22"/>
              </w:rPr>
              <w:t>清光学</w:t>
            </w:r>
            <w:proofErr w:type="gramEnd"/>
            <w:r>
              <w:rPr>
                <w:rFonts w:ascii="宋体" w:hAnsi="宋体" w:hint="eastAsia"/>
                <w:sz w:val="22"/>
              </w:rPr>
              <w:t>成像设计，观察视野直径（</w:t>
            </w:r>
            <w:r>
              <w:rPr>
                <w:rFonts w:ascii="宋体" w:hAnsi="宋体" w:hint="eastAsia"/>
                <w:sz w:val="22"/>
              </w:rPr>
              <w:t>70mm-105mm)</w:t>
            </w:r>
            <w:r>
              <w:rPr>
                <w:rFonts w:ascii="宋体" w:hAnsi="宋体" w:hint="eastAsia"/>
                <w:sz w:val="22"/>
              </w:rPr>
              <w:t>；</w:t>
            </w:r>
          </w:p>
        </w:tc>
      </w:tr>
      <w:tr w:rsidR="006D625A" w14:paraId="33FA22E7" w14:textId="77777777" w:rsidTr="000A14D1">
        <w:trPr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E4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E5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33FA22E6" w14:textId="7A4F28FB" w:rsidR="006D625A" w:rsidRDefault="007B721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2</w:t>
            </w:r>
            <w:r>
              <w:rPr>
                <w:rFonts w:ascii="宋体" w:hAnsi="宋体"/>
                <w:sz w:val="22"/>
              </w:rPr>
              <w:t>6</w:t>
            </w:r>
            <w:r>
              <w:rPr>
                <w:rFonts w:ascii="宋体" w:hAnsi="宋体" w:hint="eastAsia"/>
                <w:sz w:val="22"/>
              </w:rPr>
              <w:t>、</w:t>
            </w:r>
            <w:r>
              <w:rPr>
                <w:rFonts w:ascii="宋体" w:hAnsi="宋体" w:hint="eastAsia"/>
                <w:color w:val="000000" w:themeColor="text1"/>
                <w:sz w:val="22"/>
              </w:rPr>
              <w:t>▲</w:t>
            </w:r>
            <w:r>
              <w:rPr>
                <w:rFonts w:ascii="宋体" w:hAnsi="宋体" w:hint="eastAsia"/>
                <w:sz w:val="22"/>
              </w:rPr>
              <w:t>放大倍率</w:t>
            </w:r>
            <w:r>
              <w:rPr>
                <w:rFonts w:ascii="宋体" w:hAnsi="宋体" w:hint="eastAsia"/>
                <w:sz w:val="22"/>
              </w:rPr>
              <w:t>2.5</w:t>
            </w:r>
            <w:r>
              <w:rPr>
                <w:rFonts w:ascii="宋体" w:hAnsi="宋体" w:hint="eastAsia"/>
                <w:sz w:val="22"/>
              </w:rPr>
              <w:t>倍；</w:t>
            </w:r>
          </w:p>
        </w:tc>
      </w:tr>
      <w:tr w:rsidR="006D625A" w14:paraId="33FA22EB" w14:textId="77777777" w:rsidTr="000A14D1">
        <w:trPr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E8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E9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33FA22EA" w14:textId="52248592" w:rsidR="006D625A" w:rsidRDefault="007B7219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sz w:val="22"/>
              </w:rPr>
              <w:t>27</w:t>
            </w:r>
            <w:r>
              <w:rPr>
                <w:rFonts w:ascii="宋体" w:hAnsi="宋体" w:hint="eastAsia"/>
                <w:sz w:val="22"/>
              </w:rPr>
              <w:t>、</w:t>
            </w:r>
            <w:r>
              <w:rPr>
                <w:rFonts w:ascii="宋体" w:hAnsi="宋体" w:hint="eastAsia"/>
                <w:color w:val="000000" w:themeColor="text1"/>
                <w:sz w:val="22"/>
              </w:rPr>
              <w:t>▲</w:t>
            </w:r>
            <w:r>
              <w:rPr>
                <w:rFonts w:ascii="宋体" w:hAnsi="宋体" w:hint="eastAsia"/>
                <w:sz w:val="22"/>
              </w:rPr>
              <w:t>眼镜框架具有连接头箍松紧带式功能，</w:t>
            </w:r>
            <w:proofErr w:type="gramStart"/>
            <w:r>
              <w:rPr>
                <w:rFonts w:ascii="宋体" w:hAnsi="宋体" w:hint="eastAsia"/>
                <w:sz w:val="22"/>
              </w:rPr>
              <w:t>实现耳挂式</w:t>
            </w:r>
            <w:proofErr w:type="gramEnd"/>
            <w:r>
              <w:rPr>
                <w:rFonts w:ascii="宋体" w:hAnsi="宋体" w:hint="eastAsia"/>
                <w:sz w:val="22"/>
              </w:rPr>
              <w:t>佩带与头箍松紧带式佩带自由切换，满足不同佩带的需求；</w:t>
            </w:r>
          </w:p>
        </w:tc>
      </w:tr>
      <w:tr w:rsidR="006D625A" w14:paraId="33FA22EF" w14:textId="77777777" w:rsidTr="000A14D1">
        <w:trPr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EC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ED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33FA22EE" w14:textId="77777777" w:rsidR="006D625A" w:rsidRDefault="007B7219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2</w:t>
            </w:r>
            <w:r>
              <w:rPr>
                <w:rFonts w:ascii="宋体" w:hAnsi="宋体"/>
                <w:sz w:val="22"/>
              </w:rPr>
              <w:t>8</w:t>
            </w:r>
            <w:r>
              <w:rPr>
                <w:rFonts w:ascii="宋体" w:hAnsi="宋体" w:hint="eastAsia"/>
                <w:sz w:val="22"/>
              </w:rPr>
              <w:t>、支持升级个性化近视眼镜验配，满足不同用户需求；</w:t>
            </w:r>
          </w:p>
        </w:tc>
      </w:tr>
      <w:tr w:rsidR="006D625A" w14:paraId="33FA22F3" w14:textId="77777777" w:rsidTr="000A14D1">
        <w:trPr>
          <w:jc w:val="center"/>
        </w:trPr>
        <w:tc>
          <w:tcPr>
            <w:tcW w:w="660" w:type="dxa"/>
            <w:vMerge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F0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33FA22F1" w14:textId="77777777" w:rsidR="006D625A" w:rsidRDefault="006D625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5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33FA22F2" w14:textId="77777777" w:rsidR="006D625A" w:rsidRDefault="007B721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/>
                <w:sz w:val="22"/>
              </w:rPr>
              <w:t>29</w:t>
            </w:r>
            <w:r>
              <w:rPr>
                <w:rFonts w:ascii="宋体" w:hAnsi="宋体" w:hint="eastAsia"/>
                <w:sz w:val="22"/>
              </w:rPr>
              <w:t>、支持多种搭配头戴式、眼镜式支架连接使用。</w:t>
            </w:r>
          </w:p>
        </w:tc>
      </w:tr>
    </w:tbl>
    <w:p w14:paraId="33FA2305" w14:textId="77777777" w:rsidR="006D625A" w:rsidRDefault="007B7219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lastRenderedPageBreak/>
        <w:t>设备配套耗材试剂情况</w:t>
      </w:r>
    </w:p>
    <w:p w14:paraId="33FA2306" w14:textId="77777777" w:rsidR="006D625A" w:rsidRDefault="007B7219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开放□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专用□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无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sym w:font="Wingdings 2" w:char="F052"/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）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</w:t>
      </w:r>
    </w:p>
    <w:p w14:paraId="33FA2307" w14:textId="77777777" w:rsidR="006D625A" w:rsidRDefault="006D625A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33FA2308" w14:textId="77777777" w:rsidR="006D625A" w:rsidRDefault="007B7219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094"/>
        <w:gridCol w:w="1985"/>
        <w:gridCol w:w="2126"/>
      </w:tblGrid>
      <w:tr w:rsidR="006D625A" w14:paraId="33FA230D" w14:textId="77777777">
        <w:trPr>
          <w:trHeight w:val="540"/>
        </w:trPr>
        <w:tc>
          <w:tcPr>
            <w:tcW w:w="860" w:type="dxa"/>
            <w:vAlign w:val="center"/>
          </w:tcPr>
          <w:p w14:paraId="33FA2309" w14:textId="77777777" w:rsidR="006D625A" w:rsidRDefault="007B721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33FA230A" w14:textId="77777777" w:rsidR="006D625A" w:rsidRDefault="007B721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33FA230B" w14:textId="77777777" w:rsidR="006D625A" w:rsidRDefault="007B721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33FA230C" w14:textId="77777777" w:rsidR="006D625A" w:rsidRDefault="007B721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6D625A" w14:paraId="33FA2312" w14:textId="77777777">
        <w:trPr>
          <w:trHeight w:val="514"/>
        </w:trPr>
        <w:tc>
          <w:tcPr>
            <w:tcW w:w="860" w:type="dxa"/>
            <w:vAlign w:val="center"/>
          </w:tcPr>
          <w:p w14:paraId="33FA230E" w14:textId="77777777" w:rsidR="006D625A" w:rsidRDefault="007B721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33FA230F" w14:textId="77777777" w:rsidR="006D625A" w:rsidRDefault="006D625A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3FA2310" w14:textId="77777777" w:rsidR="006D625A" w:rsidRDefault="006D625A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33FA2311" w14:textId="77777777" w:rsidR="006D625A" w:rsidRDefault="006D625A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33FA2327" w14:textId="77777777" w:rsidR="006D625A" w:rsidRDefault="006D625A">
      <w:pPr>
        <w:jc w:val="left"/>
        <w:rPr>
          <w:rFonts w:ascii="Times New Roman" w:hAnsi="Times New Roman"/>
          <w:szCs w:val="21"/>
        </w:rPr>
      </w:pPr>
    </w:p>
    <w:p w14:paraId="33FA2328" w14:textId="77777777" w:rsidR="006D625A" w:rsidRDefault="007B7219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配套试剂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5107"/>
        <w:gridCol w:w="1985"/>
        <w:gridCol w:w="2126"/>
      </w:tblGrid>
      <w:tr w:rsidR="006D625A" w14:paraId="33FA232D" w14:textId="77777777">
        <w:trPr>
          <w:trHeight w:val="547"/>
        </w:trPr>
        <w:tc>
          <w:tcPr>
            <w:tcW w:w="847" w:type="dxa"/>
            <w:vAlign w:val="center"/>
          </w:tcPr>
          <w:p w14:paraId="33FA2329" w14:textId="77777777" w:rsidR="006D625A" w:rsidRDefault="007B721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33FA232A" w14:textId="77777777" w:rsidR="006D625A" w:rsidRDefault="007B721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33FA232B" w14:textId="77777777" w:rsidR="006D625A" w:rsidRDefault="007B721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33FA232C" w14:textId="47D20A64" w:rsidR="006D625A" w:rsidRDefault="007B721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</w:t>
            </w:r>
            <w:r w:rsidR="000A14D1"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（元）</w:t>
            </w:r>
          </w:p>
        </w:tc>
      </w:tr>
      <w:tr w:rsidR="006D625A" w14:paraId="33FA2332" w14:textId="77777777">
        <w:trPr>
          <w:trHeight w:val="472"/>
        </w:trPr>
        <w:tc>
          <w:tcPr>
            <w:tcW w:w="847" w:type="dxa"/>
            <w:vAlign w:val="center"/>
          </w:tcPr>
          <w:p w14:paraId="33FA232E" w14:textId="77777777" w:rsidR="006D625A" w:rsidRDefault="007B721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33FA232F" w14:textId="77777777" w:rsidR="006D625A" w:rsidRDefault="006D625A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3FA2330" w14:textId="77777777" w:rsidR="006D625A" w:rsidRDefault="006D625A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33FA2331" w14:textId="77777777" w:rsidR="006D625A" w:rsidRDefault="006D625A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33FA23F8" w14:textId="77777777" w:rsidR="006D625A" w:rsidRDefault="006D625A">
      <w:pPr>
        <w:jc w:val="center"/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6D625A">
      <w:foot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A2402" w14:textId="77777777" w:rsidR="007B7219" w:rsidRDefault="007B7219">
      <w:r>
        <w:separator/>
      </w:r>
    </w:p>
  </w:endnote>
  <w:endnote w:type="continuationSeparator" w:id="0">
    <w:p w14:paraId="33FA2404" w14:textId="77777777" w:rsidR="007B7219" w:rsidRDefault="007B7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A23FD" w14:textId="77777777" w:rsidR="006D625A" w:rsidRDefault="006D625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A23FE" w14:textId="77777777" w:rsidR="007B7219" w:rsidRDefault="007B7219">
      <w:r>
        <w:separator/>
      </w:r>
    </w:p>
  </w:footnote>
  <w:footnote w:type="continuationSeparator" w:id="0">
    <w:p w14:paraId="33FA2400" w14:textId="77777777" w:rsidR="007B7219" w:rsidRDefault="007B7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E93AC2"/>
    <w:multiLevelType w:val="multilevel"/>
    <w:tmpl w:val="45E93AC2"/>
    <w:lvl w:ilvl="0">
      <w:start w:val="20"/>
      <w:numFmt w:val="decimal"/>
      <w:lvlText w:val="%1、"/>
      <w:lvlJc w:val="left"/>
      <w:pPr>
        <w:ind w:left="465" w:hanging="465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82999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FiNjA3YjY0YzJjZmRiN2I2ZWM5MmYzMjM2Y2Y5MDUifQ=="/>
  </w:docVars>
  <w:rsids>
    <w:rsidRoot w:val="00180716"/>
    <w:rsid w:val="0000765B"/>
    <w:rsid w:val="00031B84"/>
    <w:rsid w:val="00061262"/>
    <w:rsid w:val="0007571F"/>
    <w:rsid w:val="00083A21"/>
    <w:rsid w:val="00086401"/>
    <w:rsid w:val="000A14D1"/>
    <w:rsid w:val="000B3A24"/>
    <w:rsid w:val="000E0A0A"/>
    <w:rsid w:val="00100D1E"/>
    <w:rsid w:val="0012370B"/>
    <w:rsid w:val="001243F5"/>
    <w:rsid w:val="00153A42"/>
    <w:rsid w:val="0015678E"/>
    <w:rsid w:val="00163528"/>
    <w:rsid w:val="00180716"/>
    <w:rsid w:val="0018661F"/>
    <w:rsid w:val="001A04A3"/>
    <w:rsid w:val="001A40B5"/>
    <w:rsid w:val="001B0A84"/>
    <w:rsid w:val="001D5E72"/>
    <w:rsid w:val="001E4024"/>
    <w:rsid w:val="00206936"/>
    <w:rsid w:val="00222730"/>
    <w:rsid w:val="002617DE"/>
    <w:rsid w:val="002738F1"/>
    <w:rsid w:val="00294802"/>
    <w:rsid w:val="002C0BFD"/>
    <w:rsid w:val="002C6C45"/>
    <w:rsid w:val="002D02F7"/>
    <w:rsid w:val="002D59FE"/>
    <w:rsid w:val="003141BC"/>
    <w:rsid w:val="0031707A"/>
    <w:rsid w:val="00333E2E"/>
    <w:rsid w:val="003407BA"/>
    <w:rsid w:val="00350C7E"/>
    <w:rsid w:val="0036311E"/>
    <w:rsid w:val="0036757A"/>
    <w:rsid w:val="003938A4"/>
    <w:rsid w:val="003B5D40"/>
    <w:rsid w:val="003D4CEF"/>
    <w:rsid w:val="003E15A0"/>
    <w:rsid w:val="00420D5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515C3"/>
    <w:rsid w:val="00572C86"/>
    <w:rsid w:val="005B4177"/>
    <w:rsid w:val="005D063E"/>
    <w:rsid w:val="006161EF"/>
    <w:rsid w:val="00627CBC"/>
    <w:rsid w:val="00627F6F"/>
    <w:rsid w:val="006464C8"/>
    <w:rsid w:val="00667C4B"/>
    <w:rsid w:val="00696C5E"/>
    <w:rsid w:val="006A097B"/>
    <w:rsid w:val="006B7040"/>
    <w:rsid w:val="006C1BAB"/>
    <w:rsid w:val="006C428C"/>
    <w:rsid w:val="006D625A"/>
    <w:rsid w:val="006F1FD9"/>
    <w:rsid w:val="0071790B"/>
    <w:rsid w:val="00735F7B"/>
    <w:rsid w:val="007610A6"/>
    <w:rsid w:val="00766032"/>
    <w:rsid w:val="00787AF2"/>
    <w:rsid w:val="00787C5D"/>
    <w:rsid w:val="007B7219"/>
    <w:rsid w:val="008046EB"/>
    <w:rsid w:val="00812AE4"/>
    <w:rsid w:val="008143CB"/>
    <w:rsid w:val="00890077"/>
    <w:rsid w:val="00893A00"/>
    <w:rsid w:val="00895307"/>
    <w:rsid w:val="0089621C"/>
    <w:rsid w:val="008C5084"/>
    <w:rsid w:val="008D4020"/>
    <w:rsid w:val="008F0EB2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03C05"/>
    <w:rsid w:val="00A15F96"/>
    <w:rsid w:val="00A53A87"/>
    <w:rsid w:val="00A70CB8"/>
    <w:rsid w:val="00A75EBB"/>
    <w:rsid w:val="00A91221"/>
    <w:rsid w:val="00AA10B5"/>
    <w:rsid w:val="00AA2A2D"/>
    <w:rsid w:val="00AB3ABF"/>
    <w:rsid w:val="00AB43D9"/>
    <w:rsid w:val="00AB686E"/>
    <w:rsid w:val="00AF2364"/>
    <w:rsid w:val="00B04F86"/>
    <w:rsid w:val="00B16C5C"/>
    <w:rsid w:val="00B32716"/>
    <w:rsid w:val="00B36BC4"/>
    <w:rsid w:val="00B37A82"/>
    <w:rsid w:val="00BE5B4B"/>
    <w:rsid w:val="00C046E8"/>
    <w:rsid w:val="00C1320B"/>
    <w:rsid w:val="00C70023"/>
    <w:rsid w:val="00C70D64"/>
    <w:rsid w:val="00C717A1"/>
    <w:rsid w:val="00CA1F88"/>
    <w:rsid w:val="00CC3DF6"/>
    <w:rsid w:val="00CE0B92"/>
    <w:rsid w:val="00D02574"/>
    <w:rsid w:val="00D1471E"/>
    <w:rsid w:val="00D14837"/>
    <w:rsid w:val="00D2285F"/>
    <w:rsid w:val="00D239ED"/>
    <w:rsid w:val="00D27B52"/>
    <w:rsid w:val="00D40A5D"/>
    <w:rsid w:val="00D5527C"/>
    <w:rsid w:val="00D577BE"/>
    <w:rsid w:val="00D650DC"/>
    <w:rsid w:val="00D736F6"/>
    <w:rsid w:val="00D73D7E"/>
    <w:rsid w:val="00D90205"/>
    <w:rsid w:val="00D904D9"/>
    <w:rsid w:val="00DA2A6D"/>
    <w:rsid w:val="00DB3248"/>
    <w:rsid w:val="00E100C3"/>
    <w:rsid w:val="00E13D8B"/>
    <w:rsid w:val="00E43D98"/>
    <w:rsid w:val="00E47E06"/>
    <w:rsid w:val="00E84839"/>
    <w:rsid w:val="00E87DEE"/>
    <w:rsid w:val="00EA0AF4"/>
    <w:rsid w:val="00EA3933"/>
    <w:rsid w:val="00ED66B2"/>
    <w:rsid w:val="00EE2A9F"/>
    <w:rsid w:val="00F0349B"/>
    <w:rsid w:val="00F128E8"/>
    <w:rsid w:val="00F176BB"/>
    <w:rsid w:val="00F3782E"/>
    <w:rsid w:val="00F40917"/>
    <w:rsid w:val="00F47DA3"/>
    <w:rsid w:val="00F749F5"/>
    <w:rsid w:val="00F84832"/>
    <w:rsid w:val="00F86590"/>
    <w:rsid w:val="00FA2BD9"/>
    <w:rsid w:val="00FD02B5"/>
    <w:rsid w:val="00FD584F"/>
    <w:rsid w:val="20527BD7"/>
    <w:rsid w:val="250B6AB1"/>
    <w:rsid w:val="4095137E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A2239"/>
  <w15:docId w15:val="{46D7CB69-8B84-4CFE-B824-EDB2952C7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a">
    <w:name w:val="页眉 字符"/>
    <w:link w:val="a9"/>
    <w:uiPriority w:val="99"/>
    <w:rPr>
      <w:sz w:val="18"/>
      <w:szCs w:val="18"/>
    </w:rPr>
  </w:style>
  <w:style w:type="paragraph" w:styleId="ad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164</Words>
  <Characters>941</Characters>
  <Application>Microsoft Office Word</Application>
  <DocSecurity>0</DocSecurity>
  <Lines>7</Lines>
  <Paragraphs>2</Paragraphs>
  <ScaleCrop>false</ScaleCrop>
  <Company>Sky123.Org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26</cp:revision>
  <cp:lastPrinted>2020-06-15T03:32:00Z</cp:lastPrinted>
  <dcterms:created xsi:type="dcterms:W3CDTF">2023-11-12T15:23:00Z</dcterms:created>
  <dcterms:modified xsi:type="dcterms:W3CDTF">2024-02-01T07:55:00Z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5ECAB3CDAB1E4F2E9F0783FF98891651</vt:lpwstr>
  </property>
</Properties>
</file>