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致：深圳市儿童医院</w:t>
      </w:r>
    </w:p>
    <w:p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</w:t>
      </w:r>
      <w:r>
        <w:rPr>
          <w:rFonts w:hint="eastAsia" w:ascii="宋体" w:hAnsi="宋体" w:eastAsia="宋体" w:cs="宋体"/>
          <w:sz w:val="24"/>
          <w:lang w:val="en-US" w:eastAsia="zh-CN"/>
        </w:rPr>
        <w:t>环保检验检测</w:t>
      </w:r>
      <w:r>
        <w:rPr>
          <w:rFonts w:hint="eastAsia" w:ascii="宋体" w:hAnsi="宋体" w:eastAsia="宋体" w:cs="宋体"/>
          <w:sz w:val="24"/>
        </w:rPr>
        <w:t>企业。现我公司向贵院郑重承诺：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议价/招标 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日向贵院提交的所有证件（包含不限于生产企业/经营企业许可证、营业执照、</w:t>
      </w:r>
      <w:r>
        <w:rPr>
          <w:rFonts w:hint="eastAsia" w:ascii="宋体" w:hAnsi="宋体" w:eastAsia="宋体" w:cs="宋体"/>
          <w:sz w:val="24"/>
          <w:lang w:val="en-US" w:eastAsia="zh-CN"/>
        </w:rPr>
        <w:t>法人相关资料、资质凭证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</w:rPr>
        <w:t>，复印件与原件一致）的真实性、合法性、有效性作保证，负全部责任。若提交证件中有虚假、伪造、擅自修改证件等违规情况，我公司承担因此而产生的一切后果，并承担全部法律责任。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>
      <w:pPr>
        <w:numPr>
          <w:ilvl w:val="0"/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>
      <w:pPr>
        <w:rPr>
          <w:rFonts w:ascii="宋体" w:hAnsi="宋体" w:eastAsia="宋体" w:cs="宋体"/>
          <w:sz w:val="24"/>
        </w:rPr>
      </w:pPr>
    </w:p>
    <w:p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ZDcyYWUwM2VmM2JjNTQ1Mzg1ZmVhOGNiMDFmNjI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10DF677F"/>
    <w:rsid w:val="1644525E"/>
    <w:rsid w:val="36B00DC7"/>
    <w:rsid w:val="48313466"/>
    <w:rsid w:val="4BBF48E1"/>
    <w:rsid w:val="6B96571C"/>
    <w:rsid w:val="7A4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467</Characters>
  <Lines>2</Lines>
  <Paragraphs>1</Paragraphs>
  <TotalTime>208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WPS_1538059730</cp:lastModifiedBy>
  <cp:lastPrinted>2023-04-26T01:59:00Z</cp:lastPrinted>
  <dcterms:modified xsi:type="dcterms:W3CDTF">2024-06-12T08:40:25Z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CE28D782A3664AFD9FDA860FAF090C98_13</vt:lpwstr>
  </property>
</Properties>
</file>