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4.5</w:t>
            </w:r>
            <w:r>
              <w:rPr>
                <w:rFonts w:hint="eastAsia"/>
              </w:rPr>
              <w:t>分，其他参数每负偏离一项扣</w:t>
            </w:r>
            <w:r>
              <w:rPr>
                <w:rFonts w:hint="eastAsia"/>
                <w:lang w:val="en-US" w:eastAsia="zh-CN"/>
              </w:rPr>
              <w:t>1.5</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bookmarkStart w:id="15" w:name="_GoBack"/>
            <w:bookmarkEnd w:id="15"/>
            <w:r>
              <w:rPr>
                <w:rFonts w:hint="eastAsia"/>
              </w:rPr>
              <w:t>▲”</w:t>
            </w:r>
            <w:r>
              <w:t>）的重要技术参数投标人必须提供相关证明材料（技术白皮书、彩页、产品说明书或检测报告等），否则按负偏离进行扣分。</w:t>
            </w:r>
          </w:p>
          <w:p>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719118"/>
      <w:bookmarkStart w:id="4" w:name="_Toc201997946"/>
      <w:bookmarkStart w:id="5" w:name="_Toc201742861"/>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3"/>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4"/>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pPr>
                    <w:widowControl/>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睡眠呼吸初筛仪</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套</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19.6万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配置清单：1、硬件包括睡眠呼吸初筛仪与医用脉搏血氧仪及其配件</w:t>
            </w:r>
          </w:p>
          <w:p>
            <w:pPr>
              <w:widowControl/>
              <w:ind w:firstLine="1200" w:firstLineChars="500"/>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2、软件包括无感睡眠监测系统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color w:val="FF0000"/>
                <w:sz w:val="24"/>
                <w:szCs w:val="24"/>
                <w:lang w:val="en-US" w:eastAsia="zh-CN"/>
              </w:rPr>
            </w:pPr>
            <w:r>
              <w:rPr>
                <w:rStyle w:val="39"/>
                <w:rFonts w:hint="eastAsia"/>
                <w:sz w:val="21"/>
                <w:szCs w:val="21"/>
                <w:lang w:val="en-US" w:eastAsia="zh-CN" w:bidi="ar"/>
              </w:rPr>
              <w:t>1</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b/>
                <w:bCs/>
                <w:sz w:val="24"/>
                <w:szCs w:val="24"/>
                <w:lang w:eastAsia="zh-CN"/>
              </w:rPr>
            </w:pPr>
            <w:r>
              <w:rPr>
                <w:rFonts w:hint="eastAsia" w:ascii="宋体" w:hAnsi="宋体" w:cs="宋体"/>
                <w:color w:val="auto"/>
                <w:kern w:val="0"/>
                <w:sz w:val="21"/>
                <w:szCs w:val="21"/>
                <w:lang w:val="en-US" w:eastAsia="zh-CN"/>
              </w:rPr>
              <w:t>利用</w:t>
            </w:r>
            <w:r>
              <w:rPr>
                <w:rFonts w:hint="eastAsia" w:ascii="宋体" w:hAnsi="宋体" w:eastAsia="宋体" w:cs="宋体"/>
                <w:color w:val="auto"/>
                <w:kern w:val="0"/>
                <w:sz w:val="21"/>
                <w:szCs w:val="21"/>
                <w:lang w:val="en-US" w:eastAsia="zh-CN"/>
              </w:rPr>
              <w:t>生物雷达监测技术，非接触监测（无导线无电极连接），通过数据传输,经人工智能数据分析算法，分析出阻塞型呼吸暂停及低通气指数（OAHI次/小时），检测睡眠呼吸暂停与低通气等多通道参数指标，进行睡眠分期(清醒、浅睡、深睡以及眼动期REM) ，评估睡眠呼吸暂停和夜间低氧血症程度以及睡眠质量。</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bottom"/>
          </w:tcPr>
          <w:p>
            <w:pPr>
              <w:keepNext w:val="0"/>
              <w:keepLines w:val="0"/>
              <w:widowControl/>
              <w:suppressLineNumbers w:val="0"/>
              <w:jc w:val="center"/>
              <w:textAlignment w:val="bottom"/>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Style w:val="39"/>
                <w:rFonts w:hint="eastAsia"/>
                <w:b/>
                <w:bCs/>
                <w:sz w:val="21"/>
                <w:szCs w:val="21"/>
                <w:lang w:val="en-US" w:eastAsia="zh-CN" w:bidi="ar"/>
              </w:rPr>
              <w:t>2</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kern w:val="0"/>
                <w:sz w:val="21"/>
                <w:szCs w:val="21"/>
              </w:rPr>
              <w:t>睡眠呼吸初筛仪</w:t>
            </w:r>
            <w:r>
              <w:rPr>
                <w:rFonts w:hint="eastAsia" w:ascii="宋体" w:hAnsi="宋体" w:cs="宋体"/>
                <w:b/>
                <w:bCs/>
                <w:color w:val="000000"/>
                <w:kern w:val="0"/>
                <w:sz w:val="21"/>
                <w:szCs w:val="21"/>
                <w:lang w:val="en-US" w:eastAsia="zh-CN"/>
              </w:rPr>
              <w:t>主要参数</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Style w:val="39"/>
                <w:rFonts w:hint="eastAsia"/>
                <w:sz w:val="21"/>
                <w:szCs w:val="21"/>
                <w:lang w:val="en-US" w:eastAsia="zh-CN" w:bidi="ar"/>
              </w:rPr>
              <w:t>▲</w:t>
            </w:r>
            <w:r>
              <w:rPr>
                <w:rFonts w:hint="eastAsia" w:ascii="宋体" w:hAnsi="宋体" w:cs="宋体"/>
                <w:i w:val="0"/>
                <w:iCs w:val="0"/>
                <w:color w:val="000000"/>
                <w:kern w:val="0"/>
                <w:sz w:val="21"/>
                <w:szCs w:val="21"/>
                <w:u w:val="none"/>
                <w:lang w:val="en-US" w:eastAsia="zh-CN" w:bidi="ar"/>
              </w:rPr>
              <w:t>2</w:t>
            </w:r>
            <w:r>
              <w:rPr>
                <w:rFonts w:ascii="宋体" w:hAnsi="宋体" w:eastAsia="宋体" w:cs="宋体"/>
                <w:i w:val="0"/>
                <w:iCs w:val="0"/>
                <w:color w:val="000000"/>
                <w:kern w:val="0"/>
                <w:sz w:val="21"/>
                <w:szCs w:val="21"/>
                <w:u w:val="none"/>
                <w:lang w:val="en-US" w:eastAsia="zh-CN" w:bidi="ar"/>
              </w:rPr>
              <w:t>.1</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sz w:val="24"/>
                <w:szCs w:val="24"/>
              </w:rPr>
            </w:pPr>
            <w:r>
              <w:rPr>
                <w:rStyle w:val="39"/>
                <w:rFonts w:hint="eastAsia"/>
                <w:sz w:val="21"/>
                <w:szCs w:val="21"/>
                <w:lang w:val="en-US" w:eastAsia="zh-CN" w:bidi="ar"/>
              </w:rPr>
              <w:t>无干扰智能睡眠监测：分体穿戴。</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4"/>
                <w:szCs w:val="24"/>
                <w:lang w:val="en-US" w:eastAsia="zh-CN"/>
              </w:rPr>
            </w:pPr>
            <w:r>
              <w:rPr>
                <w:rStyle w:val="39"/>
                <w:rFonts w:hint="eastAsia"/>
                <w:sz w:val="21"/>
                <w:szCs w:val="21"/>
                <w:lang w:val="en-US" w:eastAsia="zh-CN" w:bidi="ar"/>
              </w:rPr>
              <w:t>2.</w:t>
            </w:r>
            <w:r>
              <w:rPr>
                <w:rStyle w:val="39"/>
                <w:sz w:val="21"/>
                <w:szCs w:val="21"/>
                <w:lang w:val="en-US" w:eastAsia="zh-CN" w:bidi="ar"/>
              </w:rPr>
              <w:t>2</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color w:val="000000"/>
                <w:kern w:val="2"/>
                <w:sz w:val="24"/>
                <w:szCs w:val="24"/>
                <w:lang w:val="en-US" w:eastAsia="zh-CN" w:bidi="ar-SA"/>
              </w:rPr>
            </w:pPr>
            <w:r>
              <w:rPr>
                <w:rFonts w:hint="eastAsia" w:ascii="宋体" w:hAnsi="宋体" w:cs="宋体"/>
                <w:color w:val="000000"/>
                <w:kern w:val="0"/>
                <w:sz w:val="21"/>
                <w:szCs w:val="21"/>
              </w:rPr>
              <w:t>睡眠呼吸初筛仪利用UWB无线雷达技术获取人体呼吸波形、体动、心率。</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Style w:val="39"/>
                <w:rFonts w:hint="eastAsia"/>
                <w:sz w:val="21"/>
                <w:szCs w:val="21"/>
                <w:lang w:val="en-US" w:eastAsia="zh-CN" w:bidi="ar"/>
              </w:rPr>
              <w:t>2</w:t>
            </w:r>
            <w:r>
              <w:rPr>
                <w:rStyle w:val="39"/>
                <w:sz w:val="21"/>
                <w:szCs w:val="21"/>
                <w:lang w:val="en-US" w:eastAsia="zh-CN" w:bidi="ar"/>
              </w:rPr>
              <w:t>.3</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cs="宋体"/>
                <w:color w:val="000000"/>
                <w:kern w:val="0"/>
                <w:sz w:val="21"/>
                <w:szCs w:val="21"/>
              </w:rPr>
              <w:t>设备具有丰富的测量通道：如呼吸、血氧、脉率、体动等。可获得呼吸事件发生时间、持续时间、事件类型及总次数，并对睡眠呼吸事件、睡眠分期、血氧、脉率等进行分析。</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bottom"/>
          </w:tcPr>
          <w:p>
            <w:pPr>
              <w:keepNext w:val="0"/>
              <w:keepLines w:val="0"/>
              <w:widowControl/>
              <w:suppressLineNumbers w:val="0"/>
              <w:jc w:val="center"/>
              <w:textAlignment w:val="bottom"/>
              <w:rPr>
                <w:rFonts w:hint="eastAsia" w:ascii="宋体" w:hAnsi="宋体" w:eastAsia="宋体" w:cs="宋体"/>
                <w:color w:val="000000"/>
                <w:kern w:val="0"/>
                <w:sz w:val="24"/>
                <w:szCs w:val="24"/>
                <w:lang w:val="en-US" w:eastAsia="zh-CN"/>
              </w:rPr>
            </w:pPr>
            <w:r>
              <w:rPr>
                <w:rFonts w:hint="eastAsia" w:ascii="宋体" w:hAnsi="宋体" w:cs="宋体"/>
                <w:i w:val="0"/>
                <w:iCs w:val="0"/>
                <w:color w:val="000000"/>
                <w:kern w:val="0"/>
                <w:sz w:val="21"/>
                <w:szCs w:val="21"/>
                <w:u w:val="none"/>
                <w:lang w:val="en-US" w:eastAsia="zh-CN" w:bidi="ar"/>
              </w:rPr>
              <w:t>2</w:t>
            </w:r>
            <w:r>
              <w:rPr>
                <w:rFonts w:ascii="宋体" w:hAnsi="宋体" w:eastAsia="宋体" w:cs="宋体"/>
                <w:i w:val="0"/>
                <w:iCs w:val="0"/>
                <w:color w:val="000000"/>
                <w:kern w:val="0"/>
                <w:sz w:val="21"/>
                <w:szCs w:val="21"/>
                <w:u w:val="none"/>
                <w:lang w:val="en-US" w:eastAsia="zh-CN" w:bidi="ar"/>
              </w:rPr>
              <w:t>.4</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sz w:val="24"/>
                <w:szCs w:val="24"/>
                <w:lang w:eastAsia="zh-CN"/>
              </w:rPr>
            </w:pPr>
            <w:r>
              <w:rPr>
                <w:rFonts w:hint="eastAsia" w:ascii="宋体" w:hAnsi="宋体" w:cs="宋体"/>
                <w:color w:val="000000"/>
                <w:kern w:val="0"/>
                <w:sz w:val="21"/>
                <w:szCs w:val="21"/>
              </w:rPr>
              <w:t>可监测符合国际标准的睡眠监测参数：睡眠起始时间、总睡眠时长（TST）、睡眠效率、浅睡期时长、浅睡期占比、深睡期时长、深睡期占比、REM期时长、REM期占比、睡眠体动占比与幅度等。</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i w:val="0"/>
                <w:iCs w:val="0"/>
                <w:color w:val="000000"/>
                <w:kern w:val="0"/>
                <w:sz w:val="21"/>
                <w:szCs w:val="21"/>
                <w:u w:val="none"/>
                <w:lang w:val="en-US" w:eastAsia="zh-CN" w:bidi="ar"/>
              </w:rPr>
              <w:t>2</w:t>
            </w:r>
            <w:r>
              <w:rPr>
                <w:rFonts w:ascii="宋体" w:hAnsi="宋体" w:eastAsia="宋体" w:cs="宋体"/>
                <w:i w:val="0"/>
                <w:iCs w:val="0"/>
                <w:color w:val="000000"/>
                <w:kern w:val="0"/>
                <w:sz w:val="21"/>
                <w:szCs w:val="21"/>
                <w:u w:val="none"/>
                <w:lang w:val="en-US" w:eastAsia="zh-CN" w:bidi="ar"/>
              </w:rPr>
              <w:t>.5</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cs="宋体"/>
                <w:color w:val="000000"/>
                <w:kern w:val="0"/>
                <w:sz w:val="21"/>
                <w:szCs w:val="21"/>
              </w:rPr>
              <w:t>可监测符合国际标准的睡眠呼吸障碍监测参数：总呼吸事件数、总呼吸事件时间、呼吸事件时间占总记录时间比例、平均暂停和低通气持续时长、最长暂停和低通气持续时长及发生的时间，支持事件分型，如：阻塞及低通气事件数、中枢性呼吸事件数、混合型呼吸事件数等。</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i w:val="0"/>
                <w:iCs w:val="0"/>
                <w:color w:val="000000"/>
                <w:kern w:val="0"/>
                <w:sz w:val="21"/>
                <w:szCs w:val="21"/>
                <w:u w:val="none"/>
                <w:lang w:val="en-US" w:eastAsia="zh-CN" w:bidi="ar"/>
              </w:rPr>
              <w:t>2</w:t>
            </w:r>
            <w:r>
              <w:rPr>
                <w:rFonts w:ascii="宋体" w:hAnsi="宋体" w:eastAsia="宋体" w:cs="宋体"/>
                <w:i w:val="0"/>
                <w:iCs w:val="0"/>
                <w:color w:val="000000"/>
                <w:kern w:val="0"/>
                <w:sz w:val="21"/>
                <w:szCs w:val="21"/>
                <w:u w:val="none"/>
                <w:lang w:val="en-US" w:eastAsia="zh-CN" w:bidi="ar"/>
              </w:rPr>
              <w:t>.6</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cs="宋体"/>
                <w:color w:val="000000"/>
                <w:kern w:val="0"/>
                <w:sz w:val="21"/>
                <w:szCs w:val="21"/>
              </w:rPr>
              <w:t>工作模式：设备支持切换儿童（≤14岁）/成人工作模式（&gt;14岁）。</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i w:val="0"/>
                <w:iCs w:val="0"/>
                <w:color w:val="000000"/>
                <w:kern w:val="0"/>
                <w:sz w:val="21"/>
                <w:szCs w:val="21"/>
                <w:u w:val="none"/>
                <w:lang w:val="en-US" w:eastAsia="zh-CN" w:bidi="ar"/>
              </w:rPr>
              <w:t>2</w:t>
            </w:r>
            <w:r>
              <w:rPr>
                <w:rFonts w:ascii="宋体" w:hAnsi="宋体" w:eastAsia="宋体" w:cs="宋体"/>
                <w:i w:val="0"/>
                <w:iCs w:val="0"/>
                <w:color w:val="000000"/>
                <w:kern w:val="0"/>
                <w:sz w:val="21"/>
                <w:szCs w:val="21"/>
                <w:u w:val="none"/>
                <w:lang w:val="en-US" w:eastAsia="zh-CN" w:bidi="ar"/>
              </w:rPr>
              <w:t>.7</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cs="宋体"/>
                <w:color w:val="000000"/>
                <w:kern w:val="0"/>
                <w:sz w:val="21"/>
                <w:szCs w:val="21"/>
              </w:rPr>
              <w:t>接口：wifi及蓝牙，RF频率范围：5.8GHz-8GHz供电：Micro USB; 物理参数：盒形; 工作范围：置被测人体距离1米以内，蓝牙工作范围3米。</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i w:val="0"/>
                <w:iCs w:val="0"/>
                <w:color w:val="000000"/>
                <w:kern w:val="0"/>
                <w:sz w:val="21"/>
                <w:szCs w:val="21"/>
                <w:u w:val="none"/>
                <w:lang w:val="en-US" w:eastAsia="zh-CN" w:bidi="ar"/>
              </w:rPr>
              <w:t>2</w:t>
            </w:r>
            <w:r>
              <w:rPr>
                <w:rFonts w:ascii="宋体" w:hAnsi="宋体" w:eastAsia="宋体" w:cs="宋体"/>
                <w:i w:val="0"/>
                <w:iCs w:val="0"/>
                <w:color w:val="000000"/>
                <w:kern w:val="0"/>
                <w:sz w:val="21"/>
                <w:szCs w:val="21"/>
                <w:u w:val="none"/>
                <w:lang w:val="en-US" w:eastAsia="zh-CN" w:bidi="ar"/>
              </w:rPr>
              <w:t>.8</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Style w:val="39"/>
                <w:rFonts w:hint="eastAsia"/>
                <w:sz w:val="21"/>
                <w:szCs w:val="21"/>
                <w:lang w:val="en-US" w:eastAsia="zh-CN" w:bidi="ar"/>
              </w:rPr>
              <w:t>检测指标：呼吸率范围9-60次/分钟。呼吸率检测误差：15次/分-20次/分范围内，误差为土1次/分;9次/分-14次/分、21次/分-60次/分范围内，误差为士2次/分。</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Style w:val="39"/>
                <w:sz w:val="21"/>
                <w:szCs w:val="21"/>
                <w:lang w:val="en-US" w:eastAsia="zh-CN" w:bidi="ar"/>
              </w:rPr>
              <w:t>▲</w:t>
            </w:r>
            <w:r>
              <w:rPr>
                <w:rStyle w:val="39"/>
                <w:rFonts w:hint="eastAsia"/>
                <w:sz w:val="21"/>
                <w:szCs w:val="21"/>
                <w:lang w:val="en-US" w:eastAsia="zh-CN" w:bidi="ar"/>
              </w:rPr>
              <w:t>2</w:t>
            </w:r>
            <w:r>
              <w:rPr>
                <w:rStyle w:val="39"/>
                <w:sz w:val="21"/>
                <w:szCs w:val="21"/>
                <w:lang w:val="en-US" w:eastAsia="zh-CN" w:bidi="ar"/>
              </w:rPr>
              <w:t>.9</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cs="宋体"/>
                <w:color w:val="000000"/>
                <w:kern w:val="0"/>
                <w:sz w:val="21"/>
                <w:szCs w:val="21"/>
                <w:lang w:val="de"/>
              </w:rPr>
              <w:t>无耗材，</w:t>
            </w:r>
            <w:r>
              <w:rPr>
                <w:rFonts w:hint="eastAsia" w:ascii="宋体" w:hAnsi="宋体" w:cs="宋体"/>
                <w:color w:val="000000"/>
                <w:kern w:val="0"/>
                <w:sz w:val="21"/>
                <w:szCs w:val="21"/>
              </w:rPr>
              <w:t>可配套睡眠管理云平台使用。</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Style w:val="39"/>
                <w:sz w:val="21"/>
                <w:szCs w:val="21"/>
                <w:lang w:val="en-US" w:eastAsia="zh-CN" w:bidi="ar"/>
              </w:rPr>
              <w:t>▲</w:t>
            </w:r>
            <w:r>
              <w:rPr>
                <w:rStyle w:val="39"/>
                <w:rFonts w:hint="eastAsia"/>
                <w:sz w:val="21"/>
                <w:szCs w:val="21"/>
                <w:lang w:val="en-US" w:eastAsia="zh-CN" w:bidi="ar"/>
              </w:rPr>
              <w:t>2</w:t>
            </w:r>
            <w:r>
              <w:rPr>
                <w:rFonts w:ascii="宋体" w:hAnsi="宋体" w:eastAsia="宋体" w:cs="宋体"/>
                <w:i w:val="0"/>
                <w:iCs w:val="0"/>
                <w:color w:val="000000"/>
                <w:kern w:val="0"/>
                <w:sz w:val="21"/>
                <w:szCs w:val="21"/>
                <w:u w:val="none"/>
                <w:lang w:val="en-US" w:eastAsia="zh-CN" w:bidi="ar"/>
              </w:rPr>
              <w:t>.10</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cs="宋体"/>
                <w:color w:val="000000"/>
                <w:kern w:val="0"/>
                <w:sz w:val="21"/>
                <w:szCs w:val="21"/>
              </w:rPr>
              <w:t>维修期间可提供同型号样机备用。</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Style w:val="39"/>
                <w:rFonts w:hint="eastAsia"/>
                <w:sz w:val="21"/>
                <w:szCs w:val="21"/>
                <w:lang w:val="en-US" w:eastAsia="zh-CN" w:bidi="ar"/>
              </w:rPr>
              <w:t>3</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Style w:val="46"/>
                <w:rFonts w:hint="eastAsia"/>
                <w:sz w:val="21"/>
                <w:szCs w:val="21"/>
                <w:lang w:val="en-US" w:eastAsia="zh-CN" w:bidi="ar"/>
              </w:rPr>
              <w:t>医用脉搏血氧仪主要参数</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cs="宋体"/>
                <w:i w:val="0"/>
                <w:iCs w:val="0"/>
                <w:color w:val="000000"/>
                <w:kern w:val="0"/>
                <w:sz w:val="21"/>
                <w:szCs w:val="21"/>
                <w:u w:val="none"/>
                <w:lang w:val="en-US" w:eastAsia="zh-CN" w:bidi="ar"/>
              </w:rPr>
              <w:t>3</w:t>
            </w:r>
            <w:r>
              <w:rPr>
                <w:rFonts w:ascii="宋体" w:hAnsi="宋体" w:eastAsia="宋体" w:cs="宋体"/>
                <w:i w:val="0"/>
                <w:iCs w:val="0"/>
                <w:color w:val="000000"/>
                <w:kern w:val="0"/>
                <w:sz w:val="21"/>
                <w:szCs w:val="21"/>
                <w:u w:val="none"/>
                <w:lang w:val="en-US" w:eastAsia="zh-CN" w:bidi="ar"/>
              </w:rPr>
              <w:t>.1</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cs="宋体"/>
                <w:color w:val="000000"/>
                <w:kern w:val="0"/>
                <w:sz w:val="21"/>
                <w:szCs w:val="21"/>
              </w:rPr>
              <w:t>医用脉搏血氧仪测定血</w:t>
            </w:r>
            <w:r>
              <w:rPr>
                <w:rFonts w:hint="eastAsia" w:ascii="宋体" w:hAnsi="宋体" w:cs="宋体"/>
                <w:color w:val="000000"/>
                <w:kern w:val="0"/>
                <w:sz w:val="21"/>
                <w:szCs w:val="21"/>
                <w:lang w:eastAsia="zh-CN"/>
              </w:rPr>
              <w:t>氧</w:t>
            </w:r>
            <w:r>
              <w:rPr>
                <w:rFonts w:hint="eastAsia" w:ascii="宋体" w:hAnsi="宋体" w:cs="宋体"/>
                <w:color w:val="000000"/>
                <w:kern w:val="0"/>
                <w:sz w:val="21"/>
                <w:szCs w:val="21"/>
              </w:rPr>
              <w:t>饱和度及脉率参数，包括平均血氧饱和度、最低血氧饱和度、氧减次数、氧减指数、&lt;95%血氧持续时间及占比、&lt;90%血氧持续时间及占比、&lt;85%血氧持续时间及占比、&lt;80%血氧持续时间及占比等。</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lang w:val="en-US" w:eastAsia="zh-CN"/>
              </w:rPr>
            </w:pPr>
            <w:r>
              <w:rPr>
                <w:rStyle w:val="39"/>
                <w:rFonts w:hint="eastAsia"/>
                <w:sz w:val="21"/>
                <w:szCs w:val="21"/>
                <w:lang w:val="en-US" w:eastAsia="zh-CN" w:bidi="ar"/>
              </w:rPr>
              <w:t>3</w:t>
            </w:r>
            <w:r>
              <w:rPr>
                <w:rStyle w:val="39"/>
                <w:sz w:val="21"/>
                <w:szCs w:val="21"/>
                <w:lang w:val="en-US" w:eastAsia="zh-CN" w:bidi="ar"/>
              </w:rPr>
              <w:t>.2</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Times New Roman" w:hAnsi="Times New Roman" w:eastAsia="宋体" w:cs="Times New Roman"/>
                <w:lang w:val="en-US" w:eastAsia="zh-CN"/>
              </w:rPr>
            </w:pPr>
            <w:r>
              <w:rPr>
                <w:rFonts w:hint="eastAsia" w:ascii="宋体" w:hAnsi="宋体" w:cs="宋体"/>
                <w:color w:val="000000"/>
                <w:kern w:val="0"/>
                <w:sz w:val="21"/>
                <w:szCs w:val="21"/>
              </w:rPr>
              <w:t>检测指标：脉率，30-240bpm，精度±2bpm。</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bottom"/>
          </w:tcPr>
          <w:p>
            <w:pPr>
              <w:keepNext w:val="0"/>
              <w:keepLines w:val="0"/>
              <w:widowControl/>
              <w:suppressLineNumbers w:val="0"/>
              <w:jc w:val="center"/>
              <w:textAlignment w:val="bottom"/>
              <w:rPr>
                <w:rFonts w:hint="eastAsia" w:ascii="宋体" w:hAnsi="宋体" w:cs="宋体"/>
                <w:color w:val="000000"/>
                <w:kern w:val="0"/>
                <w:sz w:val="24"/>
                <w:szCs w:val="24"/>
                <w:lang w:val="en-US" w:eastAsia="zh-CN"/>
              </w:rPr>
            </w:pPr>
            <w:r>
              <w:rPr>
                <w:rFonts w:hint="eastAsia" w:ascii="宋体" w:hAnsi="宋体" w:cs="宋体"/>
                <w:i w:val="0"/>
                <w:iCs w:val="0"/>
                <w:color w:val="000000"/>
                <w:kern w:val="0"/>
                <w:sz w:val="21"/>
                <w:szCs w:val="21"/>
                <w:u w:val="none"/>
                <w:lang w:val="en-US" w:eastAsia="zh-CN" w:bidi="ar"/>
              </w:rPr>
              <w:t>3</w:t>
            </w:r>
            <w:r>
              <w:rPr>
                <w:rFonts w:ascii="宋体" w:hAnsi="宋体" w:eastAsia="宋体" w:cs="宋体"/>
                <w:i w:val="0"/>
                <w:iCs w:val="0"/>
                <w:color w:val="000000"/>
                <w:kern w:val="0"/>
                <w:sz w:val="21"/>
                <w:szCs w:val="21"/>
                <w:u w:val="none"/>
                <w:lang w:val="en-US" w:eastAsia="zh-CN" w:bidi="ar"/>
              </w:rPr>
              <w:t>.3</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Times New Roman" w:hAnsi="Times New Roman" w:eastAsia="宋体" w:cs="Times New Roman"/>
                <w:lang w:val="en-US" w:eastAsia="zh-CN"/>
              </w:rPr>
            </w:pPr>
            <w:r>
              <w:rPr>
                <w:rFonts w:hint="eastAsia" w:ascii="宋体" w:hAnsi="宋体" w:cs="宋体"/>
                <w:color w:val="000000"/>
                <w:kern w:val="0"/>
                <w:sz w:val="21"/>
                <w:szCs w:val="21"/>
              </w:rPr>
              <w:t>血氧饱和度范围50-100%，精度±2-3%。</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bottom"/>
          </w:tcPr>
          <w:p>
            <w:pPr>
              <w:keepNext w:val="0"/>
              <w:keepLines w:val="0"/>
              <w:widowControl/>
              <w:suppressLineNumbers w:val="0"/>
              <w:jc w:val="center"/>
              <w:textAlignment w:val="bottom"/>
              <w:rPr>
                <w:rFonts w:hint="eastAsia" w:ascii="宋体" w:hAnsi="宋体" w:cs="宋体"/>
                <w:color w:val="000000"/>
                <w:kern w:val="0"/>
                <w:sz w:val="24"/>
                <w:szCs w:val="24"/>
                <w:lang w:val="en-US" w:eastAsia="zh-CN"/>
              </w:rPr>
            </w:pPr>
            <w:r>
              <w:rPr>
                <w:rFonts w:hint="eastAsia" w:ascii="宋体" w:hAnsi="宋体" w:cs="宋体"/>
                <w:i w:val="0"/>
                <w:iCs w:val="0"/>
                <w:color w:val="000000"/>
                <w:kern w:val="0"/>
                <w:sz w:val="21"/>
                <w:szCs w:val="21"/>
                <w:u w:val="none"/>
                <w:lang w:val="en-US" w:eastAsia="zh-CN" w:bidi="ar"/>
              </w:rPr>
              <w:t>3</w:t>
            </w:r>
            <w:r>
              <w:rPr>
                <w:rFonts w:ascii="宋体" w:hAnsi="宋体" w:eastAsia="宋体" w:cs="宋体"/>
                <w:i w:val="0"/>
                <w:iCs w:val="0"/>
                <w:color w:val="000000"/>
                <w:kern w:val="0"/>
                <w:sz w:val="21"/>
                <w:szCs w:val="21"/>
                <w:u w:val="none"/>
                <w:lang w:val="en-US" w:eastAsia="zh-CN" w:bidi="ar"/>
              </w:rPr>
              <w:t>.4</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Times New Roman" w:hAnsi="Times New Roman" w:eastAsia="宋体" w:cs="Times New Roman"/>
                <w:lang w:val="en-US" w:eastAsia="zh-CN"/>
              </w:rPr>
            </w:pPr>
            <w:r>
              <w:rPr>
                <w:rFonts w:hint="eastAsia" w:ascii="宋体" w:hAnsi="宋体" w:cs="宋体"/>
                <w:color w:val="000000"/>
                <w:kern w:val="0"/>
                <w:sz w:val="21"/>
                <w:szCs w:val="21"/>
              </w:rPr>
              <w:t>医用脉搏血氧仪可适配不同手指尺寸的使用者。</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lang w:val="en-US" w:eastAsia="zh-CN"/>
              </w:rPr>
            </w:pPr>
            <w:r>
              <w:rPr>
                <w:rFonts w:hint="eastAsia" w:ascii="宋体" w:hAnsi="宋体" w:cs="宋体"/>
                <w:i w:val="0"/>
                <w:iCs w:val="0"/>
                <w:color w:val="000000"/>
                <w:kern w:val="0"/>
                <w:sz w:val="21"/>
                <w:szCs w:val="21"/>
                <w:u w:val="none"/>
                <w:lang w:val="en-US" w:eastAsia="zh-CN" w:bidi="ar"/>
              </w:rPr>
              <w:t>3</w:t>
            </w:r>
            <w:r>
              <w:rPr>
                <w:rFonts w:ascii="宋体" w:hAnsi="宋体" w:eastAsia="宋体" w:cs="宋体"/>
                <w:i w:val="0"/>
                <w:iCs w:val="0"/>
                <w:color w:val="000000"/>
                <w:kern w:val="0"/>
                <w:sz w:val="21"/>
                <w:szCs w:val="21"/>
                <w:u w:val="none"/>
                <w:lang w:val="en-US" w:eastAsia="zh-CN" w:bidi="ar"/>
              </w:rPr>
              <w:t>.5</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Times New Roman" w:hAnsi="Times New Roman" w:eastAsia="宋体" w:cs="Times New Roman"/>
                <w:lang w:val="en-US" w:eastAsia="zh-CN"/>
              </w:rPr>
            </w:pPr>
            <w:r>
              <w:rPr>
                <w:rFonts w:hint="eastAsia" w:ascii="宋体" w:hAnsi="宋体" w:cs="宋体"/>
                <w:color w:val="000000"/>
                <w:kern w:val="0"/>
                <w:sz w:val="21"/>
                <w:szCs w:val="21"/>
              </w:rPr>
              <w:t>数据智能化管理平台，监测数据通过物联网自动上传并生成报告，管理平台可在手机端、电脑端切换使用，通过WIFI无线网络，直接提取、查看、分析、保存、打印报告</w:t>
            </w:r>
            <w:r>
              <w:rPr>
                <w:rFonts w:hint="eastAsia" w:ascii="宋体" w:hAnsi="宋体" w:cs="宋体"/>
                <w:color w:val="000000"/>
                <w:kern w:val="0"/>
                <w:sz w:val="21"/>
                <w:szCs w:val="21"/>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lang w:val="en-US" w:eastAsia="zh-CN"/>
              </w:rPr>
            </w:pPr>
            <w:r>
              <w:rPr>
                <w:rFonts w:hint="eastAsia" w:ascii="宋体" w:hAnsi="宋体" w:cs="宋体"/>
                <w:i w:val="0"/>
                <w:iCs w:val="0"/>
                <w:color w:val="000000"/>
                <w:kern w:val="0"/>
                <w:sz w:val="21"/>
                <w:szCs w:val="21"/>
                <w:u w:val="none"/>
                <w:lang w:val="en-US" w:eastAsia="zh-CN" w:bidi="ar"/>
              </w:rPr>
              <w:t>3</w:t>
            </w:r>
            <w:r>
              <w:rPr>
                <w:rFonts w:ascii="宋体" w:hAnsi="宋体" w:eastAsia="宋体" w:cs="宋体"/>
                <w:i w:val="0"/>
                <w:iCs w:val="0"/>
                <w:color w:val="000000"/>
                <w:kern w:val="0"/>
                <w:sz w:val="21"/>
                <w:szCs w:val="21"/>
                <w:u w:val="none"/>
                <w:lang w:val="en-US" w:eastAsia="zh-CN" w:bidi="ar"/>
              </w:rPr>
              <w:t>.6</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Times New Roman" w:hAnsi="Times New Roman" w:eastAsia="宋体" w:cs="Times New Roman"/>
                <w:lang w:val="en-US" w:eastAsia="zh-CN"/>
              </w:rPr>
            </w:pPr>
            <w:r>
              <w:rPr>
                <w:rFonts w:hint="eastAsia" w:ascii="宋体" w:hAnsi="宋体" w:cs="宋体"/>
                <w:color w:val="000000"/>
                <w:kern w:val="0"/>
                <w:sz w:val="21"/>
                <w:szCs w:val="21"/>
              </w:rPr>
              <w:t>云平台具备监测中心模块、用户管理模块、</w:t>
            </w:r>
            <w:r>
              <w:rPr>
                <w:rFonts w:hint="eastAsia" w:ascii="宋体" w:hAnsi="宋体" w:cs="宋体"/>
                <w:color w:val="000000"/>
                <w:kern w:val="0"/>
                <w:sz w:val="21"/>
                <w:szCs w:val="21"/>
                <w:lang w:val="en-US" w:eastAsia="zh-CN"/>
              </w:rPr>
              <w:t>筛查问卷模块、</w:t>
            </w:r>
            <w:r>
              <w:rPr>
                <w:rFonts w:hint="eastAsia" w:ascii="宋体" w:hAnsi="宋体" w:cs="宋体"/>
                <w:color w:val="000000"/>
                <w:kern w:val="0"/>
                <w:sz w:val="21"/>
                <w:szCs w:val="21"/>
              </w:rPr>
              <w:t>睡眠报告模块、设备管理模块、日志管理模块等。</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bottom"/>
          </w:tcPr>
          <w:p>
            <w:pPr>
              <w:keepNext w:val="0"/>
              <w:keepLines w:val="0"/>
              <w:widowControl/>
              <w:suppressLineNumbers w:val="0"/>
              <w:jc w:val="center"/>
              <w:textAlignment w:val="bottom"/>
              <w:rPr>
                <w:rFonts w:hint="eastAsia" w:ascii="宋体" w:hAnsi="宋体" w:cs="宋体"/>
                <w:color w:val="000000"/>
                <w:kern w:val="0"/>
                <w:sz w:val="24"/>
                <w:szCs w:val="24"/>
                <w:lang w:val="en-US" w:eastAsia="zh-CN"/>
              </w:rPr>
            </w:pPr>
            <w:r>
              <w:rPr>
                <w:rFonts w:hint="eastAsia" w:ascii="宋体" w:hAnsi="宋体" w:cs="宋体"/>
                <w:i w:val="0"/>
                <w:iCs w:val="0"/>
                <w:color w:val="000000"/>
                <w:kern w:val="0"/>
                <w:sz w:val="21"/>
                <w:szCs w:val="21"/>
                <w:u w:val="none"/>
                <w:lang w:val="en-US" w:eastAsia="zh-CN" w:bidi="ar"/>
              </w:rPr>
              <w:t>3</w:t>
            </w:r>
            <w:r>
              <w:rPr>
                <w:rFonts w:ascii="宋体" w:hAnsi="宋体" w:eastAsia="宋体" w:cs="宋体"/>
                <w:i w:val="0"/>
                <w:iCs w:val="0"/>
                <w:color w:val="000000"/>
                <w:kern w:val="0"/>
                <w:sz w:val="21"/>
                <w:szCs w:val="21"/>
                <w:u w:val="none"/>
                <w:lang w:val="en-US" w:eastAsia="zh-CN" w:bidi="ar"/>
              </w:rPr>
              <w:t>.7</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Times New Roman" w:hAnsi="Times New Roman" w:eastAsia="宋体" w:cs="Times New Roman"/>
                <w:lang w:val="en-US" w:eastAsia="zh-CN"/>
              </w:rPr>
            </w:pPr>
            <w:r>
              <w:rPr>
                <w:rFonts w:hint="eastAsia" w:ascii="宋体" w:hAnsi="宋体" w:cs="宋体"/>
                <w:color w:val="000000"/>
                <w:kern w:val="0"/>
                <w:sz w:val="21"/>
                <w:szCs w:val="21"/>
              </w:rPr>
              <w:t>电气安全符合GB9706.1-2007的要求。电池兼容符合YY0505-2012医用电器设备第1-2部分：安全要求并列标准。</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lang w:val="en-US" w:eastAsia="zh-CN"/>
              </w:rPr>
            </w:pPr>
            <w:r>
              <w:rPr>
                <w:rStyle w:val="39"/>
                <w:sz w:val="21"/>
                <w:szCs w:val="21"/>
                <w:lang w:val="en-US" w:eastAsia="zh-CN" w:bidi="ar"/>
              </w:rPr>
              <w:t>▲</w:t>
            </w:r>
            <w:r>
              <w:rPr>
                <w:rFonts w:hint="eastAsia" w:ascii="宋体" w:hAnsi="宋体" w:cs="宋体"/>
                <w:i w:val="0"/>
                <w:iCs w:val="0"/>
                <w:color w:val="000000"/>
                <w:kern w:val="0"/>
                <w:sz w:val="21"/>
                <w:szCs w:val="21"/>
                <w:u w:val="none"/>
                <w:lang w:val="en-US" w:eastAsia="zh-CN" w:bidi="ar"/>
              </w:rPr>
              <w:t>3</w:t>
            </w:r>
            <w:r>
              <w:rPr>
                <w:rFonts w:ascii="宋体" w:hAnsi="宋体" w:eastAsia="宋体" w:cs="宋体"/>
                <w:i w:val="0"/>
                <w:iCs w:val="0"/>
                <w:color w:val="000000"/>
                <w:kern w:val="0"/>
                <w:sz w:val="21"/>
                <w:szCs w:val="21"/>
                <w:u w:val="none"/>
                <w:lang w:val="en-US" w:eastAsia="zh-CN" w:bidi="ar"/>
              </w:rPr>
              <w:t>.8</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Times New Roman" w:hAnsi="Times New Roman" w:eastAsia="宋体" w:cs="Times New Roman"/>
                <w:lang w:val="en-US" w:eastAsia="zh-CN"/>
              </w:rPr>
            </w:pPr>
            <w:r>
              <w:rPr>
                <w:rFonts w:hint="eastAsia" w:ascii="宋体" w:hAnsi="宋体" w:cs="宋体"/>
                <w:color w:val="000000"/>
                <w:kern w:val="0"/>
                <w:sz w:val="21"/>
                <w:szCs w:val="21"/>
                <w:lang w:val="de"/>
              </w:rPr>
              <w:t>无耗材，</w:t>
            </w:r>
            <w:r>
              <w:rPr>
                <w:rFonts w:hint="eastAsia" w:ascii="宋体" w:hAnsi="宋体" w:cs="宋体"/>
                <w:color w:val="000000"/>
                <w:kern w:val="0"/>
                <w:sz w:val="21"/>
                <w:szCs w:val="21"/>
              </w:rPr>
              <w:t>可配套睡眠管理云平台使用。</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SA"/>
              </w:rPr>
            </w:pPr>
            <w:r>
              <w:rPr>
                <w:rStyle w:val="39"/>
                <w:sz w:val="21"/>
                <w:szCs w:val="21"/>
                <w:lang w:val="en-US" w:eastAsia="zh-CN" w:bidi="ar"/>
              </w:rPr>
              <w:t>▲</w:t>
            </w:r>
            <w:r>
              <w:rPr>
                <w:rFonts w:hint="eastAsia" w:ascii="宋体" w:hAnsi="宋体" w:cs="宋体"/>
                <w:i w:val="0"/>
                <w:iCs w:val="0"/>
                <w:color w:val="000000"/>
                <w:kern w:val="0"/>
                <w:sz w:val="21"/>
                <w:szCs w:val="21"/>
                <w:u w:val="none"/>
                <w:lang w:val="en-US" w:eastAsia="zh-CN" w:bidi="ar"/>
              </w:rPr>
              <w:t>3</w:t>
            </w:r>
            <w:r>
              <w:rPr>
                <w:rFonts w:ascii="宋体" w:hAnsi="宋体" w:eastAsia="宋体" w:cs="宋体"/>
                <w:i w:val="0"/>
                <w:iCs w:val="0"/>
                <w:color w:val="000000"/>
                <w:kern w:val="0"/>
                <w:sz w:val="21"/>
                <w:szCs w:val="21"/>
                <w:u w:val="none"/>
                <w:lang w:val="en-US" w:eastAsia="zh-CN" w:bidi="ar"/>
              </w:rPr>
              <w:t>.9</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val="de" w:eastAsia="zh-CN" w:bidi="ar-SA"/>
              </w:rPr>
            </w:pPr>
            <w:r>
              <w:rPr>
                <w:rFonts w:hint="eastAsia" w:ascii="宋体" w:hAnsi="宋体" w:cs="宋体"/>
                <w:color w:val="000000"/>
                <w:kern w:val="0"/>
                <w:sz w:val="21"/>
                <w:szCs w:val="21"/>
              </w:rPr>
              <w:t>维修期间可提供同型号样机备用。</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Style w:val="39"/>
                <w:rFonts w:hint="default"/>
                <w:sz w:val="21"/>
                <w:szCs w:val="21"/>
                <w:lang w:val="en-US" w:eastAsia="zh-CN" w:bidi="ar"/>
              </w:rPr>
            </w:pPr>
            <w:r>
              <w:rPr>
                <w:rStyle w:val="39"/>
                <w:rFonts w:hint="eastAsia"/>
                <w:sz w:val="21"/>
                <w:szCs w:val="21"/>
                <w:lang w:val="en-US" w:eastAsia="zh-CN" w:bidi="ar"/>
              </w:rPr>
              <w:t>4</w:t>
            </w:r>
          </w:p>
        </w:tc>
        <w:tc>
          <w:tcPr>
            <w:tcW w:w="6648" w:type="dxa"/>
            <w:tcBorders>
              <w:top w:val="single" w:color="auto" w:sz="6" w:space="0"/>
              <w:left w:val="single" w:color="auto" w:sz="6" w:space="0"/>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无感睡眠监测系统软件免费升级维护</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bookmarkStart w:id="12" w:name="_Toc201743194"/>
      <w:bookmarkStart w:id="13" w:name="_Toc313109540"/>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7286</Words>
  <Characters>7528</Characters>
  <Lines>48</Lines>
  <Paragraphs>13</Paragraphs>
  <TotalTime>3</TotalTime>
  <ScaleCrop>false</ScaleCrop>
  <LinksUpToDate>false</LinksUpToDate>
  <CharactersWithSpaces>8271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2017-09-05T08:05:00Z</cp:lastPrinted>
  <dcterms:modified xsi:type="dcterms:W3CDTF">2024-04-10T08:05:45Z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2A5DC0B52E264BDCA9D5C391384BACA0</vt:lpwstr>
  </property>
</Properties>
</file>