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100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369"/>
        <w:gridCol w:w="79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69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902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3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2"/>
              </w:rPr>
              <w:t>原位杂交仪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/>
              </w:rPr>
            </w:pPr>
            <w:r>
              <w:rPr>
                <w:rFonts w:hint="eastAsia"/>
                <w:lang w:eastAsia="zh-CN"/>
              </w:rPr>
              <w:t>1. ▲全触摸屏操作控制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/>
              </w:rPr>
            </w:pPr>
            <w:r>
              <w:rPr>
                <w:rFonts w:hint="eastAsia"/>
                <w:lang w:eastAsia="zh-CN"/>
              </w:rPr>
              <w:t>2. 支持变性、杂交及多点控制模式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/>
              </w:rPr>
            </w:pPr>
            <w:r>
              <w:rPr>
                <w:rFonts w:hint="eastAsia"/>
                <w:lang w:eastAsia="zh-CN"/>
              </w:rPr>
              <w:t>3. 实验过程实时显示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/>
              </w:rPr>
            </w:pPr>
            <w:r>
              <w:rPr>
                <w:rFonts w:hint="eastAsia"/>
                <w:lang w:eastAsia="zh-CN"/>
              </w:rPr>
              <w:t>4. 具有 120 种自定义工作程序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/>
              </w:rPr>
            </w:pPr>
            <w:r>
              <w:rPr>
                <w:rFonts w:hint="eastAsia"/>
                <w:lang w:eastAsia="zh-CN"/>
              </w:rPr>
              <w:t>5. ▲冷却速度：95℃降至 45℃≤5 分钟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/>
              </w:rPr>
            </w:pPr>
            <w:r>
              <w:rPr>
                <w:rFonts w:hint="eastAsia"/>
                <w:lang w:eastAsia="zh-CN"/>
              </w:rPr>
              <w:t>6. ▲升温速度：室温升至 96℃≤2 分钟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/>
              </w:rPr>
            </w:pPr>
            <w:r>
              <w:rPr>
                <w:rFonts w:hint="eastAsia"/>
                <w:lang w:eastAsia="zh-CN"/>
              </w:rPr>
              <w:t>7. 温控范围: 室温+5℃ ～ 99℃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/>
              </w:rPr>
            </w:pPr>
            <w:r>
              <w:rPr>
                <w:rFonts w:hint="eastAsia"/>
                <w:lang w:eastAsia="zh-CN"/>
              </w:rPr>
              <w:t>8. 时间设置范围： 1min ～ 99h59min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/>
              </w:rPr>
            </w:pPr>
            <w:r>
              <w:rPr>
                <w:rFonts w:hint="eastAsia"/>
                <w:lang w:eastAsia="zh-CN"/>
              </w:rPr>
              <w:t>9. ▲温控精度： ≤±0.5℃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/>
              </w:rPr>
            </w:pPr>
            <w:r>
              <w:rPr>
                <w:rFonts w:hint="eastAsia"/>
                <w:lang w:eastAsia="zh-CN"/>
              </w:rPr>
              <w:t>10. 温度均匀性： ≤±1℃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/>
              </w:rPr>
            </w:pPr>
            <w:r>
              <w:rPr>
                <w:rFonts w:hint="eastAsia"/>
                <w:lang w:eastAsia="zh-CN"/>
              </w:rPr>
              <w:t>11. 最大样本量： 12 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/>
              </w:rPr>
            </w:pPr>
            <w:r>
              <w:rPr>
                <w:rFonts w:hint="eastAsia"/>
                <w:lang w:eastAsia="zh-CN"/>
              </w:rPr>
              <w:t>12. 温度与湿度不受玻片数量影响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/>
              </w:rPr>
            </w:pPr>
            <w:r>
              <w:rPr>
                <w:rFonts w:hint="eastAsia"/>
                <w:lang w:eastAsia="zh-CN"/>
              </w:rPr>
              <w:t>13. 外形尺寸：长度≤480mm，宽度≤245mm，高度≤145mm。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ascii="宋体" w:hAnsi="宋体"/>
              </w:rPr>
            </w:pPr>
            <w:r>
              <w:rPr>
                <w:rFonts w:hint="eastAsia"/>
                <w:lang w:eastAsia="zh-CN"/>
              </w:rPr>
              <w:t>14. 电源(V/Hz) ：AC220V/50Hz。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widowControl/>
              <w:spacing w:line="390" w:lineRule="atLeast"/>
              <w:jc w:val="center"/>
              <w:rPr>
                <w:rFonts w:ascii="华文楷体" w:hAnsi="华文楷体" w:eastAsia="华文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spacing w:line="390" w:lineRule="atLeast"/>
              <w:jc w:val="center"/>
              <w:rPr>
                <w:rFonts w:ascii="宋体" w:hAnsi="宋体" w:cs="宋体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pacing w:line="390" w:lineRule="atLeast"/>
              <w:jc w:val="center"/>
              <w:rPr>
                <w:rFonts w:ascii="宋体" w:hAnsi="宋体" w:cs="宋体"/>
                <w:color w:val="333333"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4039D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E3232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81238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0793318"/>
    <w:rsid w:val="134B537B"/>
    <w:rsid w:val="20527BD7"/>
    <w:rsid w:val="25805219"/>
    <w:rsid w:val="28240C6B"/>
    <w:rsid w:val="38DA5DFB"/>
    <w:rsid w:val="451D4EF5"/>
    <w:rsid w:val="50035CD4"/>
    <w:rsid w:val="5CE70F63"/>
    <w:rsid w:val="61290FC8"/>
    <w:rsid w:val="790407CE"/>
    <w:rsid w:val="7AAD1E48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22"/>
    <w:rPr>
      <w:b/>
    </w:r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184</Words>
  <Characters>1055</Characters>
  <Lines>8</Lines>
  <Paragraphs>2</Paragraphs>
  <TotalTime>1</TotalTime>
  <ScaleCrop>false</ScaleCrop>
  <LinksUpToDate>false</LinksUpToDate>
  <CharactersWithSpaces>1237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2023-12-01T00:03:00Z</dcterms:created>
  <dc:creator>Sky123.Org</dc:creator>
  <cp:lastModifiedBy> </cp:lastModifiedBy>
  <cp:lastPrinted>2020-06-15T03:32:00Z</cp:lastPrinted>
  <dcterms:modified xsi:type="dcterms:W3CDTF">2024-03-15T02:35:29Z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D5D978C7988047268D1DBB071A8307D7_13</vt:lpwstr>
  </property>
</Properties>
</file>