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50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455"/>
        <w:gridCol w:w="73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序号</w:t>
            </w:r>
          </w:p>
        </w:tc>
        <w:tc>
          <w:tcPr>
            <w:tcW w:w="1455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739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  <w:t>1</w:t>
            </w:r>
          </w:p>
        </w:tc>
        <w:tc>
          <w:tcPr>
            <w:tcW w:w="1455" w:type="dxa"/>
            <w:vMerge w:val="restar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石蜡切片机</w:t>
            </w:r>
          </w:p>
        </w:tc>
        <w:tc>
          <w:tcPr>
            <w:tcW w:w="739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一.技术参数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9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1.切片方式：半自动轮转、手动轮转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9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2.切片厚度：≥0.5-100μm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9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3.▲修块厚度：≥1-600µm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9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4.水平进样幅度：≥24mm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9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5.垂直样品行程：≥70mm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9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6.▲静音样品回缩：≥5-100μm，可关闭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9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7.粗进速度：≥300μm/s，800μm/s和1800μm/s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9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8.两种手动切片模式：半刀和全手轮旋转模式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9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9.▲刀架安全装置：具有按键式刀片弹出设计，更换刀片安全便捷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9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10.独立的控制面板，图形化按钮设计有效控制所有重要操作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9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11.▲个性化的小手轮，用户可自定义顺时针及逆时针转动方向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9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12.废屑槽可拆卸，具有抗静电功能（选配）和磁力吸附功能，方便清洁废屑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9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13.具备储物盘功能（选配），方便放置常用工具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9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14.刀架带有红色护手，确保操作者安全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9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15.具备刀架三点锁定及侧向移动功能，可充分利用刀片全长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9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16.▲手轮有≥2个独立的安全锁定系统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9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17.▲两种小手轮运行模式：步进和连续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9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18.▲可视信号和声音信号提示剩余进样距离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9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19.DL刀架的压刀板采用黑色金刚石涂层设计，不沾蜡带易清洁。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9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20.DL刀架可外加光源（选配），更易观察。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9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21.▲采用非配重式样本头平衡系统设计，更换样本时样本夹无上下移动，保护样本和操作人员安全。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9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22.DL刀架组件具有唯一编号，防止批量清洁时混淆刀架组件，避免影响切片质量。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9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23.▲手轮为弹簧原理平衡系统，不含对人体有害的配重铅块，手轮平滑，使用感佳。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9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24.▲手轮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把手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采用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弹性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设计，可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适应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不同大小手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掌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操作。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9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25.刀架锁杆采用金刚石涂层设计，防腐耐磨，延长使用寿命。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9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26.控制面板独立于主机之外，更符合人体工学设计，操作方式更自由。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55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9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二.配置清单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55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39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  <w:t>主机1台</w:t>
            </w:r>
          </w:p>
          <w:p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  <w:t>外部控制面板1个</w:t>
            </w:r>
          </w:p>
          <w:p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  <w:t>顶部储物盘1个</w:t>
            </w:r>
          </w:p>
          <w:p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  <w:t>防静电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废屑槽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1个</w:t>
            </w:r>
          </w:p>
          <w:p>
            <w:pPr>
              <w:pStyle w:val="22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电源线1根</w:t>
            </w:r>
          </w:p>
        </w:tc>
      </w:tr>
    </w:tbl>
    <w:p>
      <w:pPr>
        <w:spacing w:line="360" w:lineRule="exact"/>
        <w:jc w:val="left"/>
        <w:rPr>
          <w:rFonts w:hint="eastAsia" w:ascii="微软雅黑" w:hAnsi="微软雅黑" w:eastAsia="微软雅黑" w:cs="宋体"/>
          <w:color w:val="3F3F3F"/>
          <w:kern w:val="0"/>
          <w:sz w:val="20"/>
          <w:szCs w:val="20"/>
        </w:rPr>
      </w:pPr>
      <w:bookmarkStart w:id="0" w:name="_GoBack"/>
      <w:bookmarkEnd w:id="0"/>
    </w:p>
    <w:p>
      <w:pPr>
        <w:pStyle w:val="2"/>
        <w:jc w:val="center"/>
        <w:rPr>
          <w:kern w:val="0"/>
          <w:sz w:val="36"/>
          <w:szCs w:val="36"/>
        </w:rPr>
      </w:pPr>
      <w:r>
        <w:rPr>
          <w:rFonts w:hint="eastAsia"/>
          <w:kern w:val="0"/>
          <w:sz w:val="36"/>
          <w:szCs w:val="36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开放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  <w:szCs w:val="20"/>
                <w:lang w:val="en-US" w:eastAsia="zh-CN"/>
              </w:rPr>
              <w:t>818窄刀片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  <w:szCs w:val="20"/>
                <w:lang w:val="en-US" w:eastAsia="zh-CN"/>
              </w:rPr>
              <w:t>50片/盒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  <w:szCs w:val="20"/>
                <w:lang w:val="en-US" w:eastAsia="zh-CN"/>
              </w:rPr>
              <w:t>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2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Cs/>
                <w:sz w:val="24"/>
                <w:szCs w:val="20"/>
                <w:lang w:val="en-US" w:eastAsia="zh-CN"/>
              </w:rPr>
              <w:t>819宽刀片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  <w:szCs w:val="20"/>
                <w:lang w:val="en-US" w:eastAsia="zh-CN"/>
              </w:rPr>
              <w:t>50片/盒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  <w:szCs w:val="20"/>
                <w:lang w:val="en-US" w:eastAsia="zh-CN"/>
              </w:rPr>
              <w:t>800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</w:tbl>
    <w:p>
      <w:pPr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pgSz w:w="11906" w:h="16838"/>
      <w:pgMar w:top="1440" w:right="991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A023DD"/>
    <w:multiLevelType w:val="singleLevel"/>
    <w:tmpl w:val="BCA023D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gxMjk0M2E4NWU2Y2Q5YjM1MmQzNDdjN2FlY2ZjNmI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5F13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05E25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7C5A1B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9E40DE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34B1C"/>
    <w:rsid w:val="00D5527C"/>
    <w:rsid w:val="00D577BE"/>
    <w:rsid w:val="00D650DC"/>
    <w:rsid w:val="00D736F6"/>
    <w:rsid w:val="00D73D7E"/>
    <w:rsid w:val="00D81A84"/>
    <w:rsid w:val="00D90205"/>
    <w:rsid w:val="00DA2A6D"/>
    <w:rsid w:val="00DB3248"/>
    <w:rsid w:val="00DF2A7B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0FE4173"/>
    <w:rsid w:val="024E7CAB"/>
    <w:rsid w:val="081C498E"/>
    <w:rsid w:val="1AF43864"/>
    <w:rsid w:val="1F0E2718"/>
    <w:rsid w:val="20527BD7"/>
    <w:rsid w:val="256F489F"/>
    <w:rsid w:val="330F1CFF"/>
    <w:rsid w:val="44397850"/>
    <w:rsid w:val="4502039A"/>
    <w:rsid w:val="4FA0232F"/>
    <w:rsid w:val="4FBD1C2B"/>
    <w:rsid w:val="537543D9"/>
    <w:rsid w:val="59573C49"/>
    <w:rsid w:val="59C6326E"/>
    <w:rsid w:val="5AB436B6"/>
    <w:rsid w:val="5B141045"/>
    <w:rsid w:val="71660B7A"/>
    <w:rsid w:val="789D732B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unhideWhenUsed/>
    <w:qFormat/>
    <w:uiPriority w:val="99"/>
    <w:pPr>
      <w:jc w:val="left"/>
    </w:pPr>
  </w:style>
  <w:style w:type="paragraph" w:styleId="4">
    <w:name w:val="Balloon Text"/>
    <w:basedOn w:val="1"/>
    <w:link w:val="19"/>
    <w:autoRedefine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llowedHyperlink"/>
    <w:basedOn w:val="9"/>
    <w:autoRedefine/>
    <w:semiHidden/>
    <w:unhideWhenUsed/>
    <w:qFormat/>
    <w:uiPriority w:val="99"/>
    <w:rPr>
      <w:rFonts w:hint="eastAsia" w:ascii="微软雅黑" w:hAnsi="微软雅黑" w:eastAsia="微软雅黑" w:cs="微软雅黑"/>
      <w:color w:val="000000"/>
      <w:u w:val="none"/>
    </w:rPr>
  </w:style>
  <w:style w:type="character" w:styleId="11">
    <w:name w:val="Emphasis"/>
    <w:basedOn w:val="9"/>
    <w:autoRedefine/>
    <w:qFormat/>
    <w:uiPriority w:val="20"/>
  </w:style>
  <w:style w:type="character" w:styleId="12">
    <w:name w:val="HTML Definition"/>
    <w:basedOn w:val="9"/>
    <w:autoRedefine/>
    <w:semiHidden/>
    <w:unhideWhenUsed/>
    <w:qFormat/>
    <w:uiPriority w:val="99"/>
  </w:style>
  <w:style w:type="character" w:styleId="13">
    <w:name w:val="HTML Variable"/>
    <w:basedOn w:val="9"/>
    <w:autoRedefine/>
    <w:semiHidden/>
    <w:unhideWhenUsed/>
    <w:qFormat/>
    <w:uiPriority w:val="99"/>
  </w:style>
  <w:style w:type="character" w:styleId="14">
    <w:name w:val="Hyperlink"/>
    <w:basedOn w:val="9"/>
    <w:autoRedefine/>
    <w:semiHidden/>
    <w:unhideWhenUsed/>
    <w:qFormat/>
    <w:uiPriority w:val="99"/>
    <w:rPr>
      <w:rFonts w:hint="eastAsia" w:ascii="微软雅黑" w:hAnsi="微软雅黑" w:eastAsia="微软雅黑" w:cs="微软雅黑"/>
      <w:color w:val="000000"/>
      <w:u w:val="none"/>
    </w:rPr>
  </w:style>
  <w:style w:type="character" w:styleId="15">
    <w:name w:val="annotation reference"/>
    <w:autoRedefine/>
    <w:unhideWhenUsed/>
    <w:qFormat/>
    <w:uiPriority w:val="99"/>
    <w:rPr>
      <w:sz w:val="21"/>
      <w:szCs w:val="21"/>
    </w:rPr>
  </w:style>
  <w:style w:type="character" w:styleId="16">
    <w:name w:val="HTML Cite"/>
    <w:basedOn w:val="9"/>
    <w:autoRedefine/>
    <w:semiHidden/>
    <w:unhideWhenUsed/>
    <w:qFormat/>
    <w:uiPriority w:val="99"/>
  </w:style>
  <w:style w:type="character" w:customStyle="1" w:styleId="17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8">
    <w:name w:val="批注文字 字符"/>
    <w:link w:val="3"/>
    <w:autoRedefine/>
    <w:semiHidden/>
    <w:qFormat/>
    <w:uiPriority w:val="99"/>
    <w:rPr>
      <w:kern w:val="2"/>
      <w:sz w:val="21"/>
      <w:szCs w:val="22"/>
    </w:rPr>
  </w:style>
  <w:style w:type="character" w:customStyle="1" w:styleId="19">
    <w:name w:val="批注框文本 字符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20">
    <w:name w:val="页脚 字符"/>
    <w:link w:val="5"/>
    <w:autoRedefine/>
    <w:qFormat/>
    <w:uiPriority w:val="99"/>
    <w:rPr>
      <w:sz w:val="18"/>
      <w:szCs w:val="18"/>
    </w:rPr>
  </w:style>
  <w:style w:type="character" w:customStyle="1" w:styleId="21">
    <w:name w:val="页眉 字符"/>
    <w:link w:val="6"/>
    <w:autoRedefine/>
    <w:qFormat/>
    <w:uiPriority w:val="99"/>
    <w:rPr>
      <w:sz w:val="18"/>
      <w:szCs w:val="18"/>
    </w:rPr>
  </w:style>
  <w:style w:type="paragraph" w:styleId="2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3">
    <w:name w:val="hover30"/>
    <w:basedOn w:val="9"/>
    <w:autoRedefine/>
    <w:qFormat/>
    <w:uiPriority w:val="0"/>
    <w:rPr>
      <w:color w:val="FF0000"/>
    </w:rPr>
  </w:style>
  <w:style w:type="character" w:customStyle="1" w:styleId="24">
    <w:name w:val="txt15"/>
    <w:basedOn w:val="9"/>
    <w:autoRedefine/>
    <w:qFormat/>
    <w:uiPriority w:val="0"/>
    <w:rPr>
      <w:b/>
      <w:bCs/>
      <w:sz w:val="18"/>
      <w:szCs w:val="18"/>
    </w:rPr>
  </w:style>
  <w:style w:type="character" w:customStyle="1" w:styleId="25">
    <w:name w:val="lett_title"/>
    <w:basedOn w:val="9"/>
    <w:autoRedefine/>
    <w:qFormat/>
    <w:uiPriority w:val="0"/>
    <w:rPr>
      <w:b/>
      <w:bCs/>
      <w:color w:val="333333"/>
      <w:spacing w:val="0"/>
      <w:sz w:val="33"/>
      <w:szCs w:val="33"/>
    </w:rPr>
  </w:style>
  <w:style w:type="character" w:customStyle="1" w:styleId="26">
    <w:name w:val="col6662"/>
    <w:basedOn w:val="9"/>
    <w:autoRedefine/>
    <w:qFormat/>
    <w:uiPriority w:val="0"/>
  </w:style>
  <w:style w:type="paragraph" w:customStyle="1" w:styleId="27">
    <w:name w:val="表格文字"/>
    <w:basedOn w:val="1"/>
    <w:autoRedefine/>
    <w:qFormat/>
    <w:uiPriority w:val="0"/>
    <w:pPr>
      <w:spacing w:before="25" w:after="25" w:line="240" w:lineRule="auto"/>
      <w:ind w:firstLine="0"/>
      <w:jc w:val="left"/>
    </w:pPr>
    <w:rPr>
      <w:bCs/>
      <w:spacing w:val="1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241</Words>
  <Characters>1377</Characters>
  <Lines>11</Lines>
  <Paragraphs>3</Paragraphs>
  <TotalTime>10</TotalTime>
  <ScaleCrop>false</ScaleCrop>
  <LinksUpToDate>false</LinksUpToDate>
  <CharactersWithSpaces>1615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2023-11-30T23:59:00Z</dcterms:created>
  <dc:creator>Sky123.Org</dc:creator>
  <cp:lastModifiedBy>WE</cp:lastModifiedBy>
  <cp:lastPrinted>2020-06-15T03:32:00Z</cp:lastPrinted>
  <dcterms:modified xsi:type="dcterms:W3CDTF">2024-03-15T04:40:38Z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