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642C7" w14:textId="77777777" w:rsidR="008B1E45" w:rsidRDefault="00EA7E56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769642C8" w14:textId="77777777" w:rsidR="008B1E45" w:rsidRDefault="008B1E45">
      <w:pPr>
        <w:widowControl/>
        <w:jc w:val="left"/>
      </w:pPr>
    </w:p>
    <w:tbl>
      <w:tblPr>
        <w:tblW w:w="9723" w:type="dxa"/>
        <w:jc w:val="center"/>
        <w:tblLook w:val="04A0" w:firstRow="1" w:lastRow="0" w:firstColumn="1" w:lastColumn="0" w:noHBand="0" w:noVBand="1"/>
      </w:tblPr>
      <w:tblGrid>
        <w:gridCol w:w="737"/>
        <w:gridCol w:w="2268"/>
        <w:gridCol w:w="6718"/>
      </w:tblGrid>
      <w:tr w:rsidR="008B1E45" w14:paraId="769642CC" w14:textId="77777777">
        <w:trPr>
          <w:trHeight w:val="56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642C9" w14:textId="77777777" w:rsidR="008B1E45" w:rsidRDefault="00EA7E56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69642CA" w14:textId="77777777" w:rsidR="008B1E45" w:rsidRDefault="00EA7E56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671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69642CB" w14:textId="77777777" w:rsidR="008B1E45" w:rsidRDefault="00EA7E56">
            <w:pPr>
              <w:widowControl/>
              <w:jc w:val="center"/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8B1E45" w14:paraId="769642D1" w14:textId="77777777" w:rsidTr="00EA7E56">
        <w:trPr>
          <w:trHeight w:val="245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69642CD" w14:textId="77777777" w:rsidR="008B1E45" w:rsidRDefault="00EA7E56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69642CE" w14:textId="77777777" w:rsidR="008B1E45" w:rsidRDefault="00EA7E56">
            <w:pPr>
              <w:widowControl/>
              <w:jc w:val="center"/>
              <w:rPr>
                <w:rFonts w:ascii="Times New Roman" w:hAnsi="Times New Roman"/>
                <w:color w:val="3F3F3F"/>
                <w:kern w:val="0"/>
                <w:sz w:val="22"/>
              </w:rPr>
            </w:pPr>
            <w:r>
              <w:rPr>
                <w:rFonts w:ascii="Times New Roman" w:hAnsi="Times New Roman"/>
                <w:b/>
                <w:bCs/>
                <w:color w:val="3F3F3F"/>
                <w:kern w:val="0"/>
                <w:sz w:val="22"/>
              </w:rPr>
              <w:t>香囊包装机</w:t>
            </w:r>
          </w:p>
        </w:tc>
        <w:tc>
          <w:tcPr>
            <w:tcW w:w="6718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69642CF" w14:textId="77777777" w:rsidR="008B1E45" w:rsidRDefault="00EA7E56" w:rsidP="00EA7E56">
            <w:pPr>
              <w:widowControl/>
              <w:spacing w:line="480" w:lineRule="auto"/>
              <w:jc w:val="left"/>
              <w:textAlignment w:val="center"/>
              <w:rPr>
                <w:rStyle w:val="font21"/>
                <w:rFonts w:ascii="Times New Roman" w:hAnsi="Times New Roman" w:cs="Times New Roman" w:hint="default"/>
                <w:sz w:val="22"/>
                <w:szCs w:val="22"/>
                <w:lang w:bidi="ar"/>
              </w:rPr>
            </w:pPr>
            <w:r>
              <w:rPr>
                <w:rStyle w:val="font21"/>
                <w:rFonts w:ascii="Times New Roman" w:hAnsi="Times New Roman" w:cs="Times New Roman" w:hint="default"/>
                <w:sz w:val="22"/>
                <w:szCs w:val="22"/>
                <w:lang w:bidi="ar"/>
              </w:rPr>
              <w:t>包装范围</w:t>
            </w:r>
            <w:r>
              <w:rPr>
                <w:rStyle w:val="font31"/>
                <w:rFonts w:hint="eastAsia"/>
                <w:sz w:val="22"/>
                <w:szCs w:val="22"/>
                <w:lang w:bidi="ar"/>
              </w:rPr>
              <w:t>：</w:t>
            </w:r>
            <w:r>
              <w:rPr>
                <w:rStyle w:val="font31"/>
                <w:sz w:val="22"/>
                <w:szCs w:val="22"/>
                <w:lang w:bidi="ar"/>
              </w:rPr>
              <w:t>2-50</w:t>
            </w:r>
            <w:r>
              <w:rPr>
                <w:rStyle w:val="font21"/>
                <w:rFonts w:ascii="Times New Roman" w:hAnsi="Times New Roman" w:cs="Times New Roman" w:hint="default"/>
                <w:sz w:val="22"/>
                <w:szCs w:val="22"/>
                <w:lang w:bidi="ar"/>
              </w:rPr>
              <w:t>克误差范围</w:t>
            </w:r>
            <w:r>
              <w:rPr>
                <w:rStyle w:val="font21"/>
                <w:rFonts w:ascii="Times New Roman" w:hAnsi="Times New Roman" w:cs="Times New Roman"/>
                <w:sz w:val="22"/>
                <w:szCs w:val="22"/>
                <w:lang w:bidi="ar"/>
              </w:rPr>
              <w:t>：</w:t>
            </w:r>
            <w:r>
              <w:rPr>
                <w:rStyle w:val="font21"/>
                <w:rFonts w:ascii="Times New Roman" w:hAnsi="Times New Roman" w:cs="Times New Roman" w:hint="default"/>
                <w:sz w:val="22"/>
                <w:szCs w:val="22"/>
                <w:lang w:bidi="ar"/>
              </w:rPr>
              <w:t>±</w:t>
            </w:r>
            <w:r>
              <w:rPr>
                <w:rStyle w:val="font31"/>
                <w:sz w:val="22"/>
                <w:szCs w:val="22"/>
                <w:lang w:bidi="ar"/>
              </w:rPr>
              <w:t>0.2</w:t>
            </w:r>
            <w:r>
              <w:rPr>
                <w:rStyle w:val="font21"/>
                <w:rFonts w:ascii="Times New Roman" w:hAnsi="Times New Roman" w:cs="Times New Roman" w:hint="default"/>
                <w:sz w:val="22"/>
                <w:szCs w:val="22"/>
                <w:lang w:bidi="ar"/>
              </w:rPr>
              <w:t>克</w:t>
            </w:r>
          </w:p>
          <w:p w14:paraId="769642D0" w14:textId="77777777" w:rsidR="008B1E45" w:rsidRDefault="00EA7E56" w:rsidP="00EA7E56">
            <w:pPr>
              <w:widowControl/>
              <w:spacing w:line="480" w:lineRule="auto"/>
              <w:jc w:val="left"/>
              <w:textAlignment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Style w:val="font21"/>
                <w:rFonts w:ascii="Times New Roman" w:hAnsi="Times New Roman" w:cs="Times New Roman" w:hint="default"/>
                <w:sz w:val="22"/>
                <w:szCs w:val="22"/>
                <w:lang w:bidi="ar"/>
              </w:rPr>
              <w:t>分装速度</w:t>
            </w:r>
            <w:r>
              <w:rPr>
                <w:rStyle w:val="font31"/>
                <w:rFonts w:hint="eastAsia"/>
                <w:sz w:val="22"/>
                <w:szCs w:val="22"/>
                <w:lang w:bidi="ar"/>
              </w:rPr>
              <w:t>：</w:t>
            </w:r>
            <w:r>
              <w:rPr>
                <w:rStyle w:val="font31"/>
                <w:sz w:val="22"/>
                <w:szCs w:val="22"/>
                <w:lang w:bidi="ar"/>
              </w:rPr>
              <w:t>10-25</w:t>
            </w:r>
            <w:r>
              <w:rPr>
                <w:rStyle w:val="font21"/>
                <w:rFonts w:ascii="Times New Roman" w:hAnsi="Times New Roman" w:cs="Times New Roman" w:hint="default"/>
                <w:sz w:val="22"/>
                <w:szCs w:val="22"/>
                <w:lang w:bidi="ar"/>
              </w:rPr>
              <w:t>包</w:t>
            </w:r>
            <w:r>
              <w:rPr>
                <w:rStyle w:val="font31"/>
                <w:sz w:val="22"/>
                <w:szCs w:val="22"/>
                <w:lang w:bidi="ar"/>
              </w:rPr>
              <w:t>/</w:t>
            </w:r>
            <w:r>
              <w:rPr>
                <w:rStyle w:val="font21"/>
                <w:rFonts w:ascii="Times New Roman" w:hAnsi="Times New Roman" w:cs="Times New Roman" w:hint="default"/>
                <w:sz w:val="22"/>
                <w:szCs w:val="22"/>
                <w:lang w:bidi="ar"/>
              </w:rPr>
              <w:t>分装额定功率</w:t>
            </w:r>
            <w:r>
              <w:rPr>
                <w:rStyle w:val="font31"/>
                <w:rFonts w:hint="eastAsia"/>
                <w:sz w:val="22"/>
                <w:szCs w:val="22"/>
                <w:lang w:bidi="ar"/>
              </w:rPr>
              <w:t>：</w:t>
            </w:r>
            <w:r>
              <w:rPr>
                <w:rStyle w:val="font31"/>
                <w:sz w:val="22"/>
                <w:szCs w:val="22"/>
                <w:lang w:bidi="ar"/>
              </w:rPr>
              <w:t>450w</w:t>
            </w:r>
            <w:r>
              <w:rPr>
                <w:rStyle w:val="font31"/>
                <w:sz w:val="22"/>
                <w:szCs w:val="22"/>
                <w:lang w:bidi="ar"/>
              </w:rPr>
              <w:br/>
            </w:r>
            <w:r>
              <w:rPr>
                <w:rStyle w:val="font21"/>
                <w:rFonts w:ascii="Times New Roman" w:hAnsi="Times New Roman" w:cs="Times New Roman" w:hint="default"/>
                <w:sz w:val="22"/>
                <w:szCs w:val="22"/>
                <w:lang w:bidi="ar"/>
              </w:rPr>
              <w:t>额定电压：</w:t>
            </w:r>
            <w:r>
              <w:rPr>
                <w:rStyle w:val="font31"/>
                <w:sz w:val="22"/>
                <w:szCs w:val="22"/>
                <w:lang w:bidi="ar"/>
              </w:rPr>
              <w:t>220w/50Hz</w:t>
            </w:r>
            <w:r>
              <w:rPr>
                <w:rStyle w:val="font21"/>
                <w:rFonts w:ascii="Times New Roman" w:hAnsi="Times New Roman" w:cs="Times New Roman" w:hint="default"/>
                <w:sz w:val="22"/>
                <w:szCs w:val="22"/>
                <w:lang w:bidi="ar"/>
              </w:rPr>
              <w:t>外形尺寸</w:t>
            </w:r>
            <w:r>
              <w:rPr>
                <w:rStyle w:val="font31"/>
                <w:sz w:val="22"/>
                <w:szCs w:val="22"/>
                <w:lang w:bidi="ar"/>
              </w:rPr>
              <w:t>：</w:t>
            </w:r>
            <w:r>
              <w:rPr>
                <w:rStyle w:val="font31"/>
                <w:sz w:val="22"/>
                <w:szCs w:val="22"/>
                <w:lang w:bidi="ar"/>
              </w:rPr>
              <w:t>42/45/145cm</w:t>
            </w:r>
            <w:r>
              <w:rPr>
                <w:rStyle w:val="font21"/>
                <w:rFonts w:ascii="Times New Roman" w:hAnsi="Times New Roman" w:cs="Times New Roman" w:hint="default"/>
                <w:sz w:val="22"/>
                <w:szCs w:val="22"/>
                <w:lang w:bidi="ar"/>
              </w:rPr>
              <w:t>产品重量：</w:t>
            </w:r>
            <w:r>
              <w:rPr>
                <w:rStyle w:val="font31"/>
                <w:sz w:val="22"/>
                <w:szCs w:val="22"/>
                <w:lang w:bidi="ar"/>
              </w:rPr>
              <w:t>55kg</w:t>
            </w:r>
          </w:p>
        </w:tc>
      </w:tr>
    </w:tbl>
    <w:p w14:paraId="769642D2" w14:textId="77777777" w:rsidR="008B1E45" w:rsidRDefault="00EA7E56">
      <w:pPr>
        <w:pStyle w:val="2"/>
        <w:jc w:val="center"/>
        <w:rPr>
          <w:szCs w:val="32"/>
        </w:rPr>
      </w:pPr>
      <w:r>
        <w:rPr>
          <w:rFonts w:hint="eastAsia"/>
          <w:szCs w:val="32"/>
        </w:rPr>
        <w:t>设备配套耗材试剂情况</w:t>
      </w:r>
    </w:p>
    <w:p w14:paraId="769642D3" w14:textId="2AF7ED06" w:rsidR="008B1E45" w:rsidRDefault="00EA7E56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配套耗材或试剂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（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开放□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专用□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4"/>
          <w:szCs w:val="24"/>
        </w:rPr>
        <w:t>无</w:t>
      </w:r>
      <w:r>
        <w:rPr>
          <w:rFonts w:ascii="Segoe UI Symbol" w:hAnsi="Segoe UI Symbol" w:cs="Segoe UI Symbol"/>
          <w:b/>
          <w:bCs/>
          <w:color w:val="FF0000"/>
          <w:kern w:val="0"/>
          <w:sz w:val="24"/>
          <w:szCs w:val="24"/>
        </w:rPr>
        <w:t>☑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）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p w14:paraId="769642D4" w14:textId="77777777" w:rsidR="008B1E45" w:rsidRDefault="00EA7E56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972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4917"/>
        <w:gridCol w:w="1985"/>
        <w:gridCol w:w="2089"/>
      </w:tblGrid>
      <w:tr w:rsidR="008B1E45" w14:paraId="769642D9" w14:textId="77777777">
        <w:trPr>
          <w:trHeight w:val="567"/>
        </w:trPr>
        <w:tc>
          <w:tcPr>
            <w:tcW w:w="735" w:type="dxa"/>
            <w:vAlign w:val="center"/>
          </w:tcPr>
          <w:p w14:paraId="769642D5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序号</w:t>
            </w:r>
          </w:p>
        </w:tc>
        <w:tc>
          <w:tcPr>
            <w:tcW w:w="4917" w:type="dxa"/>
            <w:vAlign w:val="center"/>
          </w:tcPr>
          <w:p w14:paraId="769642D6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769642D7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单位</w:t>
            </w:r>
          </w:p>
        </w:tc>
        <w:tc>
          <w:tcPr>
            <w:tcW w:w="2089" w:type="dxa"/>
            <w:vAlign w:val="center"/>
          </w:tcPr>
          <w:p w14:paraId="769642D8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预算单价（元）</w:t>
            </w:r>
          </w:p>
        </w:tc>
      </w:tr>
      <w:tr w:rsidR="008B1E45" w14:paraId="769642DE" w14:textId="77777777">
        <w:trPr>
          <w:trHeight w:val="567"/>
        </w:trPr>
        <w:tc>
          <w:tcPr>
            <w:tcW w:w="735" w:type="dxa"/>
            <w:vAlign w:val="center"/>
          </w:tcPr>
          <w:p w14:paraId="769642DA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917" w:type="dxa"/>
            <w:vAlign w:val="center"/>
          </w:tcPr>
          <w:p w14:paraId="769642DB" w14:textId="77777777" w:rsidR="008B1E45" w:rsidRDefault="008B1E45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769642DC" w14:textId="77777777" w:rsidR="008B1E45" w:rsidRDefault="008B1E45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89" w:type="dxa"/>
            <w:vAlign w:val="center"/>
          </w:tcPr>
          <w:p w14:paraId="769642DD" w14:textId="77777777" w:rsidR="008B1E45" w:rsidRDefault="008B1E45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8B1E45" w14:paraId="769642E3" w14:textId="77777777">
        <w:trPr>
          <w:trHeight w:val="567"/>
        </w:trPr>
        <w:tc>
          <w:tcPr>
            <w:tcW w:w="735" w:type="dxa"/>
            <w:vAlign w:val="center"/>
          </w:tcPr>
          <w:p w14:paraId="769642DF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917" w:type="dxa"/>
            <w:vAlign w:val="center"/>
          </w:tcPr>
          <w:p w14:paraId="769642E0" w14:textId="77777777" w:rsidR="008B1E45" w:rsidRDefault="008B1E45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769642E1" w14:textId="77777777" w:rsidR="008B1E45" w:rsidRDefault="008B1E45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089" w:type="dxa"/>
            <w:vAlign w:val="center"/>
          </w:tcPr>
          <w:p w14:paraId="769642E2" w14:textId="77777777" w:rsidR="008B1E45" w:rsidRDefault="008B1E45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769642E4" w14:textId="77777777" w:rsidR="008B1E45" w:rsidRDefault="008B1E45">
      <w:pPr>
        <w:jc w:val="left"/>
        <w:rPr>
          <w:rFonts w:ascii="Times New Roman" w:hAnsi="Times New Roman"/>
          <w:szCs w:val="21"/>
        </w:rPr>
      </w:pPr>
    </w:p>
    <w:p w14:paraId="769642E5" w14:textId="77777777" w:rsidR="008B1E45" w:rsidRDefault="00EA7E56">
      <w:pPr>
        <w:spacing w:afterLines="50" w:after="156"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配套试剂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</w:p>
    <w:tbl>
      <w:tblPr>
        <w:tblW w:w="9755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4925"/>
        <w:gridCol w:w="1985"/>
        <w:gridCol w:w="2119"/>
      </w:tblGrid>
      <w:tr w:rsidR="008B1E45" w14:paraId="769642EA" w14:textId="77777777">
        <w:trPr>
          <w:trHeight w:val="567"/>
        </w:trPr>
        <w:tc>
          <w:tcPr>
            <w:tcW w:w="726" w:type="dxa"/>
            <w:vAlign w:val="center"/>
          </w:tcPr>
          <w:p w14:paraId="769642E6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序号</w:t>
            </w:r>
          </w:p>
        </w:tc>
        <w:tc>
          <w:tcPr>
            <w:tcW w:w="4925" w:type="dxa"/>
            <w:vAlign w:val="center"/>
          </w:tcPr>
          <w:p w14:paraId="769642E7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769642E8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单位</w:t>
            </w:r>
          </w:p>
        </w:tc>
        <w:tc>
          <w:tcPr>
            <w:tcW w:w="2119" w:type="dxa"/>
            <w:vAlign w:val="center"/>
          </w:tcPr>
          <w:p w14:paraId="769642E9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预算单价</w:t>
            </w:r>
            <w:r>
              <w:rPr>
                <w:rFonts w:ascii="Times New Roman" w:hAnsi="Times New Roman"/>
                <w:b/>
                <w:sz w:val="22"/>
              </w:rPr>
              <w:t>（</w:t>
            </w:r>
            <w:r>
              <w:rPr>
                <w:rFonts w:ascii="Times New Roman" w:hAnsi="Times New Roman"/>
                <w:b/>
                <w:sz w:val="22"/>
              </w:rPr>
              <w:t>元</w:t>
            </w:r>
            <w:r>
              <w:rPr>
                <w:rFonts w:ascii="Times New Roman" w:hAnsi="Times New Roman"/>
                <w:b/>
                <w:sz w:val="22"/>
              </w:rPr>
              <w:t>）</w:t>
            </w:r>
          </w:p>
        </w:tc>
      </w:tr>
      <w:tr w:rsidR="008B1E45" w14:paraId="769642EF" w14:textId="77777777">
        <w:trPr>
          <w:trHeight w:val="567"/>
        </w:trPr>
        <w:tc>
          <w:tcPr>
            <w:tcW w:w="726" w:type="dxa"/>
            <w:vAlign w:val="center"/>
          </w:tcPr>
          <w:p w14:paraId="769642EB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4925" w:type="dxa"/>
            <w:vAlign w:val="center"/>
          </w:tcPr>
          <w:p w14:paraId="769642EC" w14:textId="77777777" w:rsidR="008B1E45" w:rsidRDefault="008B1E45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769642ED" w14:textId="77777777" w:rsidR="008B1E45" w:rsidRDefault="008B1E45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119" w:type="dxa"/>
            <w:vAlign w:val="center"/>
          </w:tcPr>
          <w:p w14:paraId="769642EE" w14:textId="77777777" w:rsidR="008B1E45" w:rsidRDefault="008B1E45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8B1E45" w14:paraId="769642F4" w14:textId="77777777">
        <w:trPr>
          <w:trHeight w:val="567"/>
        </w:trPr>
        <w:tc>
          <w:tcPr>
            <w:tcW w:w="726" w:type="dxa"/>
            <w:vAlign w:val="center"/>
          </w:tcPr>
          <w:p w14:paraId="769642F0" w14:textId="77777777" w:rsidR="008B1E45" w:rsidRDefault="00EA7E56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4925" w:type="dxa"/>
            <w:vAlign w:val="center"/>
          </w:tcPr>
          <w:p w14:paraId="769642F1" w14:textId="77777777" w:rsidR="008B1E45" w:rsidRDefault="008B1E45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985" w:type="dxa"/>
            <w:vAlign w:val="center"/>
          </w:tcPr>
          <w:p w14:paraId="769642F2" w14:textId="77777777" w:rsidR="008B1E45" w:rsidRDefault="008B1E45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119" w:type="dxa"/>
            <w:vAlign w:val="center"/>
          </w:tcPr>
          <w:p w14:paraId="769642F3" w14:textId="77777777" w:rsidR="008B1E45" w:rsidRDefault="008B1E45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</w:tbl>
    <w:p w14:paraId="769642F5" w14:textId="77777777" w:rsidR="008B1E45" w:rsidRDefault="008B1E45">
      <w:pPr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8B1E45">
      <w:footerReference w:type="default" r:id="rId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642FB" w14:textId="77777777" w:rsidR="00EA7E56" w:rsidRDefault="00EA7E56">
      <w:r>
        <w:separator/>
      </w:r>
    </w:p>
  </w:endnote>
  <w:endnote w:type="continuationSeparator" w:id="0">
    <w:p w14:paraId="769642FD" w14:textId="77777777" w:rsidR="00EA7E56" w:rsidRDefault="00EA7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642F6" w14:textId="77777777" w:rsidR="008B1E45" w:rsidRDefault="008B1E4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642F7" w14:textId="77777777" w:rsidR="00EA7E56" w:rsidRDefault="00EA7E56">
      <w:r>
        <w:separator/>
      </w:r>
    </w:p>
  </w:footnote>
  <w:footnote w:type="continuationSeparator" w:id="0">
    <w:p w14:paraId="769642F9" w14:textId="77777777" w:rsidR="00EA7E56" w:rsidRDefault="00EA7E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B1E45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EA7E56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A1C2EA0"/>
    <w:rsid w:val="0F6A39DE"/>
    <w:rsid w:val="20527BD7"/>
    <w:rsid w:val="2A327913"/>
    <w:rsid w:val="2B474BBE"/>
    <w:rsid w:val="6B4A21A8"/>
    <w:rsid w:val="76DD515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642C7"/>
  <w15:docId w15:val="{16D703E8-1AB8-44C9-9CF4-610949D7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autoRedefine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uiPriority w:val="99"/>
    <w:qFormat/>
    <w:rPr>
      <w:sz w:val="18"/>
      <w:szCs w:val="18"/>
    </w:rPr>
  </w:style>
  <w:style w:type="character" w:customStyle="1" w:styleId="aa">
    <w:name w:val="页眉 字符"/>
    <w:link w:val="a9"/>
    <w:autoRedefine/>
    <w:uiPriority w:val="99"/>
    <w:qFormat/>
    <w:rPr>
      <w:sz w:val="18"/>
      <w:szCs w:val="18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basedOn w:val="a0"/>
    <w:autoRedefine/>
    <w:qFormat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</Words>
  <Characters>205</Characters>
  <Application>Microsoft Office Word</Application>
  <DocSecurity>0</DocSecurity>
  <Lines>1</Lines>
  <Paragraphs>1</Paragraphs>
  <ScaleCrop>false</ScaleCrop>
  <Company>Sky123.Org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6</cp:revision>
  <cp:lastPrinted>2020-06-15T03:32:00Z</cp:lastPrinted>
  <dcterms:created xsi:type="dcterms:W3CDTF">2023-11-02T03:07:00Z</dcterms:created>
  <dcterms:modified xsi:type="dcterms:W3CDTF">2024-03-13T10:05:00Z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