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D77AD" w14:textId="583CC938" w:rsidR="00BA52A7" w:rsidRDefault="00E02717" w:rsidP="00E02717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37"/>
        <w:gridCol w:w="7857"/>
      </w:tblGrid>
      <w:tr w:rsidR="00BA52A7" w14:paraId="1E5D77B1" w14:textId="77777777" w:rsidTr="00E02717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1E5D77AE" w14:textId="77777777" w:rsidR="00BA52A7" w:rsidRDefault="00E0271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1E5D77AF" w14:textId="77777777" w:rsidR="00BA52A7" w:rsidRDefault="00E0271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7" w:type="dxa"/>
            <w:shd w:val="clear" w:color="000000" w:fill="FFFFFF"/>
            <w:vAlign w:val="center"/>
          </w:tcPr>
          <w:p w14:paraId="1E5D77B0" w14:textId="77777777" w:rsidR="00BA52A7" w:rsidRDefault="00E02717" w:rsidP="00E0271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E02717" w:rsidRPr="00E02717" w14:paraId="1E5D77B5" w14:textId="77777777" w:rsidTr="00E02717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1E5D77B2" w14:textId="431B1C4A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137" w:type="dxa"/>
            <w:vMerge w:val="restart"/>
            <w:shd w:val="clear" w:color="000000" w:fill="FFFFFF"/>
            <w:vAlign w:val="center"/>
          </w:tcPr>
          <w:p w14:paraId="1E5D77B3" w14:textId="02191AA1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多功能监护床</w:t>
            </w:r>
          </w:p>
        </w:tc>
        <w:tc>
          <w:tcPr>
            <w:tcW w:w="7857" w:type="dxa"/>
            <w:shd w:val="clear" w:color="000000" w:fill="FFFFFF"/>
          </w:tcPr>
          <w:p w14:paraId="1E5D77B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1.床面尺寸：长≥1950mm，宽</w:t>
            </w:r>
            <w:bookmarkStart w:id="0" w:name="OLE_LINK3"/>
            <w:bookmarkStart w:id="1" w:name="OLE_LINK14"/>
            <w:bookmarkStart w:id="2" w:name="OLE_LINK4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bookmarkEnd w:id="0"/>
            <w:bookmarkEnd w:id="1"/>
            <w:bookmarkEnd w:id="2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800mm</w:t>
            </w:r>
          </w:p>
        </w:tc>
      </w:tr>
      <w:tr w:rsidR="00E02717" w:rsidRPr="00E02717" w14:paraId="1E5D77B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B6" w14:textId="21B888A8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B7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B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2.床体尺寸：长≥2170mm，床体可延长≥180mm，宽≥1000mm</w:t>
            </w:r>
          </w:p>
        </w:tc>
      </w:tr>
      <w:tr w:rsidR="00E02717" w:rsidRPr="00E02717" w14:paraId="1E5D77B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BA" w14:textId="42BEB91A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BB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B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3.床面升降范围≥400mm</w:t>
            </w:r>
          </w:p>
        </w:tc>
      </w:tr>
      <w:tr w:rsidR="00E02717" w:rsidRPr="00E02717" w14:paraId="1E5D77C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BE" w14:textId="71A5FAB9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BF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C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4.安全工作负载≥2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28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Kgg</w:t>
            </w:r>
          </w:p>
        </w:tc>
      </w:tr>
      <w:tr w:rsidR="00E02717" w:rsidRPr="00E02717" w14:paraId="1E5D77C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C2" w14:textId="6FBDFA23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C3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C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▲5.采用高档三立柱电机升降结构设计，功能强大，美观大方，坚固稳定，在任何状态下都有完美的稳定性和强大的承重能力</w:t>
            </w:r>
          </w:p>
        </w:tc>
      </w:tr>
      <w:tr w:rsidR="00E02717" w:rsidRPr="00E02717" w14:paraId="1E5D77C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C6" w14:textId="0B030930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C7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C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▲6.采用国际进口知名品牌电机，电机数量≥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个，具有电动控制背板、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腿板升降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，电动整体升降，电动控制整头倾、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脚倾重症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病床五功能；电机通过国际安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规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认证，安全、恒速、静音、无静电</w:t>
            </w:r>
          </w:p>
        </w:tc>
      </w:tr>
      <w:tr w:rsidR="00E02717" w:rsidRPr="00E02717" w14:paraId="1E5D77C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CA" w14:textId="26B6EEB2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CB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C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7.床体电动调节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头倾与脚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倾角度≥12°</w:t>
            </w:r>
          </w:p>
        </w:tc>
      </w:tr>
      <w:tr w:rsidR="00E02717" w:rsidRPr="00E02717" w14:paraId="1E5D77D1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CE" w14:textId="3F78583A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CF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D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8.背靠板电动抬升倾角度≥6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°</w:t>
            </w:r>
          </w:p>
        </w:tc>
      </w:tr>
      <w:tr w:rsidR="00E02717" w:rsidRPr="00E02717" w14:paraId="1E5D77D5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D2" w14:textId="1DA68537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D3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D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9.大腿板电动抬升倾角度≥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28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°</w:t>
            </w:r>
          </w:p>
        </w:tc>
      </w:tr>
      <w:tr w:rsidR="00E02717" w:rsidRPr="00E02717" w14:paraId="1E5D77D9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D6" w14:textId="78B3EEBF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D7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D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▲10.配备大功率4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.5AH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蓄电池，在断开交流电后也可实现对床体的电动调节，满足病人转运需求</w:t>
            </w:r>
          </w:p>
        </w:tc>
      </w:tr>
      <w:tr w:rsidR="00E02717" w:rsidRPr="00E02717" w14:paraId="1E5D77DD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DA" w14:textId="36B26CD5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DB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D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11.电源：交流电2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20V/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0Hz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额定功率：280VA</w:t>
            </w:r>
          </w:p>
        </w:tc>
      </w:tr>
      <w:tr w:rsidR="00E02717" w:rsidRPr="00E02717" w14:paraId="1E5D77E1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DE" w14:textId="0A57A61B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DF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E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12.床面为U型设计，符合人体工程学，减少褥疮发生率</w:t>
            </w:r>
          </w:p>
        </w:tc>
      </w:tr>
      <w:tr w:rsidR="00E02717" w:rsidRPr="00E02717" w14:paraId="1E5D77E5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E2" w14:textId="2566AF9B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E3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E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▲13.整床床面采用可透X光材料，背板配有侧入式X光片盒，尺寸：长度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680mm-720mm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，宽度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380mm-420mm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；具有不移动病人即可拍胸片的功能</w:t>
            </w:r>
          </w:p>
        </w:tc>
      </w:tr>
      <w:tr w:rsidR="00E02717" w:rsidRPr="00E02717" w14:paraId="1E5D77E9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E6" w14:textId="4AAC5B7A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E7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E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▲14.具有双回退防褥疮功能：</w:t>
            </w:r>
            <w:bookmarkStart w:id="3" w:name="OLE_LINK1"/>
            <w:bookmarkStart w:id="4" w:name="OLE_LINK2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背、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腿板上升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过程中</w:t>
            </w:r>
            <w:bookmarkEnd w:id="3"/>
            <w:bookmarkEnd w:id="4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向后延展1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cm以上，增加盆骨和腹部空间，提高舒适性，减少卧床病人背部和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骶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尾部的压力，实现床体防褥疮功能</w:t>
            </w:r>
          </w:p>
        </w:tc>
      </w:tr>
      <w:tr w:rsidR="00E02717" w:rsidRPr="00E02717" w14:paraId="1E5D77ED" w14:textId="77777777" w:rsidTr="00E02717">
        <w:trPr>
          <w:jc w:val="center"/>
        </w:trPr>
        <w:tc>
          <w:tcPr>
            <w:tcW w:w="660" w:type="dxa"/>
            <w:vMerge/>
            <w:vAlign w:val="center"/>
          </w:tcPr>
          <w:p w14:paraId="1E5D77EA" w14:textId="63BC66CC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vAlign w:val="center"/>
          </w:tcPr>
          <w:p w14:paraId="1E5D77EB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E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15.采用分体式护拦，护栏具备气动缓释，有效保护操作人员及减少噪音</w:t>
            </w:r>
          </w:p>
        </w:tc>
      </w:tr>
      <w:tr w:rsidR="00E02717" w:rsidRPr="00E02717" w14:paraId="1E5D77F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EE" w14:textId="24AF958E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7EF" w14:textId="77777777" w:rsidR="00E02717" w:rsidRDefault="00E02717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F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16.背板护栏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和腿板护栏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之间距离≤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0mm，有效降低病人夹伤风险</w:t>
            </w:r>
          </w:p>
        </w:tc>
      </w:tr>
      <w:tr w:rsidR="00E02717" w:rsidRPr="00E02717" w14:paraId="1E5D77F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F2" w14:textId="08927DE1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7F3" w14:textId="77777777" w:rsidR="00E02717" w:rsidRDefault="00E0271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F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17.病床具备电动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CPR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与手动C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PR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两种方式</w:t>
            </w:r>
          </w:p>
        </w:tc>
      </w:tr>
      <w:tr w:rsidR="00E02717" w:rsidRPr="00E02717" w14:paraId="1E5D77F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F6" w14:textId="0AF9766B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7F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F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18.床体左右两侧各有一个手动CPR</w:t>
            </w:r>
          </w:p>
        </w:tc>
      </w:tr>
      <w:tr w:rsidR="00E02717" w:rsidRPr="00E02717" w14:paraId="1E5D77F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FA" w14:textId="7BE22843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7F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7F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▲19.具备智能侧翻功能：病床床面可以左右侧翻，侧翻角度≥25°</w:t>
            </w:r>
          </w:p>
        </w:tc>
      </w:tr>
      <w:tr w:rsidR="00E02717" w:rsidRPr="00E02717" w14:paraId="1E5D780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7FE" w14:textId="311A1D8C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7F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0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▲20.具备称重功能，监测病人体重变化及营养代谢情况，为用药与治疗提供依据，称重可精确到100g，并有重量冻结、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差重读取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功能</w:t>
            </w:r>
          </w:p>
        </w:tc>
      </w:tr>
      <w:tr w:rsidR="00E02717" w:rsidRPr="00E02717" w14:paraId="1E5D780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02" w14:textId="01746E41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0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0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21.具有离床报警功能，对病人坠床或离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床发出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报警</w:t>
            </w:r>
          </w:p>
        </w:tc>
      </w:tr>
      <w:tr w:rsidR="00E02717" w:rsidRPr="00E02717" w14:paraId="1E5D780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06" w14:textId="4CE8704E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0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0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22.具有背板和整床倾斜角度显示器，方便医护人员确认床面角度</w:t>
            </w:r>
          </w:p>
        </w:tc>
      </w:tr>
      <w:tr w:rsidR="00E02717" w:rsidRPr="00E02717" w14:paraId="1E5D780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0A" w14:textId="170C803F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0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0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23.具有4个输液杆插孔，配伸缩式输液杆1支</w:t>
            </w:r>
          </w:p>
        </w:tc>
      </w:tr>
      <w:tr w:rsidR="00E02717" w:rsidRPr="00E02717" w14:paraId="1E5D781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0E" w14:textId="1104E037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0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1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24.快卸床头板、床尾板，无需操作开关装置，上提式快卸结构，保证床头操作从容性</w:t>
            </w:r>
          </w:p>
        </w:tc>
      </w:tr>
      <w:tr w:rsidR="00E02717" w:rsidRPr="00E02717" w14:paraId="1E5D781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12" w14:textId="77CCAA27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1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1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25.引流挂钩≥12个</w:t>
            </w:r>
          </w:p>
        </w:tc>
      </w:tr>
      <w:tr w:rsidR="00E02717" w:rsidRPr="00E02717" w14:paraId="1E5D781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16" w14:textId="56DFFD49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1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1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▲26.具有床底灯</w:t>
            </w:r>
          </w:p>
        </w:tc>
      </w:tr>
      <w:tr w:rsidR="00E02717" w:rsidRPr="00E02717" w14:paraId="1E5D781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1A" w14:textId="3B965866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1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1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▲27.需同时具备以下重症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14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功能：重症基础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功能（背板升降、脚板升降、整体升降、头倾、脚倾）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+5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个一键体位（一键心脏椅位、一键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特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氏位、一键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Fowler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位、一键电动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CPR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位、一键检查位）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+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床旁拍片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+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手动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CPR+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床体自动翻身+自动称重</w:t>
            </w:r>
          </w:p>
        </w:tc>
      </w:tr>
      <w:tr w:rsidR="00E02717" w:rsidRPr="00E02717" w14:paraId="1E5D782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1E" w14:textId="0BA64936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1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2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28.具备重症电动一键式体位设计，一键体位≥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个</w:t>
            </w:r>
          </w:p>
        </w:tc>
      </w:tr>
      <w:tr w:rsidR="00E02717" w:rsidRPr="00E02717" w14:paraId="1E5D782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22" w14:textId="20CA6857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2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2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29.具有一键式心脏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椅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体位功能，此体位能减少静脉回心血量，减轻心脏前负荷</w:t>
            </w:r>
          </w:p>
        </w:tc>
      </w:tr>
      <w:tr w:rsidR="00E02717" w:rsidRPr="00E02717" w14:paraId="1E5D782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26" w14:textId="3C31C6F1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2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2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30.具有一键式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特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氏位，在病人脑部灌注不足时，可加强病人脑部灌注</w:t>
            </w:r>
          </w:p>
        </w:tc>
      </w:tr>
      <w:tr w:rsidR="00E02717" w:rsidRPr="00E02717" w14:paraId="1E5D782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2A" w14:textId="603CD844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2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2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31.具有一键式</w:t>
            </w:r>
            <w:r w:rsidRPr="00E02717">
              <w:rPr>
                <w:rFonts w:ascii="宋体" w:hAnsi="宋体" w:cs="宋体"/>
                <w:color w:val="3F3F3F"/>
                <w:kern w:val="0"/>
                <w:sz w:val="22"/>
              </w:rPr>
              <w:t>Fowler</w:t>
            </w: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位，使病人膈肌下降，改善病人通气</w:t>
            </w:r>
          </w:p>
        </w:tc>
      </w:tr>
      <w:tr w:rsidR="00E02717" w:rsidRPr="00E02717" w14:paraId="1E5D783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2E" w14:textId="6130ECB6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2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3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32.具有一键式电动CPR位，紧急情况下，可迅速把背板与</w:t>
            </w:r>
            <w:proofErr w:type="gramStart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腿板放至于</w:t>
            </w:r>
            <w:proofErr w:type="gramEnd"/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水平位，床面将至最低位，为病人抢救</w:t>
            </w:r>
          </w:p>
        </w:tc>
      </w:tr>
      <w:tr w:rsidR="00E02717" w:rsidRPr="00E02717" w14:paraId="1E5D783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32" w14:textId="04D26F77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3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3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33.具有一键式检查位，一键使病人处于方便医护人员检查的体位，减轻医护人员身体疲劳</w:t>
            </w:r>
          </w:p>
        </w:tc>
      </w:tr>
      <w:tr w:rsidR="00E02717" w:rsidRPr="00E02717" w14:paraId="1E5D783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36" w14:textId="65FD5E61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3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3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34.采用≥4个医用防静电单面脚轮，脚轮直径≥125mm，易推、耐蚀、耐磨、静音</w:t>
            </w:r>
          </w:p>
        </w:tc>
      </w:tr>
      <w:tr w:rsidR="00E02717" w:rsidRPr="00E02717" w14:paraId="1E5D783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3A" w14:textId="1EBD7DE1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3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3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35.具有联动刹车：四轮均有刹车，且刹车为联动，锁定一轮，即对所有脚轮锁定，减少操作人员工作量</w:t>
            </w:r>
          </w:p>
        </w:tc>
      </w:tr>
      <w:tr w:rsidR="00E02717" w:rsidRPr="00E02717" w14:paraId="1E5D784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3E" w14:textId="5E3BB610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3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4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36.脚轮为三段式控制：万向，锁定，直行三种状态，方便医护人员根据需要调整控制模式</w:t>
            </w:r>
          </w:p>
        </w:tc>
      </w:tr>
      <w:tr w:rsidR="00E02717" w:rsidRPr="00E02717" w14:paraId="1E5D784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42" w14:textId="06F146FB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4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4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▲37.第5轮设计，方便医护人员推动控制</w:t>
            </w:r>
          </w:p>
        </w:tc>
      </w:tr>
      <w:tr w:rsidR="00E02717" w:rsidRPr="00E02717" w14:paraId="1E5D784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46" w14:textId="423B382D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4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4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38.具有彩色触摸屏中央控制器，中文界面，方便医护人员操作，触摸屏尺寸≥7寸</w:t>
            </w:r>
          </w:p>
        </w:tc>
      </w:tr>
      <w:tr w:rsidR="00E02717" w:rsidRPr="00E02717" w14:paraId="1E5D784D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4A" w14:textId="110ACC43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4B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4C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39.彩色触摸控制器，配有位置固定装置，方便固定在病床上，同时控制器可以拆下，以适应不同操作习惯</w:t>
            </w:r>
          </w:p>
        </w:tc>
      </w:tr>
      <w:tr w:rsidR="00E02717" w:rsidRPr="00E02717" w14:paraId="1E5D7851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4E" w14:textId="2FCDAAE6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4F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50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具有护栏控制器4个，控制器有防止误操作引发意外的锁定键</w:t>
            </w:r>
          </w:p>
        </w:tc>
      </w:tr>
      <w:tr w:rsidR="00E02717" w:rsidRPr="00E02717" w14:paraId="1E5D7855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52" w14:textId="3C61CE2D" w:rsidR="00E02717" w:rsidRDefault="00E02717" w:rsidP="007057E0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53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54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40.病床具备病人呼叫装置</w:t>
            </w:r>
          </w:p>
        </w:tc>
      </w:tr>
      <w:tr w:rsidR="00E02717" w:rsidRPr="00E02717" w14:paraId="1E5D7859" w14:textId="77777777" w:rsidTr="00E02717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E5D7856" w14:textId="07AAA793" w:rsidR="00E02717" w:rsidRDefault="00E0271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7" w:type="dxa"/>
            <w:vMerge/>
            <w:shd w:val="clear" w:color="000000" w:fill="FFFFFF"/>
            <w:vAlign w:val="center"/>
          </w:tcPr>
          <w:p w14:paraId="1E5D7857" w14:textId="77777777" w:rsidR="00E02717" w:rsidRDefault="00E027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7" w:type="dxa"/>
            <w:shd w:val="clear" w:color="000000" w:fill="FFFFFF"/>
          </w:tcPr>
          <w:p w14:paraId="1E5D7858" w14:textId="77777777" w:rsidR="00E02717" w:rsidRPr="00E02717" w:rsidRDefault="00E027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E02717">
              <w:rPr>
                <w:rFonts w:ascii="宋体" w:hAnsi="宋体" w:cs="宋体" w:hint="eastAsia"/>
                <w:color w:val="3F3F3F"/>
                <w:kern w:val="0"/>
                <w:sz w:val="22"/>
              </w:rPr>
              <w:t>41.具有脚踏控制器2个，位于床体两侧，便于医护人员在护理病人时，对病床体位控制</w:t>
            </w:r>
          </w:p>
        </w:tc>
      </w:tr>
    </w:tbl>
    <w:p w14:paraId="1E5D7860" w14:textId="1DFC0588" w:rsidR="00BA52A7" w:rsidRDefault="00E02717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E5D7861" w14:textId="77777777" w:rsidR="00BA52A7" w:rsidRDefault="00E0271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无√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1E5D7862" w14:textId="77777777" w:rsidR="00BA52A7" w:rsidRDefault="00BA52A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E5D7863" w14:textId="77777777" w:rsidR="00BA52A7" w:rsidRDefault="00E0271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BA52A7" w14:paraId="1E5D7868" w14:textId="77777777">
        <w:trPr>
          <w:trHeight w:val="540"/>
        </w:trPr>
        <w:tc>
          <w:tcPr>
            <w:tcW w:w="860" w:type="dxa"/>
            <w:vAlign w:val="center"/>
          </w:tcPr>
          <w:p w14:paraId="1E5D7864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E5D7865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E5D7866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E5D7867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A52A7" w14:paraId="1E5D786D" w14:textId="77777777">
        <w:trPr>
          <w:trHeight w:val="514"/>
        </w:trPr>
        <w:tc>
          <w:tcPr>
            <w:tcW w:w="860" w:type="dxa"/>
            <w:vAlign w:val="center"/>
          </w:tcPr>
          <w:p w14:paraId="1E5D7869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E5D786A" w14:textId="77777777" w:rsidR="00BA52A7" w:rsidRDefault="00BA52A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E5D786B" w14:textId="77777777" w:rsidR="00BA52A7" w:rsidRDefault="00BA52A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5D786C" w14:textId="77777777" w:rsidR="00BA52A7" w:rsidRDefault="00BA52A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1E5D7882" w14:textId="77777777" w:rsidR="00BA52A7" w:rsidRDefault="00BA52A7">
      <w:pPr>
        <w:jc w:val="left"/>
        <w:rPr>
          <w:rFonts w:ascii="Times New Roman" w:hAnsi="Times New Roman"/>
          <w:szCs w:val="21"/>
        </w:rPr>
      </w:pPr>
    </w:p>
    <w:p w14:paraId="1E5D7883" w14:textId="77777777" w:rsidR="00BA52A7" w:rsidRDefault="00E0271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E02717" w14:paraId="1E5D7888" w14:textId="77777777">
        <w:trPr>
          <w:trHeight w:val="547"/>
        </w:trPr>
        <w:tc>
          <w:tcPr>
            <w:tcW w:w="847" w:type="dxa"/>
            <w:vAlign w:val="center"/>
          </w:tcPr>
          <w:p w14:paraId="1E5D7884" w14:textId="77777777" w:rsidR="00E02717" w:rsidRDefault="00E02717" w:rsidP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E5D7885" w14:textId="77777777" w:rsidR="00E02717" w:rsidRDefault="00E02717" w:rsidP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E5D7886" w14:textId="77777777" w:rsidR="00E02717" w:rsidRDefault="00E02717" w:rsidP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E5D7887" w14:textId="0B730A44" w:rsidR="00E02717" w:rsidRDefault="00E02717" w:rsidP="00E0271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A52A7" w14:paraId="1E5D788D" w14:textId="77777777">
        <w:trPr>
          <w:trHeight w:val="472"/>
        </w:trPr>
        <w:tc>
          <w:tcPr>
            <w:tcW w:w="847" w:type="dxa"/>
            <w:vAlign w:val="center"/>
          </w:tcPr>
          <w:p w14:paraId="1E5D7889" w14:textId="77777777" w:rsidR="00BA52A7" w:rsidRDefault="00E0271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E5D788A" w14:textId="77777777" w:rsidR="00BA52A7" w:rsidRDefault="00BA52A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E5D788B" w14:textId="77777777" w:rsidR="00BA52A7" w:rsidRDefault="00BA52A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5D788C" w14:textId="77777777" w:rsidR="00BA52A7" w:rsidRDefault="00BA52A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E5D78A4" w14:textId="77777777" w:rsidR="00BA52A7" w:rsidRDefault="00BA52A7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BA52A7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D78AD" w14:textId="77777777" w:rsidR="00E02717" w:rsidRDefault="00E02717">
      <w:r>
        <w:separator/>
      </w:r>
    </w:p>
  </w:endnote>
  <w:endnote w:type="continuationSeparator" w:id="0">
    <w:p w14:paraId="1E5D78AF" w14:textId="77777777" w:rsidR="00E02717" w:rsidRDefault="00E0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D78A8" w14:textId="77777777" w:rsidR="00BA52A7" w:rsidRDefault="00BA52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78A9" w14:textId="77777777" w:rsidR="00E02717" w:rsidRDefault="00E02717">
      <w:r>
        <w:separator/>
      </w:r>
    </w:p>
  </w:footnote>
  <w:footnote w:type="continuationSeparator" w:id="0">
    <w:p w14:paraId="1E5D78AB" w14:textId="77777777" w:rsidR="00E02717" w:rsidRDefault="00E02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E2ODM4N2U3NjIyMTgxZmQwOWQ2YTcwZDEwNTJhMjUifQ=="/>
  </w:docVars>
  <w:rsids>
    <w:rsidRoot w:val="00180716"/>
    <w:rsid w:val="00031B84"/>
    <w:rsid w:val="0007571F"/>
    <w:rsid w:val="00086401"/>
    <w:rsid w:val="0009225C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03188"/>
    <w:rsid w:val="0030568C"/>
    <w:rsid w:val="003141BC"/>
    <w:rsid w:val="0031707A"/>
    <w:rsid w:val="00333E2E"/>
    <w:rsid w:val="003407BA"/>
    <w:rsid w:val="0036311E"/>
    <w:rsid w:val="003938A4"/>
    <w:rsid w:val="003B42F0"/>
    <w:rsid w:val="003B5D40"/>
    <w:rsid w:val="003D4CEF"/>
    <w:rsid w:val="003E15A0"/>
    <w:rsid w:val="00437E27"/>
    <w:rsid w:val="00447FAF"/>
    <w:rsid w:val="004607A8"/>
    <w:rsid w:val="0046248D"/>
    <w:rsid w:val="004643A7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0586B"/>
    <w:rsid w:val="007141F5"/>
    <w:rsid w:val="0071790B"/>
    <w:rsid w:val="00735F7B"/>
    <w:rsid w:val="00754874"/>
    <w:rsid w:val="007610A6"/>
    <w:rsid w:val="00766032"/>
    <w:rsid w:val="00787AF2"/>
    <w:rsid w:val="00787C5D"/>
    <w:rsid w:val="008046EB"/>
    <w:rsid w:val="00812AE4"/>
    <w:rsid w:val="008143CB"/>
    <w:rsid w:val="008865D0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A52A7"/>
    <w:rsid w:val="00BE5B4B"/>
    <w:rsid w:val="00C046E8"/>
    <w:rsid w:val="00C270AD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02717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3B11"/>
    <w:rsid w:val="00F749F5"/>
    <w:rsid w:val="00F84832"/>
    <w:rsid w:val="00FD02B5"/>
    <w:rsid w:val="00FD584F"/>
    <w:rsid w:val="06BD1F7F"/>
    <w:rsid w:val="20527BD7"/>
    <w:rsid w:val="2F677B6D"/>
    <w:rsid w:val="36A50701"/>
    <w:rsid w:val="7D63343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D7769"/>
  <w15:docId w15:val="{08703D11-3D5C-4E95-A537-6C836066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271</Words>
  <Characters>1548</Characters>
  <Application>Microsoft Office Word</Application>
  <DocSecurity>0</DocSecurity>
  <Lines>12</Lines>
  <Paragraphs>3</Paragraphs>
  <ScaleCrop>false</ScaleCrop>
  <Company>Sky123.Org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2020-06-15T03:32:00Z</cp:lastPrinted>
  <dcterms:created xsi:type="dcterms:W3CDTF">2023-11-21T09:43:00Z</dcterms:created>
  <dcterms:modified xsi:type="dcterms:W3CDTF">2024-02-01T07:41:00Z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