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狼疮抗凝物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测定等</w:t>
      </w:r>
      <w:r>
        <w:rPr>
          <w:rFonts w:hint="eastAsia" w:ascii="宋体" w:hAnsi="宋体"/>
          <w:b/>
          <w:bCs/>
          <w:sz w:val="36"/>
          <w:szCs w:val="36"/>
        </w:rPr>
        <w:t>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1800" w:firstLine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7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541"/>
        <w:gridCol w:w="1200"/>
        <w:gridCol w:w="1245"/>
        <w:gridCol w:w="130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狼疮抗凝物测定试剂盒</w:t>
            </w:r>
            <w:r>
              <w:rPr>
                <w:rFonts w:hint="eastAsia"/>
                <w:szCs w:val="21"/>
                <w:lang w:eastAsia="zh-CN"/>
              </w:rPr>
              <w:t>（凝固法）</w:t>
            </w:r>
            <w:r>
              <w:rPr>
                <w:rFonts w:hint="eastAsia"/>
                <w:szCs w:val="21"/>
                <w:lang w:val="en-US" w:eastAsia="zh-CN"/>
              </w:rPr>
              <w:t>dRVV筛选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r>
              <w:rPr>
                <w:rFonts w:hint="default"/>
                <w:szCs w:val="21"/>
              </w:rPr>
              <w:t>全自动血凝仪</w:t>
            </w:r>
            <w:bookmarkEnd w:id="0"/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STAGO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szCs w:val="21"/>
              </w:rPr>
              <w:t>（思塔高）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STA-R Evolution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default"/>
                <w:szCs w:val="21"/>
                <w:lang w:val="en-US" w:eastAsia="zh-CN"/>
              </w:rPr>
              <w:t>主要用于狼疮抗凝物初筛和确证实验，以及anti-Xa实验检测；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/>
                <w:szCs w:val="21"/>
                <w:lang w:val="en-US" w:eastAsia="zh-CN"/>
              </w:rPr>
              <w:t>配套的质控</w:t>
            </w:r>
            <w:r>
              <w:rPr>
                <w:rFonts w:hint="eastAsia"/>
                <w:szCs w:val="21"/>
                <w:lang w:val="en-US" w:eastAsia="zh-CN"/>
              </w:rPr>
              <w:t>品与校准品</w:t>
            </w:r>
            <w:r>
              <w:rPr>
                <w:rFonts w:hint="default"/>
                <w:szCs w:val="21"/>
                <w:lang w:val="en-US" w:eastAsia="zh-CN"/>
              </w:rPr>
              <w:t>与试剂为同一品牌，保证试剂朔源性；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default"/>
                <w:szCs w:val="21"/>
                <w:lang w:val="en-US" w:eastAsia="zh-CN"/>
              </w:rPr>
              <w:t>狼疮抗凝物筛选+确证实验的方法学为稀释蝰蛇毒实验（dRVVT），anti-Xa检测的方法学为发色底物法；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default"/>
                <w:szCs w:val="21"/>
                <w:lang w:val="en-US" w:eastAsia="zh-CN"/>
              </w:rPr>
              <w:t>能与STAGO全自动血凝仪配套使用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狼疮抗凝物测定试剂盒（凝固法）</w:t>
            </w:r>
            <w:r>
              <w:rPr>
                <w:rFonts w:hint="eastAsia"/>
                <w:szCs w:val="21"/>
                <w:lang w:val="en-US" w:eastAsia="zh-CN"/>
              </w:rPr>
              <w:t>dRVV确认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抗</w:t>
            </w:r>
            <w:r>
              <w:rPr>
                <w:rFonts w:hint="eastAsia"/>
                <w:szCs w:val="21"/>
                <w:lang w:val="en-US" w:eastAsia="zh-CN"/>
              </w:rPr>
              <w:t>Xa活性测定试剂盒（发色底物法）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狼疮抗凝物质控品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肝素校准品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低分子量肝素质控品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普通肝素质控品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1365FF2"/>
    <w:rsid w:val="19A958EA"/>
    <w:rsid w:val="2FCC27C0"/>
    <w:rsid w:val="4FAE6362"/>
    <w:rsid w:val="64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612</Characters>
  <Lines>2</Lines>
  <Paragraphs>1</Paragraphs>
  <TotalTime>30</TotalTime>
  <ScaleCrop>false</ScaleCrop>
  <LinksUpToDate>false</LinksUpToDate>
  <CharactersWithSpaces>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2023-07-12T02:58:00Z</cp:lastPrinted>
  <dcterms:modified xsi:type="dcterms:W3CDTF">2023-08-10T03:15:17Z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9A8D9690C6CB4359A0EFD705C3EB5C0D_13</vt:lpwstr>
  </property>
</Properties>
</file>