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Han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44"/>
          <w:szCs w:val="52"/>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52"/>
          <w:lang w:val="en-US" w:eastAsia="zh-Hans"/>
        </w:rPr>
      </w:pPr>
      <w:r>
        <w:rPr>
          <w:rFonts w:hint="eastAsia"/>
          <w:sz w:val="44"/>
          <w:szCs w:val="52"/>
          <w:lang w:val="en-US" w:eastAsia="zh-Hans"/>
        </w:rPr>
        <w:t>深圳市儿童医院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52"/>
          <w:lang w:val="en-US" w:eastAsia="zh-Hans"/>
        </w:rPr>
      </w:pPr>
      <w:r>
        <w:rPr>
          <w:rFonts w:hint="eastAsia"/>
          <w:sz w:val="44"/>
          <w:szCs w:val="52"/>
          <w:lang w:val="en-US" w:eastAsia="zh-Hans"/>
        </w:rPr>
        <w:t>招标公告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44"/>
          <w:szCs w:val="52"/>
          <w:lang w:eastAsia="zh-Hans"/>
        </w:rPr>
      </w:pPr>
      <w:r>
        <w:rPr>
          <w:rFonts w:hint="default"/>
          <w:sz w:val="44"/>
          <w:szCs w:val="52"/>
          <w:lang w:eastAsia="zh-Hans"/>
        </w:rPr>
        <w:t>（</w:t>
      </w:r>
      <w:r>
        <w:rPr>
          <w:rFonts w:hint="eastAsia"/>
          <w:sz w:val="44"/>
          <w:szCs w:val="52"/>
          <w:lang w:val="en-US" w:eastAsia="zh-Hans"/>
        </w:rPr>
        <w:t>服务类</w:t>
      </w:r>
      <w:r>
        <w:rPr>
          <w:rFonts w:hint="default"/>
          <w:sz w:val="44"/>
          <w:szCs w:val="52"/>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44"/>
          <w:szCs w:val="52"/>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44"/>
          <w:szCs w:val="52"/>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36"/>
          <w:lang w:val="en-US" w:eastAsia="zh-Hans"/>
        </w:rPr>
      </w:pPr>
      <w:r>
        <w:rPr>
          <w:rFonts w:hint="eastAsia"/>
          <w:sz w:val="28"/>
          <w:szCs w:val="36"/>
          <w:lang w:val="en-US" w:eastAsia="zh-Hans"/>
        </w:rPr>
        <w:t>项目名称</w:t>
      </w:r>
      <w:r>
        <w:rPr>
          <w:rFonts w:hint="default"/>
          <w:sz w:val="28"/>
          <w:szCs w:val="36"/>
          <w:lang w:eastAsia="zh-Hans"/>
        </w:rPr>
        <w:t>：</w:t>
      </w:r>
      <w:r>
        <w:rPr>
          <w:rFonts w:hint="eastAsia"/>
          <w:sz w:val="28"/>
          <w:szCs w:val="36"/>
          <w:lang w:val="en-US" w:eastAsia="zh-Hans"/>
        </w:rPr>
        <w:t>深圳市儿童医院信息系统密码应用咨询与规则服务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36"/>
          <w:lang w:eastAsia="zh-Hans"/>
        </w:rPr>
      </w:pPr>
      <w:r>
        <w:rPr>
          <w:rFonts w:hint="eastAsia"/>
          <w:sz w:val="28"/>
          <w:szCs w:val="36"/>
          <w:lang w:val="en-US" w:eastAsia="zh-Hans"/>
        </w:rPr>
        <w:t>项目编号</w:t>
      </w:r>
      <w:r>
        <w:rPr>
          <w:rFonts w:hint="default"/>
          <w:sz w:val="28"/>
          <w:szCs w:val="36"/>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36"/>
          <w:lang w:eastAsia="zh-Hans"/>
        </w:rPr>
      </w:pPr>
      <w:r>
        <w:rPr>
          <w:rFonts w:hint="eastAsia"/>
          <w:sz w:val="28"/>
          <w:szCs w:val="36"/>
          <w:lang w:val="en-US" w:eastAsia="zh-Hans"/>
        </w:rPr>
        <w:t>采购人</w:t>
      </w:r>
      <w:r>
        <w:rPr>
          <w:rFonts w:hint="default"/>
          <w:sz w:val="28"/>
          <w:szCs w:val="36"/>
          <w:lang w:eastAsia="zh-Hans"/>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36"/>
          <w:lang w:eastAsia="zh-Hans"/>
        </w:rPr>
      </w:pPr>
      <w:r>
        <w:rPr>
          <w:rFonts w:hint="eastAsia"/>
          <w:sz w:val="28"/>
          <w:szCs w:val="36"/>
          <w:lang w:val="en-US" w:eastAsia="zh-Hans"/>
        </w:rPr>
        <w:t>采购时间</w:t>
      </w:r>
      <w:r>
        <w:rPr>
          <w:rFonts w:hint="default"/>
          <w:sz w:val="28"/>
          <w:szCs w:val="36"/>
          <w:lang w:eastAsia="zh-Hans"/>
        </w:rPr>
        <w:t>：</w:t>
      </w:r>
    </w:p>
    <w:p>
      <w:pPr>
        <w:pageBreakBefore w:val="0"/>
        <w:widowControl w:val="0"/>
        <w:kinsoku/>
        <w:wordWrap/>
        <w:overflowPunct/>
        <w:topLinePunct w:val="0"/>
        <w:autoSpaceDE/>
        <w:autoSpaceDN/>
        <w:bidi w:val="0"/>
        <w:adjustRightInd/>
        <w:snapToGrid/>
        <w:spacing w:line="360" w:lineRule="auto"/>
        <w:textAlignment w:val="auto"/>
        <w:rPr>
          <w:rFonts w:hint="default"/>
          <w:sz w:val="28"/>
          <w:szCs w:val="36"/>
          <w:lang w:eastAsia="zh-Hans"/>
        </w:rPr>
      </w:pPr>
      <w:r>
        <w:rPr>
          <w:rFonts w:hint="default"/>
          <w:sz w:val="28"/>
          <w:szCs w:val="36"/>
          <w:lang w:eastAsia="zh-Hans"/>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b/>
          <w:bCs/>
          <w:sz w:val="32"/>
          <w:szCs w:val="40"/>
          <w:lang w:val="en-US" w:eastAsia="zh-Hans"/>
        </w:rPr>
      </w:pPr>
      <w:r>
        <w:rPr>
          <w:rFonts w:hint="eastAsia"/>
          <w:b/>
          <w:bCs/>
          <w:sz w:val="32"/>
          <w:szCs w:val="40"/>
          <w:lang w:val="en-US" w:eastAsia="zh-Hans"/>
        </w:rPr>
        <w:t>项目名称及内容</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Hans"/>
        </w:rPr>
        <w:t>项目编号</w:t>
      </w:r>
      <w:r>
        <w:rPr>
          <w:rFonts w:hint="eastAsia" w:ascii="宋体"/>
          <w:sz w:val="28"/>
          <w:szCs w:val="36"/>
          <w:lang w:val="en-US" w:eastAsia="zh-CN"/>
        </w:rPr>
        <w:t>：</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Hans"/>
        </w:rPr>
        <w:t>项目名称；</w:t>
      </w:r>
      <w:r>
        <w:rPr>
          <w:rFonts w:hint="eastAsia"/>
          <w:sz w:val="28"/>
          <w:szCs w:val="36"/>
          <w:lang w:val="en-US" w:eastAsia="zh-Hans"/>
        </w:rPr>
        <w:t>深圳市儿童医院信息</w:t>
      </w:r>
      <w:r>
        <w:rPr>
          <w:rFonts w:hint="default"/>
          <w:sz w:val="28"/>
          <w:szCs w:val="36"/>
          <w:lang w:val="en-US" w:eastAsia="zh-CN"/>
        </w:rPr>
        <w:t>系统</w:t>
      </w:r>
      <w:r>
        <w:rPr>
          <w:rFonts w:hint="eastAsia"/>
          <w:sz w:val="28"/>
          <w:szCs w:val="36"/>
          <w:lang w:val="en-US" w:eastAsia="zh-Hans"/>
        </w:rPr>
        <w:t>系统密码应用咨询与规则服务</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Hans"/>
        </w:rPr>
        <w:t>项目地点：深圳市</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Hans"/>
        </w:rPr>
        <w:t>项目单位：深圳市儿童医院</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Hans"/>
        </w:rPr>
        <w:t>项目预算：</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Hans"/>
        </w:rPr>
        <w:t>最高限价：</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lang w:val="en-US" w:eastAsia="zh-Hans"/>
        </w:rPr>
      </w:pPr>
      <w:r>
        <w:rPr>
          <w:rFonts w:hint="eastAsia" w:ascii="宋体"/>
          <w:sz w:val="28"/>
          <w:szCs w:val="36"/>
          <w:lang w:val="en-US" w:eastAsia="zh-Hans"/>
        </w:rPr>
        <w:t>项目内容：</w:t>
      </w:r>
      <w:r>
        <w:rPr>
          <w:rFonts w:hint="eastAsia"/>
          <w:sz w:val="28"/>
          <w:szCs w:val="36"/>
          <w:lang w:val="en-US" w:eastAsia="zh-Hans"/>
        </w:rPr>
        <w:t>信息</w:t>
      </w:r>
      <w:r>
        <w:rPr>
          <w:rFonts w:hint="eastAsia" w:ascii="宋体"/>
          <w:sz w:val="28"/>
          <w:szCs w:val="36"/>
          <w:lang w:val="en-US" w:eastAsia="zh-Hans"/>
        </w:rPr>
        <w:t>系统密码应用方案咨询与规划服务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b/>
          <w:bCs/>
          <w:sz w:val="32"/>
          <w:szCs w:val="40"/>
          <w:lang w:val="en-US" w:eastAsia="zh-Hans"/>
        </w:rPr>
      </w:pPr>
      <w:r>
        <w:rPr>
          <w:rFonts w:hint="eastAsia"/>
          <w:b/>
          <w:bCs/>
          <w:sz w:val="32"/>
          <w:szCs w:val="40"/>
          <w:lang w:val="en-US" w:eastAsia="zh-Hans"/>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sz w:val="28"/>
          <w:szCs w:val="36"/>
          <w:lang w:val="en-US" w:eastAsia="zh-Hans"/>
        </w:rPr>
      </w:pPr>
      <w:r>
        <w:rPr>
          <w:rFonts w:hint="default"/>
          <w:sz w:val="28"/>
          <w:szCs w:val="36"/>
          <w:lang w:val="en-US" w:eastAsia="zh-Hans"/>
        </w:rPr>
        <w:t>深圳市儿童医院</w:t>
      </w:r>
      <w:r>
        <w:rPr>
          <w:rFonts w:hint="eastAsia"/>
          <w:sz w:val="28"/>
          <w:szCs w:val="36"/>
          <w:lang w:val="en-US" w:eastAsia="zh-Hans"/>
        </w:rPr>
        <w:t>信息</w:t>
      </w:r>
      <w:r>
        <w:rPr>
          <w:rFonts w:hint="default"/>
          <w:sz w:val="28"/>
          <w:szCs w:val="36"/>
          <w:lang w:val="en-US" w:eastAsia="zh-Hans"/>
        </w:rPr>
        <w:t>系统建设充分考虑建立健全网络和信息系统密码保障体系的必要性，完善密码基础设施，提升密码适用管理水平，推进密码在重要领域系统身份认证、安全隔离、信息加密、信息数据保护等方面的应用，实现密码应用安全工作全面展开迫在眉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sz w:val="28"/>
          <w:szCs w:val="36"/>
          <w:lang w:val="en-US" w:eastAsia="zh-Hans"/>
        </w:rPr>
      </w:pPr>
      <w:r>
        <w:rPr>
          <w:rFonts w:hint="default"/>
          <w:sz w:val="28"/>
          <w:szCs w:val="36"/>
          <w:lang w:val="en-US" w:eastAsia="zh-Hans"/>
        </w:rPr>
        <w:t>本项目拟采购一家中标人，对采购人</w:t>
      </w:r>
      <w:r>
        <w:rPr>
          <w:rFonts w:hint="eastAsia"/>
          <w:sz w:val="28"/>
          <w:szCs w:val="36"/>
          <w:lang w:val="en-US" w:eastAsia="zh-Hans"/>
        </w:rPr>
        <w:t>提供</w:t>
      </w:r>
      <w:r>
        <w:rPr>
          <w:rFonts w:hint="default"/>
          <w:sz w:val="28"/>
          <w:szCs w:val="36"/>
          <w:lang w:val="en-US" w:eastAsia="zh-Hans"/>
        </w:rPr>
        <w:t>深圳市儿童医院</w:t>
      </w:r>
      <w:r>
        <w:rPr>
          <w:rFonts w:hint="eastAsia"/>
          <w:sz w:val="28"/>
          <w:szCs w:val="36"/>
          <w:lang w:val="en-US" w:eastAsia="zh-Hans"/>
        </w:rPr>
        <w:t>信息</w:t>
      </w:r>
      <w:r>
        <w:rPr>
          <w:rFonts w:hint="default"/>
          <w:sz w:val="28"/>
          <w:szCs w:val="36"/>
          <w:lang w:val="en-US" w:eastAsia="zh-Hans"/>
        </w:rPr>
        <w:t>系统</w:t>
      </w:r>
      <w:r>
        <w:rPr>
          <w:rFonts w:hint="eastAsia"/>
          <w:sz w:val="28"/>
          <w:szCs w:val="36"/>
          <w:lang w:val="en-US" w:eastAsia="zh-Hans"/>
        </w:rPr>
        <w:t>开展</w:t>
      </w:r>
      <w:r>
        <w:rPr>
          <w:rFonts w:hint="default"/>
          <w:sz w:val="28"/>
          <w:szCs w:val="36"/>
          <w:lang w:val="en-US" w:eastAsia="zh-Hans"/>
        </w:rPr>
        <w:t>密码应用</w:t>
      </w:r>
      <w:r>
        <w:rPr>
          <w:rFonts w:hint="eastAsia"/>
          <w:sz w:val="28"/>
          <w:szCs w:val="36"/>
          <w:lang w:val="en-US" w:eastAsia="zh-Hans"/>
        </w:rPr>
        <w:t>咨询与规则设计服务</w:t>
      </w:r>
      <w:r>
        <w:rPr>
          <w:rFonts w:hint="default"/>
          <w:sz w:val="28"/>
          <w:szCs w:val="36"/>
          <w:lang w:val="en-US"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b/>
          <w:bCs/>
          <w:sz w:val="32"/>
          <w:szCs w:val="40"/>
          <w:lang w:val="en-US" w:eastAsia="zh-Hans"/>
        </w:rPr>
      </w:pPr>
      <w:r>
        <w:rPr>
          <w:rFonts w:hint="eastAsia"/>
          <w:b/>
          <w:bCs/>
          <w:sz w:val="32"/>
          <w:szCs w:val="40"/>
          <w:lang w:val="en-US" w:eastAsia="zh-Hans"/>
        </w:rPr>
        <w:t>服务需求</w:t>
      </w:r>
    </w:p>
    <w:p>
      <w:pPr>
        <w:pStyle w:val="3"/>
        <w:pageBreakBefore w:val="0"/>
        <w:widowControl w:val="0"/>
        <w:kinsoku/>
        <w:wordWrap/>
        <w:overflowPunct/>
        <w:topLinePunct w:val="0"/>
        <w:autoSpaceDE/>
        <w:autoSpaceDN/>
        <w:bidi w:val="0"/>
        <w:adjustRightInd/>
        <w:snapToGrid/>
        <w:spacing w:line="360" w:lineRule="auto"/>
        <w:textAlignment w:val="auto"/>
        <w:rPr>
          <w:rFonts w:hint="eastAsia"/>
          <w:sz w:val="28"/>
          <w:szCs w:val="22"/>
          <w:lang w:val="en-US" w:eastAsia="zh-Hans"/>
        </w:rPr>
      </w:pPr>
      <w:r>
        <w:rPr>
          <w:rFonts w:hint="default"/>
          <w:sz w:val="28"/>
          <w:szCs w:val="22"/>
          <w:lang w:eastAsia="zh-Hans"/>
        </w:rPr>
        <w:t>2</w:t>
      </w:r>
      <w:r>
        <w:rPr>
          <w:rFonts w:hint="eastAsia"/>
          <w:sz w:val="28"/>
          <w:szCs w:val="22"/>
          <w:lang w:eastAsia="zh-Hans"/>
        </w:rPr>
        <w:t>.</w:t>
      </w:r>
      <w:r>
        <w:rPr>
          <w:rFonts w:hint="default"/>
          <w:sz w:val="28"/>
          <w:szCs w:val="22"/>
          <w:lang w:eastAsia="zh-Hans"/>
        </w:rPr>
        <w:t>1</w:t>
      </w:r>
      <w:r>
        <w:rPr>
          <w:rFonts w:hint="eastAsia"/>
          <w:sz w:val="28"/>
          <w:szCs w:val="22"/>
          <w:lang w:val="en-US" w:eastAsia="zh-Hans"/>
        </w:rPr>
        <w:t>服务总体要求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sz w:val="28"/>
          <w:szCs w:val="36"/>
          <w:lang w:val="en-US" w:eastAsia="zh-CN"/>
        </w:rPr>
      </w:pPr>
      <w:r>
        <w:rPr>
          <w:rFonts w:hint="default"/>
          <w:sz w:val="28"/>
          <w:szCs w:val="36"/>
          <w:lang w:val="en-US" w:eastAsia="zh-CN"/>
        </w:rPr>
        <w:t>为贯彻落实《密码法》</w:t>
      </w:r>
      <w:r>
        <w:rPr>
          <w:rFonts w:hint="eastAsia"/>
          <w:sz w:val="28"/>
          <w:szCs w:val="36"/>
          <w:lang w:val="en-US" w:eastAsia="zh-Hans"/>
        </w:rPr>
        <w:t>及</w:t>
      </w:r>
      <w:r>
        <w:rPr>
          <w:rFonts w:hint="default"/>
          <w:sz w:val="28"/>
          <w:szCs w:val="36"/>
          <w:lang w:val="en-US" w:eastAsia="zh-CN"/>
        </w:rPr>
        <w:t>关于信息系统密码应用的要求，结合国</w:t>
      </w:r>
      <w:r>
        <w:rPr>
          <w:rFonts w:hint="default"/>
          <w:sz w:val="28"/>
          <w:szCs w:val="36"/>
          <w:lang w:eastAsia="zh-CN"/>
        </w:rPr>
        <w:t>《</w:t>
      </w:r>
      <w:r>
        <w:rPr>
          <w:rFonts w:hint="default"/>
          <w:sz w:val="28"/>
          <w:szCs w:val="36"/>
          <w:lang w:val="en-US" w:eastAsia="zh-CN"/>
        </w:rPr>
        <w:t>卫密码办函〔2022〕1号国家卫生健康委密码办关于转发规范商用密码应用安全性评估结果备案工作要求的通知</w:t>
      </w:r>
      <w:r>
        <w:rPr>
          <w:rFonts w:hint="default"/>
          <w:sz w:val="28"/>
          <w:szCs w:val="36"/>
          <w:lang w:eastAsia="zh-CN"/>
        </w:rPr>
        <w:t>》</w:t>
      </w:r>
      <w:r>
        <w:rPr>
          <w:rFonts w:hint="default"/>
          <w:sz w:val="28"/>
          <w:szCs w:val="36"/>
          <w:lang w:val="en-US" w:eastAsia="zh-CN"/>
        </w:rPr>
        <w:t>，决定对深圳市儿童医院</w:t>
      </w:r>
      <w:r>
        <w:rPr>
          <w:rFonts w:hint="eastAsia"/>
          <w:sz w:val="28"/>
          <w:szCs w:val="36"/>
          <w:lang w:val="en-US" w:eastAsia="zh-Hans"/>
        </w:rPr>
        <w:t>信息</w:t>
      </w:r>
      <w:r>
        <w:rPr>
          <w:rFonts w:hint="default"/>
          <w:sz w:val="28"/>
          <w:szCs w:val="36"/>
          <w:lang w:val="en-US" w:eastAsia="zh-CN"/>
        </w:rPr>
        <w:t>系统相关业务系统进行密码应用方案</w:t>
      </w:r>
      <w:r>
        <w:rPr>
          <w:rFonts w:hint="eastAsia"/>
          <w:sz w:val="28"/>
          <w:szCs w:val="36"/>
          <w:lang w:val="en-US" w:eastAsia="zh-Hans"/>
        </w:rPr>
        <w:t>咨询和规则</w:t>
      </w:r>
      <w:r>
        <w:rPr>
          <w:rFonts w:hint="default"/>
          <w:sz w:val="28"/>
          <w:szCs w:val="36"/>
          <w:lang w:val="en-US" w:eastAsia="zh-CN"/>
        </w:rPr>
        <w:t>设计，进一步加强重要基础设施的安全防范能力，提高运行保障水平，确保重要信息系统安全稳定运行，防止敏感信息泄露。</w:t>
      </w:r>
    </w:p>
    <w:p>
      <w:pPr>
        <w:pStyle w:val="3"/>
        <w:pageBreakBefore w:val="0"/>
        <w:widowControl w:val="0"/>
        <w:kinsoku/>
        <w:wordWrap/>
        <w:overflowPunct/>
        <w:topLinePunct w:val="0"/>
        <w:autoSpaceDE/>
        <w:autoSpaceDN/>
        <w:bidi w:val="0"/>
        <w:adjustRightInd/>
        <w:snapToGrid/>
        <w:spacing w:line="360" w:lineRule="auto"/>
        <w:textAlignment w:val="auto"/>
        <w:rPr>
          <w:rFonts w:hint="eastAsia"/>
          <w:sz w:val="28"/>
          <w:szCs w:val="22"/>
          <w:lang w:val="en-US" w:eastAsia="zh-Hans"/>
        </w:rPr>
      </w:pPr>
      <w:r>
        <w:rPr>
          <w:rFonts w:hint="default"/>
          <w:sz w:val="28"/>
          <w:szCs w:val="22"/>
          <w:lang w:eastAsia="zh-Hans"/>
        </w:rPr>
        <w:t>2</w:t>
      </w:r>
      <w:r>
        <w:rPr>
          <w:rFonts w:hint="eastAsia"/>
          <w:sz w:val="28"/>
          <w:szCs w:val="22"/>
          <w:lang w:eastAsia="zh-Hans"/>
        </w:rPr>
        <w:t>.</w:t>
      </w:r>
      <w:r>
        <w:rPr>
          <w:rFonts w:hint="default"/>
          <w:sz w:val="28"/>
          <w:szCs w:val="22"/>
          <w:lang w:eastAsia="zh-Hans"/>
        </w:rPr>
        <w:t>2</w:t>
      </w:r>
      <w:r>
        <w:rPr>
          <w:rFonts w:hint="eastAsia"/>
          <w:sz w:val="28"/>
          <w:szCs w:val="22"/>
          <w:lang w:val="en-US" w:eastAsia="zh-Hans"/>
        </w:rPr>
        <w:t>主要服务范围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sz w:val="28"/>
          <w:szCs w:val="36"/>
          <w:lang w:eastAsia="zh-Hans"/>
        </w:rPr>
      </w:pPr>
      <w:r>
        <w:rPr>
          <w:rFonts w:hint="default"/>
          <w:sz w:val="28"/>
          <w:szCs w:val="36"/>
          <w:lang w:val="en-US" w:eastAsia="zh-CN"/>
        </w:rPr>
        <w:t>本次</w:t>
      </w:r>
      <w:r>
        <w:rPr>
          <w:rFonts w:hint="eastAsia"/>
          <w:sz w:val="28"/>
          <w:szCs w:val="36"/>
          <w:lang w:val="en-US" w:eastAsia="zh-Hans"/>
        </w:rPr>
        <w:t>服务</w:t>
      </w:r>
      <w:r>
        <w:rPr>
          <w:rFonts w:hint="default"/>
          <w:sz w:val="28"/>
          <w:szCs w:val="36"/>
          <w:lang w:val="en-US" w:eastAsia="zh-CN"/>
        </w:rPr>
        <w:t>所涉及的全部</w:t>
      </w:r>
      <w:r>
        <w:rPr>
          <w:rFonts w:hint="eastAsia"/>
          <w:sz w:val="28"/>
          <w:szCs w:val="36"/>
          <w:lang w:val="en-US" w:eastAsia="zh-Hans"/>
        </w:rPr>
        <w:t>咨询和规划</w:t>
      </w:r>
      <w:r>
        <w:rPr>
          <w:rFonts w:hint="default"/>
          <w:sz w:val="28"/>
          <w:szCs w:val="36"/>
          <w:lang w:val="en-US" w:eastAsia="zh-CN"/>
        </w:rPr>
        <w:t>内容。</w:t>
      </w:r>
      <w:r>
        <w:rPr>
          <w:rFonts w:hint="eastAsia"/>
          <w:sz w:val="28"/>
          <w:szCs w:val="36"/>
          <w:lang w:val="en-US" w:eastAsia="zh-Hans"/>
        </w:rPr>
        <w:t>咨询和规划</w:t>
      </w:r>
      <w:r>
        <w:rPr>
          <w:rFonts w:hint="default"/>
          <w:sz w:val="28"/>
          <w:szCs w:val="36"/>
          <w:lang w:val="en-US" w:eastAsia="zh-CN"/>
        </w:rPr>
        <w:t>的范围应全面，涉及到深圳市儿童医院</w:t>
      </w:r>
      <w:r>
        <w:rPr>
          <w:rFonts w:hint="eastAsia"/>
          <w:sz w:val="28"/>
          <w:szCs w:val="36"/>
          <w:lang w:val="en-US" w:eastAsia="zh-Hans"/>
        </w:rPr>
        <w:t>信息</w:t>
      </w:r>
      <w:r>
        <w:rPr>
          <w:rFonts w:hint="default"/>
          <w:sz w:val="28"/>
          <w:szCs w:val="36"/>
          <w:lang w:val="en-US" w:eastAsia="zh-CN"/>
        </w:rPr>
        <w:t>系统的各个方面，包括信息系统的物理和环境安全、网络和通信安全、设备和计算安全、应用和数据安全及密钥管理、安全管理和密码应用服务等方面的具体措施</w:t>
      </w:r>
      <w:r>
        <w:rPr>
          <w:rFonts w:hint="eastAsia"/>
          <w:sz w:val="28"/>
          <w:szCs w:val="36"/>
          <w:lang w:val="en-US" w:eastAsia="zh-Hans"/>
        </w:rPr>
        <w:t>的调研与规划设计</w:t>
      </w:r>
      <w:r>
        <w:rPr>
          <w:rFonts w:hint="default"/>
          <w:sz w:val="28"/>
          <w:szCs w:val="36"/>
          <w:lang w:eastAsia="zh-Hans"/>
        </w:rPr>
        <w:t>。</w:t>
      </w:r>
    </w:p>
    <w:p>
      <w:pPr>
        <w:pStyle w:val="3"/>
        <w:pageBreakBefore w:val="0"/>
        <w:widowControl w:val="0"/>
        <w:kinsoku/>
        <w:wordWrap/>
        <w:overflowPunct/>
        <w:topLinePunct w:val="0"/>
        <w:autoSpaceDE/>
        <w:autoSpaceDN/>
        <w:bidi w:val="0"/>
        <w:adjustRightInd/>
        <w:snapToGrid/>
        <w:spacing w:line="360" w:lineRule="auto"/>
        <w:textAlignment w:val="auto"/>
        <w:rPr>
          <w:rFonts w:hint="eastAsia"/>
          <w:sz w:val="28"/>
          <w:szCs w:val="22"/>
          <w:lang w:val="en-US" w:eastAsia="zh-Hans"/>
        </w:rPr>
      </w:pPr>
      <w:r>
        <w:rPr>
          <w:rFonts w:hint="default"/>
          <w:sz w:val="28"/>
          <w:szCs w:val="22"/>
          <w:lang w:eastAsia="zh-Hans"/>
        </w:rPr>
        <w:t>2</w:t>
      </w:r>
      <w:r>
        <w:rPr>
          <w:rFonts w:hint="eastAsia"/>
          <w:sz w:val="28"/>
          <w:szCs w:val="22"/>
          <w:lang w:eastAsia="zh-Hans"/>
        </w:rPr>
        <w:t>.</w:t>
      </w:r>
      <w:r>
        <w:rPr>
          <w:rFonts w:hint="default"/>
          <w:sz w:val="28"/>
          <w:szCs w:val="22"/>
          <w:lang w:eastAsia="zh-Hans"/>
        </w:rPr>
        <w:t>3</w:t>
      </w:r>
      <w:r>
        <w:rPr>
          <w:rFonts w:hint="eastAsia"/>
          <w:sz w:val="28"/>
          <w:szCs w:val="22"/>
          <w:lang w:val="en-US" w:eastAsia="zh-Hans"/>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sz w:val="28"/>
          <w:szCs w:val="36"/>
          <w:lang w:val="en-US" w:eastAsia="zh-CN"/>
        </w:rPr>
      </w:pPr>
      <w:r>
        <w:rPr>
          <w:rFonts w:hint="default"/>
          <w:sz w:val="28"/>
          <w:szCs w:val="36"/>
          <w:lang w:val="en-US" w:eastAsia="zh-CN"/>
        </w:rPr>
        <w:t>1</w:t>
      </w:r>
      <w:r>
        <w:rPr>
          <w:rFonts w:hint="default"/>
          <w:sz w:val="28"/>
          <w:szCs w:val="36"/>
          <w:lang w:eastAsia="zh-CN"/>
        </w:rPr>
        <w:t>.</w:t>
      </w:r>
      <w:r>
        <w:rPr>
          <w:rFonts w:hint="default"/>
          <w:sz w:val="28"/>
          <w:szCs w:val="36"/>
          <w:lang w:val="en-US" w:eastAsia="zh-CN"/>
        </w:rPr>
        <w:t>应严格根据相关国家标准、行业标准要求开展</w:t>
      </w:r>
      <w:r>
        <w:rPr>
          <w:rFonts w:hint="eastAsia"/>
          <w:sz w:val="28"/>
          <w:szCs w:val="36"/>
          <w:lang w:val="en-US" w:eastAsia="zh-Hans"/>
        </w:rPr>
        <w:t>方案咨询规划</w:t>
      </w:r>
      <w:r>
        <w:rPr>
          <w:rFonts w:hint="default"/>
          <w:sz w:val="28"/>
          <w:szCs w:val="36"/>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sz w:val="28"/>
          <w:szCs w:val="36"/>
          <w:lang w:val="en-US" w:eastAsia="zh-CN"/>
        </w:rPr>
      </w:pPr>
      <w:r>
        <w:rPr>
          <w:rFonts w:hint="default"/>
          <w:sz w:val="28"/>
          <w:szCs w:val="36"/>
          <w:lang w:val="en-US" w:eastAsia="zh-CN"/>
        </w:rPr>
        <w:t>2</w:t>
      </w:r>
      <w:r>
        <w:rPr>
          <w:rFonts w:hint="default"/>
          <w:sz w:val="28"/>
          <w:szCs w:val="36"/>
          <w:lang w:eastAsia="zh-CN"/>
        </w:rPr>
        <w:t>.</w:t>
      </w:r>
      <w:r>
        <w:rPr>
          <w:rFonts w:hint="eastAsia"/>
          <w:sz w:val="28"/>
          <w:szCs w:val="36"/>
          <w:lang w:val="en-US" w:eastAsia="zh-Hans"/>
        </w:rPr>
        <w:t>咨询规划</w:t>
      </w:r>
      <w:r>
        <w:rPr>
          <w:rFonts w:hint="default"/>
          <w:sz w:val="28"/>
          <w:szCs w:val="36"/>
          <w:lang w:val="en-US" w:eastAsia="zh-CN"/>
        </w:rPr>
        <w:t>内容包含但不局限于：依据 GB/T 39786-2021《信息安全技术信息系统密 码应用基本要求》、《商用密码应用安全性评估管理办法（试行）》、《信息系统密码产品要求（试行）》、《商用密码应用安全性评估测评过程指南（试行）》、《商用密码应用安全性评估测评作业指导书（试行）》等标准规范、指导性文件及管理要求，从总体要求、物理和环境安全、网络和通信安全、设备和计算安全、应用和数据安全、密钥管理、安全管理等方面开展</w:t>
      </w:r>
      <w:r>
        <w:rPr>
          <w:rFonts w:hint="eastAsia"/>
          <w:sz w:val="28"/>
          <w:szCs w:val="36"/>
          <w:lang w:val="en-US" w:eastAsia="zh-Hans"/>
        </w:rPr>
        <w:t>方案咨询与规划，并且对最终方案评估</w:t>
      </w:r>
      <w:r>
        <w:rPr>
          <w:rFonts w:hint="default"/>
          <w:sz w:val="28"/>
          <w:szCs w:val="36"/>
          <w:lang w:val="en-US" w:eastAsia="zh-CN"/>
        </w:rPr>
        <w:t>结果</w:t>
      </w:r>
      <w:r>
        <w:rPr>
          <w:rFonts w:hint="eastAsia"/>
          <w:sz w:val="28"/>
          <w:szCs w:val="36"/>
          <w:lang w:val="en-US" w:eastAsia="zh-Hans"/>
        </w:rPr>
        <w:t>中的</w:t>
      </w:r>
      <w:r>
        <w:rPr>
          <w:rFonts w:hint="default"/>
          <w:sz w:val="28"/>
          <w:szCs w:val="36"/>
          <w:lang w:val="en-US" w:eastAsia="zh-CN"/>
        </w:rPr>
        <w:t>整改建议</w:t>
      </w:r>
      <w:r>
        <w:rPr>
          <w:rFonts w:hint="eastAsia"/>
          <w:sz w:val="28"/>
          <w:szCs w:val="36"/>
          <w:lang w:val="en-US" w:eastAsia="zh-Hans"/>
        </w:rPr>
        <w:t>进行方案修编服务</w:t>
      </w:r>
      <w:r>
        <w:rPr>
          <w:rFonts w:hint="default"/>
          <w:sz w:val="28"/>
          <w:szCs w:val="36"/>
          <w:lang w:val="en-US" w:eastAsia="zh-CN"/>
        </w:rPr>
        <w:t>。</w:t>
      </w:r>
    </w:p>
    <w:p>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Hans"/>
        </w:rPr>
      </w:pPr>
      <w:r>
        <w:rPr>
          <w:rFonts w:hint="default"/>
          <w:sz w:val="28"/>
          <w:szCs w:val="36"/>
          <w:lang w:eastAsia="zh-CN"/>
        </w:rPr>
        <w:t>3.</w:t>
      </w:r>
      <w:r>
        <w:rPr>
          <w:rFonts w:hint="eastAsia"/>
          <w:sz w:val="28"/>
          <w:szCs w:val="36"/>
          <w:lang w:val="en-US" w:eastAsia="zh-Hans"/>
        </w:rPr>
        <w:t>按咨询规划服务时间安排，组织进行信息系统现状调研、网络安全风险与需求分析、规划并编写信息系统密码应用建设方案，在信息系统密码应用建设阶段提供全程监督指导服务，保住建设方案完整落地应用。</w:t>
      </w:r>
    </w:p>
    <w:p>
      <w:pPr>
        <w:pStyle w:val="2"/>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Hans"/>
        </w:rPr>
      </w:pPr>
      <w:r>
        <w:rPr>
          <w:rFonts w:hint="default"/>
          <w:sz w:val="28"/>
          <w:szCs w:val="36"/>
          <w:lang w:eastAsia="zh-Hans"/>
        </w:rPr>
        <w:t>4.</w:t>
      </w:r>
      <w:r>
        <w:rPr>
          <w:rFonts w:hint="eastAsia"/>
          <w:sz w:val="28"/>
          <w:szCs w:val="36"/>
          <w:lang w:val="en-US" w:eastAsia="zh-Hans"/>
        </w:rPr>
        <w:t>提供信息系统密码应用建设方案，并协助采购方通过第三方密评机构的建设方案评审工作，获得第三方密评机构出具的方案评审通过结论为最终目标。</w:t>
      </w:r>
    </w:p>
    <w:p>
      <w:pPr>
        <w:pStyle w:val="3"/>
        <w:pageBreakBefore w:val="0"/>
        <w:widowControl w:val="0"/>
        <w:kinsoku/>
        <w:wordWrap/>
        <w:overflowPunct/>
        <w:topLinePunct w:val="0"/>
        <w:autoSpaceDE/>
        <w:autoSpaceDN/>
        <w:bidi w:val="0"/>
        <w:adjustRightInd/>
        <w:snapToGrid/>
        <w:spacing w:line="360" w:lineRule="auto"/>
        <w:textAlignment w:val="auto"/>
        <w:rPr>
          <w:rFonts w:hint="eastAsia"/>
          <w:sz w:val="28"/>
          <w:szCs w:val="22"/>
          <w:lang w:val="en-US" w:eastAsia="zh-Hans"/>
        </w:rPr>
      </w:pPr>
      <w:r>
        <w:rPr>
          <w:rFonts w:hint="default"/>
          <w:sz w:val="28"/>
          <w:szCs w:val="22"/>
          <w:lang w:eastAsia="zh-Hans"/>
        </w:rPr>
        <w:t>2</w:t>
      </w:r>
      <w:r>
        <w:rPr>
          <w:rFonts w:hint="eastAsia"/>
          <w:sz w:val="28"/>
          <w:szCs w:val="22"/>
          <w:lang w:eastAsia="zh-Hans"/>
        </w:rPr>
        <w:t>.</w:t>
      </w:r>
      <w:r>
        <w:rPr>
          <w:rFonts w:hint="default"/>
          <w:sz w:val="28"/>
          <w:szCs w:val="22"/>
          <w:lang w:eastAsia="zh-Hans"/>
        </w:rPr>
        <w:t>4</w:t>
      </w:r>
      <w:r>
        <w:rPr>
          <w:rFonts w:hint="eastAsia"/>
          <w:sz w:val="28"/>
          <w:szCs w:val="22"/>
          <w:lang w:val="en-US" w:eastAsia="zh-Hans"/>
        </w:rPr>
        <w:t>技术要求和服务内容</w:t>
      </w:r>
    </w:p>
    <w:p>
      <w:pPr>
        <w:pStyle w:val="2"/>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sz w:val="28"/>
          <w:szCs w:val="36"/>
          <w:lang w:val="en-US" w:eastAsia="zh-CN"/>
        </w:rPr>
      </w:pPr>
      <w:r>
        <w:rPr>
          <w:rFonts w:hint="default" w:ascii="宋体"/>
          <w:sz w:val="28"/>
          <w:szCs w:val="36"/>
          <w:lang w:val="en-US" w:eastAsia="zh-CN"/>
        </w:rPr>
        <w:t>方案规划设计技术咨询。根据国家有关密码应用正确、合规、有效的要求以及</w:t>
      </w:r>
      <w:r>
        <w:rPr>
          <w:rFonts w:hint="eastAsia"/>
          <w:sz w:val="28"/>
          <w:szCs w:val="36"/>
          <w:lang w:val="en-US" w:eastAsia="zh-Hans"/>
        </w:rPr>
        <w:t>信息系统</w:t>
      </w:r>
      <w:r>
        <w:rPr>
          <w:rFonts w:hint="eastAsia" w:ascii="宋体"/>
          <w:sz w:val="28"/>
          <w:szCs w:val="36"/>
          <w:lang w:val="en-US" w:eastAsia="zh-Hans"/>
        </w:rPr>
        <w:t>密码应用</w:t>
      </w:r>
      <w:r>
        <w:rPr>
          <w:rFonts w:hint="default" w:ascii="宋体"/>
          <w:sz w:val="28"/>
          <w:szCs w:val="36"/>
          <w:lang w:val="en-US" w:eastAsia="zh-CN"/>
        </w:rPr>
        <w:t>的建设内容，提供密码应用技术方案</w:t>
      </w:r>
      <w:r>
        <w:rPr>
          <w:rFonts w:hint="eastAsia" w:ascii="宋体"/>
          <w:sz w:val="28"/>
          <w:szCs w:val="36"/>
          <w:lang w:val="en-US" w:eastAsia="zh-Hans"/>
        </w:rPr>
        <w:t>的调研、</w:t>
      </w:r>
      <w:r>
        <w:rPr>
          <w:rFonts w:hint="default" w:ascii="宋体"/>
          <w:sz w:val="28"/>
          <w:szCs w:val="36"/>
          <w:lang w:val="en-US" w:eastAsia="zh-CN"/>
        </w:rPr>
        <w:t>规划设计</w:t>
      </w:r>
      <w:r>
        <w:rPr>
          <w:rFonts w:hint="eastAsia" w:ascii="宋体"/>
          <w:sz w:val="28"/>
          <w:szCs w:val="36"/>
          <w:lang w:val="en-US" w:eastAsia="zh-Hans"/>
        </w:rPr>
        <w:t>与技术</w:t>
      </w:r>
      <w:r>
        <w:rPr>
          <w:rFonts w:hint="default" w:ascii="宋体"/>
          <w:sz w:val="28"/>
          <w:szCs w:val="36"/>
          <w:lang w:val="en-US" w:eastAsia="zh-CN"/>
        </w:rPr>
        <w:t>咨询服务。</w:t>
      </w:r>
    </w:p>
    <w:p>
      <w:pPr>
        <w:pStyle w:val="2"/>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sz w:val="28"/>
          <w:szCs w:val="36"/>
          <w:lang w:val="en-US" w:eastAsia="zh-Hans"/>
        </w:rPr>
      </w:pPr>
      <w:r>
        <w:rPr>
          <w:rFonts w:hint="eastAsia" w:ascii="宋体"/>
          <w:sz w:val="28"/>
          <w:szCs w:val="36"/>
          <w:lang w:val="en-US" w:eastAsia="zh-Hans"/>
        </w:rPr>
        <w:t>方案评审修编服务。根据第三方密评机构对于密码应用方案提出的整改要求，进行方案修编。协助招标方通过密码应用方案评审。</w:t>
      </w:r>
    </w:p>
    <w:p>
      <w:pPr>
        <w:pStyle w:val="2"/>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宋体"/>
          <w:sz w:val="28"/>
          <w:szCs w:val="36"/>
          <w:lang w:val="en-US" w:eastAsia="zh-Hans"/>
        </w:rPr>
      </w:pPr>
      <w:r>
        <w:rPr>
          <w:rFonts w:hint="eastAsia" w:ascii="宋体"/>
          <w:sz w:val="28"/>
          <w:szCs w:val="36"/>
          <w:lang w:val="en-US" w:eastAsia="zh-CN"/>
        </w:rPr>
        <w:t>提供密码应用针对性培训。从国家政策法规、国家密码标准、密码行业标准、密码要求规范等方面对被评估单位进行培训，重点包括密码应用要求、密码测评要求等，明确密码应用安全性评估的目的和意义。</w:t>
      </w:r>
    </w:p>
    <w:p>
      <w:pPr>
        <w:pStyle w:val="2"/>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CN"/>
        </w:rPr>
        <w:t>提供后续服务保障。</w:t>
      </w:r>
      <w:r>
        <w:rPr>
          <w:rFonts w:hint="eastAsia"/>
          <w:sz w:val="28"/>
          <w:szCs w:val="36"/>
          <w:lang w:val="en-US" w:eastAsia="zh-Hans"/>
        </w:rPr>
        <w:t>信息</w:t>
      </w:r>
      <w:r>
        <w:rPr>
          <w:rFonts w:hint="eastAsia" w:ascii="宋体"/>
          <w:sz w:val="28"/>
          <w:szCs w:val="36"/>
          <w:lang w:val="en-US" w:eastAsia="zh-Hans"/>
        </w:rPr>
        <w:t>系统密码应用建设完成后，协助招标方完成信息系统密码应用安全性评估。</w:t>
      </w:r>
    </w:p>
    <w:p>
      <w:pPr>
        <w:pStyle w:val="3"/>
        <w:pageBreakBefore w:val="0"/>
        <w:widowControl w:val="0"/>
        <w:kinsoku/>
        <w:wordWrap/>
        <w:overflowPunct/>
        <w:topLinePunct w:val="0"/>
        <w:autoSpaceDE/>
        <w:autoSpaceDN/>
        <w:bidi w:val="0"/>
        <w:adjustRightInd/>
        <w:snapToGrid/>
        <w:spacing w:line="360" w:lineRule="auto"/>
        <w:textAlignment w:val="auto"/>
        <w:rPr>
          <w:rFonts w:hint="eastAsia"/>
          <w:sz w:val="28"/>
          <w:szCs w:val="22"/>
          <w:lang w:val="en-US" w:eastAsia="zh-Hans"/>
        </w:rPr>
      </w:pPr>
      <w:r>
        <w:rPr>
          <w:rFonts w:hint="default"/>
          <w:sz w:val="28"/>
          <w:szCs w:val="22"/>
          <w:lang w:eastAsia="zh-Hans"/>
        </w:rPr>
        <w:t>2</w:t>
      </w:r>
      <w:r>
        <w:rPr>
          <w:rFonts w:hint="eastAsia"/>
          <w:sz w:val="28"/>
          <w:szCs w:val="22"/>
          <w:lang w:eastAsia="zh-Hans"/>
        </w:rPr>
        <w:t>.</w:t>
      </w:r>
      <w:r>
        <w:rPr>
          <w:rFonts w:hint="default"/>
          <w:sz w:val="28"/>
          <w:szCs w:val="22"/>
          <w:lang w:eastAsia="zh-Hans"/>
        </w:rPr>
        <w:t>5</w:t>
      </w:r>
      <w:r>
        <w:rPr>
          <w:rFonts w:hint="eastAsia"/>
          <w:sz w:val="28"/>
          <w:szCs w:val="22"/>
          <w:lang w:val="en-US" w:eastAsia="zh-Hans"/>
        </w:rPr>
        <w:t>实施要求</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CN"/>
        </w:rPr>
        <w:t>保密要求：在</w:t>
      </w:r>
      <w:r>
        <w:rPr>
          <w:rFonts w:hint="eastAsia" w:ascii="宋体"/>
          <w:sz w:val="28"/>
          <w:szCs w:val="36"/>
          <w:lang w:val="en-US" w:eastAsia="zh-Hans"/>
        </w:rPr>
        <w:t>服务</w:t>
      </w:r>
      <w:r>
        <w:rPr>
          <w:rFonts w:hint="eastAsia" w:ascii="宋体"/>
          <w:sz w:val="28"/>
          <w:szCs w:val="36"/>
          <w:lang w:val="en-US" w:eastAsia="zh-CN"/>
        </w:rPr>
        <w:t>过程中，需严格遵循保密原则，对服务过程中涉及到的任何用户信息未经允许不向其他任何第三方泄漏，以及不得利用这些信息损害采购人利益。</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r>
        <w:rPr>
          <w:rFonts w:hint="eastAsia" w:ascii="宋体"/>
          <w:sz w:val="28"/>
          <w:szCs w:val="36"/>
          <w:lang w:val="en-US" w:eastAsia="zh-CN"/>
        </w:rPr>
        <w:t>最小影响要求：</w:t>
      </w:r>
      <w:r>
        <w:rPr>
          <w:rFonts w:hint="eastAsia" w:ascii="宋体"/>
          <w:sz w:val="28"/>
          <w:szCs w:val="36"/>
          <w:lang w:val="en-US" w:eastAsia="zh-Hans"/>
        </w:rPr>
        <w:t>服务</w:t>
      </w:r>
      <w:r>
        <w:rPr>
          <w:rFonts w:hint="eastAsia" w:ascii="宋体"/>
          <w:sz w:val="28"/>
          <w:szCs w:val="36"/>
          <w:lang w:val="en-US" w:eastAsia="zh-CN"/>
        </w:rPr>
        <w:t>工作应该</w:t>
      </w:r>
      <w:r>
        <w:rPr>
          <w:rFonts w:hint="eastAsia" w:ascii="宋体"/>
          <w:sz w:val="28"/>
          <w:szCs w:val="36"/>
          <w:lang w:val="en-US" w:eastAsia="zh-Hans"/>
        </w:rPr>
        <w:t>确保不</w:t>
      </w:r>
      <w:r>
        <w:rPr>
          <w:rFonts w:hint="eastAsia" w:ascii="宋体"/>
          <w:sz w:val="28"/>
          <w:szCs w:val="36"/>
          <w:lang w:val="en-US" w:eastAsia="zh-CN"/>
        </w:rPr>
        <w:t>影响系统和网络的正常运行，不能对业务的正常运行产生明显的影响（包括系统性能明显下降、网络阻塞、服务中断等），如无法避免，则应预先做出说明并经采购人同意后方可实施。</w:t>
      </w:r>
    </w:p>
    <w:p>
      <w:pPr>
        <w:pStyle w:val="3"/>
        <w:pageBreakBefore w:val="0"/>
        <w:widowControl w:val="0"/>
        <w:kinsoku/>
        <w:wordWrap/>
        <w:overflowPunct/>
        <w:topLinePunct w:val="0"/>
        <w:autoSpaceDE/>
        <w:autoSpaceDN/>
        <w:bidi w:val="0"/>
        <w:adjustRightInd/>
        <w:snapToGrid/>
        <w:spacing w:line="360" w:lineRule="auto"/>
        <w:textAlignment w:val="auto"/>
        <w:rPr>
          <w:rFonts w:hint="eastAsia"/>
          <w:sz w:val="28"/>
          <w:szCs w:val="22"/>
          <w:lang w:val="en-US" w:eastAsia="zh-Hans"/>
        </w:rPr>
      </w:pPr>
      <w:r>
        <w:rPr>
          <w:rFonts w:hint="default"/>
          <w:sz w:val="28"/>
          <w:szCs w:val="22"/>
          <w:lang w:eastAsia="zh-Hans"/>
        </w:rPr>
        <w:t>2</w:t>
      </w:r>
      <w:r>
        <w:rPr>
          <w:rFonts w:hint="eastAsia"/>
          <w:sz w:val="28"/>
          <w:szCs w:val="22"/>
          <w:lang w:eastAsia="zh-Hans"/>
        </w:rPr>
        <w:t>.</w:t>
      </w:r>
      <w:r>
        <w:rPr>
          <w:rFonts w:hint="default"/>
          <w:sz w:val="28"/>
          <w:szCs w:val="22"/>
          <w:lang w:eastAsia="zh-Hans"/>
        </w:rPr>
        <w:t>6</w:t>
      </w:r>
      <w:r>
        <w:rPr>
          <w:rFonts w:hint="eastAsia"/>
          <w:sz w:val="28"/>
          <w:szCs w:val="22"/>
          <w:lang w:val="en-US" w:eastAsia="zh-Hans"/>
        </w:rPr>
        <w:t>验收要求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sz w:val="28"/>
          <w:szCs w:val="36"/>
          <w:lang w:val="en-US" w:eastAsia="zh-Hans"/>
        </w:rPr>
      </w:pPr>
      <w:r>
        <w:rPr>
          <w:rFonts w:hint="eastAsia"/>
          <w:sz w:val="28"/>
          <w:szCs w:val="36"/>
          <w:lang w:val="en-US" w:eastAsia="zh-Hans"/>
        </w:rPr>
        <w:t>信息</w:t>
      </w:r>
      <w:r>
        <w:rPr>
          <w:rFonts w:hint="eastAsia" w:ascii="宋体"/>
          <w:sz w:val="28"/>
          <w:szCs w:val="36"/>
          <w:lang w:val="en-US" w:eastAsia="zh-Hans"/>
        </w:rPr>
        <w:t>系统密码应用方案通过第三方密评机构的方案评审</w:t>
      </w:r>
      <w:r>
        <w:rPr>
          <w:rFonts w:hint="default" w:ascii="宋体"/>
          <w:sz w:val="28"/>
          <w:szCs w:val="36"/>
          <w:lang w:val="en-US" w:eastAsia="zh-CN"/>
        </w:rPr>
        <w:t>，及时发现系统脆弱性，识别变化的风险，了解系统安全状况。根据</w:t>
      </w:r>
      <w:r>
        <w:rPr>
          <w:rFonts w:hint="eastAsia"/>
          <w:sz w:val="28"/>
          <w:szCs w:val="36"/>
          <w:lang w:val="en-US" w:eastAsia="zh-Hans"/>
        </w:rPr>
        <w:t>信息</w:t>
      </w:r>
      <w:r>
        <w:rPr>
          <w:rFonts w:hint="eastAsia" w:ascii="宋体"/>
          <w:sz w:val="28"/>
          <w:szCs w:val="36"/>
          <w:lang w:val="en-US" w:eastAsia="zh-Hans"/>
        </w:rPr>
        <w:t>系统</w:t>
      </w:r>
      <w:r>
        <w:rPr>
          <w:rFonts w:hint="default" w:ascii="宋体"/>
          <w:sz w:val="28"/>
          <w:szCs w:val="36"/>
          <w:lang w:val="en-US" w:eastAsia="zh-CN"/>
        </w:rPr>
        <w:t>的实际情况、所属行业及系统使用的密码产品情况，</w:t>
      </w:r>
      <w:r>
        <w:rPr>
          <w:rFonts w:hint="eastAsia" w:ascii="宋体"/>
          <w:sz w:val="28"/>
          <w:szCs w:val="36"/>
          <w:lang w:val="en-US" w:eastAsia="zh-Hans"/>
        </w:rPr>
        <w:t>规划设计出适合的密码应用方案</w:t>
      </w:r>
      <w:r>
        <w:rPr>
          <w:rFonts w:hint="default" w:ascii="宋体"/>
          <w:sz w:val="28"/>
          <w:szCs w:val="36"/>
          <w:lang w:val="en-US" w:eastAsia="zh-CN"/>
        </w:rPr>
        <w:t>。提供《</w:t>
      </w:r>
      <w:r>
        <w:rPr>
          <w:rFonts w:hint="eastAsia"/>
          <w:sz w:val="28"/>
          <w:szCs w:val="36"/>
          <w:lang w:val="en-US" w:eastAsia="zh-Hans"/>
        </w:rPr>
        <w:t>信息</w:t>
      </w:r>
      <w:r>
        <w:rPr>
          <w:rFonts w:hint="eastAsia" w:ascii="宋体"/>
          <w:sz w:val="28"/>
          <w:szCs w:val="36"/>
          <w:lang w:val="en-US" w:eastAsia="zh-Hans"/>
        </w:rPr>
        <w:t>系统密码应用调研报告</w:t>
      </w:r>
      <w:r>
        <w:rPr>
          <w:rFonts w:hint="default" w:ascii="宋体"/>
          <w:sz w:val="28"/>
          <w:szCs w:val="36"/>
          <w:lang w:val="en-US" w:eastAsia="zh-CN"/>
        </w:rPr>
        <w:t>》</w:t>
      </w:r>
      <w:r>
        <w:rPr>
          <w:rFonts w:hint="eastAsia" w:ascii="宋体"/>
          <w:sz w:val="28"/>
          <w:szCs w:val="36"/>
          <w:lang w:val="en-US" w:eastAsia="zh-Hans"/>
        </w:rPr>
        <w:t>、</w:t>
      </w:r>
      <w:r>
        <w:rPr>
          <w:rFonts w:hint="default" w:ascii="宋体"/>
          <w:sz w:val="28"/>
          <w:szCs w:val="36"/>
          <w:lang w:val="en-US" w:eastAsia="zh-CN"/>
        </w:rPr>
        <w:t>《</w:t>
      </w:r>
      <w:r>
        <w:rPr>
          <w:rFonts w:hint="eastAsia"/>
          <w:sz w:val="28"/>
          <w:szCs w:val="36"/>
          <w:lang w:val="en-US" w:eastAsia="zh-Hans"/>
        </w:rPr>
        <w:t>信息</w:t>
      </w:r>
      <w:r>
        <w:rPr>
          <w:rFonts w:hint="eastAsia" w:ascii="宋体"/>
          <w:sz w:val="28"/>
          <w:szCs w:val="36"/>
          <w:lang w:val="en-US" w:eastAsia="zh-Hans"/>
        </w:rPr>
        <w:t>系统密码应用建设方案</w:t>
      </w:r>
      <w:r>
        <w:rPr>
          <w:rFonts w:hint="default" w:ascii="宋体"/>
          <w:sz w:val="28"/>
          <w:szCs w:val="36"/>
          <w:lang w:val="en-US" w:eastAsia="zh-CN"/>
        </w:rPr>
        <w:t>》</w:t>
      </w:r>
      <w:r>
        <w:rPr>
          <w:rFonts w:hint="eastAsia" w:ascii="宋体"/>
          <w:sz w:val="28"/>
          <w:szCs w:val="36"/>
          <w:lang w:val="en-US" w:eastAsia="zh-Hans"/>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sz w:val="28"/>
          <w:szCs w:val="36"/>
          <w:lang w:val="en-US" w:eastAsia="zh-Hans"/>
        </w:rPr>
      </w:pPr>
      <w:r>
        <w:rPr>
          <w:rFonts w:hint="eastAsia" w:ascii="宋体"/>
          <w:sz w:val="28"/>
          <w:szCs w:val="36"/>
          <w:lang w:val="en-US" w:eastAsia="zh-Hans"/>
        </w:rPr>
        <w:t>根据第三方密评机构对于密码应用方案提出的整改要求，进行方案修编，协助招标方通过密码应用方案评审。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sz w:val="28"/>
          <w:szCs w:val="36"/>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lang w:val="en-US" w:eastAsia="zh-Hans"/>
        </w:rPr>
      </w:pPr>
    </w:p>
    <w:p>
      <w:pPr>
        <w:pStyle w:val="2"/>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sz w:val="28"/>
          <w:szCs w:val="36"/>
          <w:lang w:val="en-US" w:eastAsia="zh-CN"/>
        </w:rPr>
      </w:pPr>
    </w:p>
    <w:p>
      <w:pPr>
        <w:pStyle w:val="2"/>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sz w:val="28"/>
          <w:szCs w:val="36"/>
          <w:lang w:val="en-US" w:eastAsia="zh-Hans"/>
        </w:rPr>
      </w:pPr>
    </w:p>
    <w:p>
      <w:pPr>
        <w:pageBreakBefore w:val="0"/>
        <w:widowControl w:val="0"/>
        <w:kinsoku/>
        <w:wordWrap/>
        <w:overflowPunct/>
        <w:topLinePunct w:val="0"/>
        <w:autoSpaceDE/>
        <w:autoSpaceDN/>
        <w:bidi w:val="0"/>
        <w:adjustRightInd/>
        <w:snapToGrid/>
        <w:spacing w:line="360" w:lineRule="auto"/>
        <w:textAlignment w:val="auto"/>
        <w:rPr>
          <w:rFonts w:hint="default"/>
          <w:lang w:val="en-US" w:eastAsia="zh-Hans"/>
        </w:rPr>
      </w:pPr>
    </w:p>
    <w:p>
      <w:pPr>
        <w:pStyle w:val="2"/>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eastAsia="zh-Hans"/>
        </w:rPr>
      </w:pPr>
    </w:p>
    <w:p>
      <w:pPr>
        <w:pageBreakBefore w:val="0"/>
        <w:widowControl w:val="0"/>
        <w:kinsoku/>
        <w:wordWrap/>
        <w:overflowPunct/>
        <w:topLinePunct w:val="0"/>
        <w:autoSpaceDE/>
        <w:autoSpaceDN/>
        <w:bidi w:val="0"/>
        <w:adjustRightInd/>
        <w:snapToGrid/>
        <w:spacing w:line="360" w:lineRule="auto"/>
        <w:textAlignment w:val="auto"/>
        <w:rPr>
          <w:rFonts w:hint="default"/>
          <w:lang w:val="en-US" w:eastAsia="zh-Hans"/>
        </w:rPr>
      </w:pPr>
    </w:p>
    <w:p>
      <w:pPr>
        <w:pageBreakBefore w:val="0"/>
        <w:widowControl w:val="0"/>
        <w:kinsoku/>
        <w:wordWrap/>
        <w:overflowPunct/>
        <w:topLinePunct w:val="0"/>
        <w:autoSpaceDE/>
        <w:autoSpaceDN/>
        <w:bidi w:val="0"/>
        <w:adjustRightInd/>
        <w:snapToGrid/>
        <w:spacing w:line="360" w:lineRule="auto"/>
        <w:textAlignment w:val="auto"/>
        <w:rPr>
          <w:rFonts w:hint="default"/>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28"/>
          <w:szCs w:val="36"/>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Neue">
    <w:altName w:val="Corbel"/>
    <w:panose1 w:val="02000503000000020004"/>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E56CA"/>
    <w:multiLevelType w:val="singleLevel"/>
    <w:tmpl w:val="DEFE56CA"/>
    <w:lvl w:ilvl="0" w:tentative="0">
      <w:start w:val="1"/>
      <w:numFmt w:val="chineseCounting"/>
      <w:suff w:val="nothing"/>
      <w:lvlText w:val="%1．"/>
      <w:lvlJc w:val="left"/>
      <w:rPr>
        <w:rFonts w:hint="eastAsia"/>
      </w:rPr>
    </w:lvl>
  </w:abstractNum>
  <w:abstractNum w:abstractNumId="1">
    <w:nsid w:val="F7CED814"/>
    <w:multiLevelType w:val="singleLevel"/>
    <w:tmpl w:val="F7CED814"/>
    <w:lvl w:ilvl="0" w:tentative="0">
      <w:start w:val="1"/>
      <w:numFmt w:val="decimal"/>
      <w:lvlText w:val="%1."/>
      <w:lvlJc w:val="left"/>
      <w:pPr>
        <w:tabs>
          <w:tab w:val="left" w:pos="312"/>
        </w:tabs>
      </w:pPr>
    </w:lvl>
  </w:abstractNum>
  <w:abstractNum w:abstractNumId="2">
    <w:nsid w:val="7FFBB2B1"/>
    <w:multiLevelType w:val="singleLevel"/>
    <w:tmpl w:val="7FFBB2B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F225D"/>
    <w:rsid w:val="2EE221B8"/>
    <w:rsid w:val="71BF225D"/>
    <w:rsid w:val="E499F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宋体" w:hAnsi="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2023-04-10T21:44:00Z</dcterms:created>
  <dc:creator>刘先生</dc:creator>
  <cp:lastModifiedBy>Microsoft</cp:lastModifiedBy>
  <dcterms:modified xsi:type="dcterms:W3CDTF">2023-04-10T07:42:46Z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A9286F7AEE05492447A233641A0E9EEA</vt:lpwstr>
  </property>
</Properties>
</file>