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ind w:left="5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12"/>
          <w:sz w:val="31"/>
          <w:szCs w:val="31"/>
        </w:rPr>
        <w:t>广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州中医药大学202</w:t>
      </w:r>
      <w:r>
        <w:rPr>
          <w:rFonts w:hint="eastAsia" w:ascii="华文中宋" w:hAnsi="华文中宋" w:eastAsia="华文中宋" w:cs="华文中宋"/>
          <w:spacing w:val="6"/>
          <w:sz w:val="31"/>
          <w:szCs w:val="31"/>
          <w:lang w:val="en-US" w:eastAsia="zh-CN"/>
        </w:rPr>
        <w:t>3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年硕士研究生招生考试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</w:pPr>
      <w:r>
        <w:rPr>
          <w:rFonts w:ascii="华文中宋" w:hAnsi="华文中宋" w:eastAsia="华文中宋" w:cs="华文中宋"/>
          <w:spacing w:val="15"/>
          <w:sz w:val="31"/>
          <w:szCs w:val="31"/>
        </w:rPr>
        <w:t>考</w:t>
      </w:r>
      <w:r>
        <w:rPr>
          <w:rFonts w:ascii="华文中宋" w:hAnsi="华文中宋" w:eastAsia="华文中宋" w:cs="华文中宋"/>
          <w:spacing w:val="9"/>
          <w:sz w:val="31"/>
          <w:szCs w:val="31"/>
        </w:rPr>
        <w:t>生进入复试的初试成绩基本要求</w:t>
      </w:r>
      <w:r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  <w:t>*</w:t>
      </w:r>
    </w:p>
    <w:p>
      <w:pPr>
        <w:spacing w:before="249" w:line="196" w:lineRule="auto"/>
        <w:outlineLvl w:val="0"/>
        <w:rPr>
          <w:rFonts w:hint="eastAsia" w:ascii="华文中宋" w:hAnsi="华文中宋" w:eastAsia="华文中宋" w:cs="华文中宋"/>
          <w:spacing w:val="9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  <w:t>*</w:t>
      </w:r>
      <w:r>
        <w:rPr>
          <w:rFonts w:hint="eastAsia" w:ascii="华文中宋" w:hAnsi="华文中宋" w:eastAsia="华文中宋" w:cs="华文中宋"/>
          <w:spacing w:val="9"/>
          <w:sz w:val="24"/>
          <w:szCs w:val="24"/>
          <w:lang w:val="en-US" w:eastAsia="zh-CN"/>
        </w:rPr>
        <w:t>考生还须达到院所确定的复试基本要求方能进入复试。</w:t>
      </w:r>
    </w:p>
    <w:tbl>
      <w:tblPr>
        <w:tblStyle w:val="4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08"/>
        <w:gridCol w:w="1982"/>
        <w:gridCol w:w="890"/>
        <w:gridCol w:w="1343"/>
        <w:gridCol w:w="1343"/>
        <w:gridCol w:w="2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科门类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科(满分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=100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科(满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&gt;100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13" w:line="216" w:lineRule="auto"/>
              <w:ind w:left="3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学 术 学 位</w:t>
            </w:r>
          </w:p>
        </w:tc>
        <w:tc>
          <w:tcPr>
            <w:tcW w:w="1008" w:type="dxa"/>
            <w:vAlign w:val="center"/>
          </w:tcPr>
          <w:p>
            <w:pPr>
              <w:spacing w:before="233" w:line="194" w:lineRule="auto"/>
              <w:ind w:left="14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10108</w:t>
            </w:r>
          </w:p>
        </w:tc>
        <w:tc>
          <w:tcPr>
            <w:tcW w:w="1982" w:type="dxa"/>
            <w:vAlign w:val="center"/>
          </w:tcPr>
          <w:p>
            <w:pPr>
              <w:spacing w:before="195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学技术哲学</w:t>
            </w:r>
          </w:p>
        </w:tc>
        <w:tc>
          <w:tcPr>
            <w:tcW w:w="890" w:type="dxa"/>
            <w:vAlign w:val="center"/>
          </w:tcPr>
          <w:p>
            <w:pPr>
              <w:spacing w:before="22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5" w:line="194" w:lineRule="auto"/>
              <w:ind w:left="1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20402</w:t>
            </w:r>
          </w:p>
        </w:tc>
        <w:tc>
          <w:tcPr>
            <w:tcW w:w="1982" w:type="dxa"/>
            <w:vAlign w:val="center"/>
          </w:tcPr>
          <w:p>
            <w:pPr>
              <w:spacing w:before="38" w:line="237" w:lineRule="auto"/>
              <w:ind w:left="523" w:right="150" w:hanging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社会医学与卫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事业管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理</w:t>
            </w:r>
          </w:p>
        </w:tc>
        <w:tc>
          <w:tcPr>
            <w:tcW w:w="890" w:type="dxa"/>
            <w:vAlign w:val="center"/>
          </w:tcPr>
          <w:p>
            <w:pPr>
              <w:spacing w:before="22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6" w:lineRule="auto"/>
              <w:ind w:left="54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001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6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础医学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36" w:line="244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002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6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临床医学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005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6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006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西医结合</w:t>
            </w:r>
          </w:p>
        </w:tc>
        <w:tc>
          <w:tcPr>
            <w:tcW w:w="890" w:type="dxa"/>
            <w:vAlign w:val="center"/>
          </w:tcPr>
          <w:p>
            <w:pPr>
              <w:spacing w:before="80" w:line="189" w:lineRule="auto"/>
              <w:ind w:left="245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0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7" w:line="194" w:lineRule="auto"/>
              <w:ind w:left="287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982" w:type="dxa"/>
            <w:vAlign w:val="center"/>
          </w:tcPr>
          <w:p>
            <w:pPr>
              <w:spacing w:before="199" w:line="225" w:lineRule="auto"/>
              <w:ind w:firstLine="678" w:firstLineChars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药学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8" w:line="195" w:lineRule="auto"/>
              <w:ind w:left="287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982" w:type="dxa"/>
            <w:vAlign w:val="center"/>
          </w:tcPr>
          <w:p>
            <w:pPr>
              <w:spacing w:before="198" w:line="226" w:lineRule="auto"/>
              <w:ind w:firstLine="678" w:firstLineChars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eastAsia="zh-CN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9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011</w:t>
            </w:r>
          </w:p>
        </w:tc>
        <w:tc>
          <w:tcPr>
            <w:tcW w:w="1982" w:type="dxa"/>
            <w:vAlign w:val="center"/>
          </w:tcPr>
          <w:p>
            <w:pPr>
              <w:spacing w:before="198" w:line="225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护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理学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13" w:line="216" w:lineRule="auto"/>
              <w:ind w:left="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专 业 学 位</w:t>
            </w:r>
          </w:p>
        </w:tc>
        <w:tc>
          <w:tcPr>
            <w:tcW w:w="1008" w:type="dxa"/>
            <w:vAlign w:val="center"/>
          </w:tcPr>
          <w:p>
            <w:pPr>
              <w:spacing w:before="239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054</w:t>
            </w:r>
          </w:p>
        </w:tc>
        <w:tc>
          <w:tcPr>
            <w:tcW w:w="1982" w:type="dxa"/>
            <w:vAlign w:val="center"/>
          </w:tcPr>
          <w:p>
            <w:pPr>
              <w:spacing w:before="198" w:line="225" w:lineRule="auto"/>
              <w:ind w:left="7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护理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8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056</w:t>
            </w:r>
          </w:p>
        </w:tc>
        <w:tc>
          <w:tcPr>
            <w:tcW w:w="1982" w:type="dxa"/>
            <w:vAlign w:val="center"/>
          </w:tcPr>
          <w:p>
            <w:pPr>
              <w:spacing w:before="197" w:line="225" w:lineRule="auto"/>
              <w:ind w:left="6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药学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5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057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7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医</w:t>
            </w:r>
          </w:p>
        </w:tc>
        <w:tc>
          <w:tcPr>
            <w:tcW w:w="890" w:type="dxa"/>
            <w:vAlign w:val="center"/>
          </w:tcPr>
          <w:p>
            <w:pPr>
              <w:spacing w:before="80" w:line="189" w:lineRule="auto"/>
              <w:ind w:left="245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0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1" w:line="252" w:lineRule="auto"/>
              <w:ind w:left="108" w:right="110" w:firstLine="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3"/>
                <w:szCs w:val="23"/>
              </w:rPr>
              <w:t>[1057]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专业，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括中医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、中西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结合项下的专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学位领域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09" w:bottom="1113" w:left="1309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33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4ZDhhNTllMzJmNDk4NzZiZjk2NjdhZmE3OGZlYzQifQ=="/>
  </w:docVars>
  <w:rsids>
    <w:rsidRoot w:val="00000000"/>
    <w:rsid w:val="087B4E0A"/>
    <w:rsid w:val="0F693FDF"/>
    <w:rsid w:val="325D6244"/>
    <w:rsid w:val="348A49AB"/>
    <w:rsid w:val="3FCA2D20"/>
    <w:rsid w:val="50C35246"/>
    <w:rsid w:val="59697624"/>
    <w:rsid w:val="5B3E1A35"/>
    <w:rsid w:val="70511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437</Characters>
  <TotalTime>3</TotalTime>
  <ScaleCrop>false</ScaleCrop>
  <LinksUpToDate>false</LinksUpToDate>
  <CharactersWithSpaces>444</CharactersWithSpaces>
  <Application>WPS Office_11.1.0.14018_F1E327BC-269C-435d-A152-05C5408002CA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2022-03-25T17:31:00Z</dcterms:created>
  <dc:creator>Administrator</dc:creator>
  <cp:lastModifiedBy>Administrator</cp:lastModifiedBy>
  <dcterms:modified xsi:type="dcterms:W3CDTF">2023-03-24T01:41:34Z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2023-03-06T10:40:43Z</vt:filetime>
  </property>
  <property fmtid="{D5CDD505-2E9C-101B-9397-08002B2CF9AE}" pid="4" name="KSOProductBuildVer">
    <vt:lpwstr>2052-11.1.0.14018</vt:lpwstr>
  </property>
  <property fmtid="{D5CDD505-2E9C-101B-9397-08002B2CF9AE}" pid="5" name="ICV">
    <vt:lpwstr>B1E9460D722A460E88A2CC0E225CB0DD</vt:lpwstr>
  </property>
</Properties>
</file>