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
          <w:sz w:val="24"/>
          <w:szCs w:val="24"/>
        </w:rPr>
      </w:pPr>
    </w:p>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（服务类）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宋体" w:hAnsi="宋体"/>
          <w:b/>
          <w:sz w:val="24"/>
          <w:szCs w:val="24"/>
        </w:rPr>
      </w:pPr>
    </w:p>
    <w:p>
      <w:pPr>
        <w:rPr>
          <w:rFonts w:ascii="宋体" w:hAnsi="宋体"/>
          <w:b/>
          <w:sz w:val="24"/>
          <w:szCs w:val="24"/>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rPr>
          <w:rFonts w:ascii="宋体" w:hAnsi="宋体"/>
          <w:bCs/>
          <w:color w:val="000000"/>
          <w:sz w:val="20"/>
        </w:rPr>
      </w:pPr>
      <w:r>
        <w:rPr>
          <w:rFonts w:hint="eastAsia" w:ascii="宋体" w:hAnsi="宋体"/>
          <w:color w:val="000000"/>
          <w:sz w:val="20"/>
        </w:rPr>
        <w:t xml:space="preserve">1.  </w:t>
      </w:r>
      <w:r>
        <w:rPr>
          <w:rFonts w:hint="eastAsia" w:ascii="宋体" w:hAnsi="宋体"/>
          <w:bCs/>
          <w:color w:val="000000"/>
          <w:sz w:val="20"/>
        </w:rPr>
        <w:t>评分表</w:t>
      </w:r>
    </w:p>
    <w:p>
      <w:pPr>
        <w:snapToGrid w:val="0"/>
        <w:ind w:right="-315" w:rightChars="-150" w:firstLine="400" w:firstLineChars="200"/>
        <w:rPr>
          <w:rFonts w:ascii="宋体" w:hAnsi="宋体"/>
          <w:sz w:val="20"/>
        </w:rPr>
      </w:pPr>
      <w:r>
        <w:rPr>
          <w:rFonts w:hint="eastAsia" w:ascii="宋体" w:hAnsi="宋体"/>
          <w:sz w:val="20"/>
        </w:rPr>
        <w:t>价格分计算：价格分=（评标基准价/投标报价）×价格权重分。（每个供应商可进行两次报价，以第二次报价为最终报价），当价格分&lt;0时，取0。</w:t>
      </w:r>
    </w:p>
    <w:tbl>
      <w:tblPr>
        <w:tblStyle w:val="18"/>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4"/>
        <w:gridCol w:w="701"/>
        <w:gridCol w:w="2453"/>
        <w:gridCol w:w="650"/>
        <w:gridCol w:w="111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shd w:val="clear" w:color="auto" w:fill="DBE5F1"/>
            <w:vAlign w:val="center"/>
          </w:tcPr>
          <w:p>
            <w:pPr>
              <w:spacing w:line="276" w:lineRule="auto"/>
              <w:jc w:val="center"/>
              <w:rPr>
                <w:rFonts w:ascii="宋体" w:hAnsi="宋体"/>
                <w:b/>
                <w:sz w:val="20"/>
                <w:szCs w:val="18"/>
              </w:rPr>
            </w:pPr>
            <w:r>
              <w:rPr>
                <w:rFonts w:hint="eastAsia" w:ascii="宋体" w:hAnsi="宋体"/>
                <w:b/>
                <w:sz w:val="20"/>
                <w:szCs w:val="18"/>
              </w:rPr>
              <w:t>序号</w:t>
            </w:r>
          </w:p>
        </w:tc>
        <w:tc>
          <w:tcPr>
            <w:tcW w:w="3804" w:type="dxa"/>
            <w:gridSpan w:val="3"/>
            <w:shd w:val="clear" w:color="auto" w:fill="DBE5F1"/>
            <w:vAlign w:val="center"/>
          </w:tcPr>
          <w:p>
            <w:pPr>
              <w:spacing w:line="276" w:lineRule="auto"/>
              <w:jc w:val="center"/>
              <w:rPr>
                <w:rFonts w:ascii="宋体" w:hAnsi="宋体"/>
                <w:b/>
                <w:sz w:val="20"/>
                <w:szCs w:val="18"/>
              </w:rPr>
            </w:pPr>
            <w:r>
              <w:rPr>
                <w:rFonts w:ascii="宋体" w:hAnsi="宋体"/>
                <w:b/>
                <w:sz w:val="20"/>
                <w:szCs w:val="18"/>
              </w:rPr>
              <w:t>评分项</w:t>
            </w:r>
          </w:p>
        </w:tc>
        <w:tc>
          <w:tcPr>
            <w:tcW w:w="4710" w:type="dxa"/>
            <w:gridSpan w:val="2"/>
            <w:shd w:val="clear" w:color="auto" w:fill="DBE5F1"/>
            <w:vAlign w:val="center"/>
          </w:tcPr>
          <w:p>
            <w:pPr>
              <w:spacing w:line="276" w:lineRule="auto"/>
              <w:jc w:val="center"/>
              <w:rPr>
                <w:rFonts w:ascii="宋体" w:hAnsi="宋体"/>
                <w:b/>
                <w:sz w:val="20"/>
                <w:szCs w:val="18"/>
              </w:rPr>
            </w:pPr>
            <w:r>
              <w:rPr>
                <w:rFonts w:ascii="宋体" w:hAnsi="宋体"/>
                <w:b/>
                <w:sz w:val="20"/>
                <w:szCs w:val="1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Align w:val="center"/>
          </w:tcPr>
          <w:p>
            <w:pPr>
              <w:spacing w:line="276" w:lineRule="auto"/>
              <w:jc w:val="center"/>
              <w:rPr>
                <w:rFonts w:ascii="宋体" w:hAnsi="宋体"/>
                <w:sz w:val="20"/>
                <w:szCs w:val="18"/>
              </w:rPr>
            </w:pPr>
            <w:r>
              <w:rPr>
                <w:rFonts w:hint="eastAsia" w:ascii="宋体" w:hAnsi="宋体"/>
                <w:sz w:val="20"/>
                <w:szCs w:val="18"/>
              </w:rPr>
              <w:t>1</w:t>
            </w:r>
          </w:p>
        </w:tc>
        <w:tc>
          <w:tcPr>
            <w:tcW w:w="3804" w:type="dxa"/>
            <w:gridSpan w:val="3"/>
            <w:vAlign w:val="center"/>
          </w:tcPr>
          <w:p>
            <w:pPr>
              <w:spacing w:line="276" w:lineRule="auto"/>
              <w:jc w:val="center"/>
              <w:rPr>
                <w:rFonts w:ascii="宋体" w:hAnsi="宋体"/>
                <w:sz w:val="20"/>
                <w:szCs w:val="18"/>
              </w:rPr>
            </w:pPr>
            <w:r>
              <w:rPr>
                <w:rFonts w:ascii="宋体" w:hAnsi="宋体"/>
                <w:b/>
                <w:w w:val="99"/>
                <w:sz w:val="20"/>
                <w:szCs w:val="18"/>
              </w:rPr>
              <w:t>价格</w:t>
            </w:r>
            <w:r>
              <w:rPr>
                <w:rFonts w:hint="eastAsia" w:ascii="宋体" w:hAnsi="宋体"/>
                <w:b/>
                <w:w w:val="99"/>
                <w:sz w:val="20"/>
                <w:szCs w:val="18"/>
              </w:rPr>
              <w:t>部分</w:t>
            </w:r>
          </w:p>
        </w:tc>
        <w:tc>
          <w:tcPr>
            <w:tcW w:w="4710" w:type="dxa"/>
            <w:gridSpan w:val="2"/>
            <w:vAlign w:val="center"/>
          </w:tcPr>
          <w:p>
            <w:pPr>
              <w:spacing w:line="276" w:lineRule="auto"/>
              <w:jc w:val="center"/>
              <w:rPr>
                <w:rFonts w:hint="default" w:ascii="宋体" w:hAnsi="宋体" w:eastAsia="宋体"/>
                <w:sz w:val="20"/>
                <w:szCs w:val="18"/>
                <w:lang w:val="en-US" w:eastAsia="zh-CN"/>
              </w:rPr>
            </w:pPr>
            <w:r>
              <w:rPr>
                <w:rFonts w:hint="eastAsia"/>
                <w:b/>
                <w:sz w:val="20"/>
                <w:szCs w:val="1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restart"/>
            <w:vAlign w:val="center"/>
          </w:tcPr>
          <w:p>
            <w:pPr>
              <w:spacing w:line="276" w:lineRule="auto"/>
              <w:jc w:val="center"/>
              <w:rPr>
                <w:rFonts w:ascii="宋体" w:hAnsi="宋体"/>
                <w:sz w:val="20"/>
                <w:szCs w:val="18"/>
              </w:rPr>
            </w:pPr>
            <w:r>
              <w:rPr>
                <w:rFonts w:hint="eastAsia" w:ascii="宋体" w:hAnsi="宋体"/>
                <w:sz w:val="20"/>
                <w:szCs w:val="18"/>
              </w:rPr>
              <w:t>2</w:t>
            </w:r>
          </w:p>
        </w:tc>
        <w:tc>
          <w:tcPr>
            <w:tcW w:w="3804" w:type="dxa"/>
            <w:gridSpan w:val="3"/>
            <w:vAlign w:val="center"/>
          </w:tcPr>
          <w:p>
            <w:pPr>
              <w:spacing w:line="276" w:lineRule="auto"/>
              <w:jc w:val="center"/>
              <w:rPr>
                <w:rFonts w:ascii="宋体" w:hAnsi="宋体"/>
                <w:sz w:val="20"/>
                <w:szCs w:val="18"/>
              </w:rPr>
            </w:pPr>
            <w:r>
              <w:rPr>
                <w:rFonts w:hint="eastAsia" w:ascii="宋体" w:hAnsi="宋体"/>
                <w:b/>
                <w:w w:val="99"/>
                <w:sz w:val="20"/>
                <w:szCs w:val="18"/>
              </w:rPr>
              <w:t>商务</w:t>
            </w:r>
            <w:r>
              <w:rPr>
                <w:rFonts w:ascii="宋体" w:hAnsi="宋体"/>
                <w:b/>
                <w:w w:val="99"/>
                <w:sz w:val="20"/>
                <w:szCs w:val="18"/>
              </w:rPr>
              <w:t>部分</w:t>
            </w:r>
          </w:p>
        </w:tc>
        <w:tc>
          <w:tcPr>
            <w:tcW w:w="4710" w:type="dxa"/>
            <w:gridSpan w:val="2"/>
            <w:vAlign w:val="center"/>
          </w:tcPr>
          <w:p>
            <w:pPr>
              <w:spacing w:line="276" w:lineRule="auto"/>
              <w:jc w:val="center"/>
              <w:rPr>
                <w:rFonts w:ascii="宋体" w:hAnsi="宋体"/>
                <w:sz w:val="20"/>
                <w:szCs w:val="18"/>
              </w:rPr>
            </w:pPr>
            <w:r>
              <w:rPr>
                <w:rFonts w:hint="eastAsia"/>
                <w:b/>
                <w:sz w:val="20"/>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shd w:val="clear" w:color="auto" w:fill="DBE5F1"/>
            <w:vAlign w:val="center"/>
          </w:tcPr>
          <w:p>
            <w:pPr>
              <w:spacing w:line="276" w:lineRule="auto"/>
              <w:jc w:val="center"/>
              <w:rPr>
                <w:rFonts w:ascii="宋体" w:hAnsi="宋体"/>
                <w:sz w:val="20"/>
                <w:szCs w:val="18"/>
              </w:rPr>
            </w:pPr>
            <w:r>
              <w:rPr>
                <w:rFonts w:hint="eastAsia" w:ascii="宋体" w:hAnsi="宋体"/>
                <w:sz w:val="20"/>
                <w:szCs w:val="18"/>
              </w:rPr>
              <w:t>序号</w:t>
            </w:r>
          </w:p>
        </w:tc>
        <w:tc>
          <w:tcPr>
            <w:tcW w:w="2453" w:type="dxa"/>
            <w:shd w:val="clear" w:color="auto" w:fill="DBE5F1"/>
            <w:vAlign w:val="center"/>
          </w:tcPr>
          <w:p>
            <w:pPr>
              <w:spacing w:line="276" w:lineRule="auto"/>
              <w:jc w:val="center"/>
              <w:rPr>
                <w:rFonts w:ascii="宋体" w:hAnsi="宋体"/>
                <w:sz w:val="20"/>
                <w:szCs w:val="18"/>
              </w:rPr>
            </w:pPr>
            <w:r>
              <w:rPr>
                <w:rFonts w:hint="eastAsia" w:ascii="宋体" w:hAnsi="宋体"/>
                <w:sz w:val="20"/>
                <w:szCs w:val="18"/>
              </w:rPr>
              <w:t>评分因素</w:t>
            </w:r>
          </w:p>
        </w:tc>
        <w:tc>
          <w:tcPr>
            <w:tcW w:w="650" w:type="dxa"/>
            <w:shd w:val="clear" w:color="auto" w:fill="DBE5F1"/>
            <w:vAlign w:val="center"/>
          </w:tcPr>
          <w:p>
            <w:pPr>
              <w:spacing w:line="276" w:lineRule="auto"/>
              <w:jc w:val="center"/>
              <w:rPr>
                <w:rFonts w:ascii="宋体" w:hAnsi="宋体"/>
                <w:sz w:val="20"/>
                <w:szCs w:val="18"/>
              </w:rPr>
            </w:pPr>
            <w:r>
              <w:rPr>
                <w:rFonts w:hint="eastAsia" w:ascii="宋体" w:hAnsi="宋体"/>
                <w:sz w:val="20"/>
                <w:szCs w:val="18"/>
              </w:rPr>
              <w:t>权重</w:t>
            </w:r>
          </w:p>
        </w:tc>
        <w:tc>
          <w:tcPr>
            <w:tcW w:w="1110" w:type="dxa"/>
            <w:shd w:val="clear" w:color="auto" w:fill="DBE5F1"/>
            <w:vAlign w:val="center"/>
          </w:tcPr>
          <w:p>
            <w:pPr>
              <w:spacing w:line="276" w:lineRule="auto"/>
              <w:jc w:val="center"/>
              <w:rPr>
                <w:rFonts w:ascii="宋体" w:hAnsi="宋体"/>
                <w:sz w:val="20"/>
                <w:szCs w:val="18"/>
              </w:rPr>
            </w:pPr>
            <w:r>
              <w:rPr>
                <w:rFonts w:hint="eastAsia" w:ascii="宋体" w:hAnsi="宋体"/>
                <w:sz w:val="20"/>
                <w:szCs w:val="18"/>
              </w:rPr>
              <w:t>评分方式</w:t>
            </w:r>
          </w:p>
        </w:tc>
        <w:tc>
          <w:tcPr>
            <w:tcW w:w="3600" w:type="dxa"/>
            <w:shd w:val="clear" w:color="auto" w:fill="DBE5F1"/>
            <w:vAlign w:val="center"/>
          </w:tcPr>
          <w:p>
            <w:pPr>
              <w:spacing w:line="276" w:lineRule="auto"/>
              <w:jc w:val="center"/>
              <w:rPr>
                <w:rFonts w:ascii="宋体" w:hAnsi="宋体"/>
                <w:sz w:val="20"/>
                <w:szCs w:val="18"/>
              </w:rPr>
            </w:pPr>
            <w:r>
              <w:rPr>
                <w:rFonts w:hint="eastAsia" w:ascii="宋体" w:hAnsi="宋体"/>
                <w:sz w:val="20"/>
                <w:szCs w:val="18"/>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widowControl/>
              <w:spacing w:line="300" w:lineRule="atLeast"/>
              <w:jc w:val="center"/>
              <w:rPr>
                <w:rFonts w:ascii="宋体" w:hAnsi="宋体" w:cs="仿宋"/>
                <w:sz w:val="20"/>
              </w:rPr>
            </w:pPr>
          </w:p>
        </w:tc>
        <w:tc>
          <w:tcPr>
            <w:tcW w:w="701" w:type="dxa"/>
            <w:vAlign w:val="center"/>
          </w:tcPr>
          <w:p>
            <w:pPr>
              <w:jc w:val="center"/>
              <w:rPr>
                <w:rFonts w:ascii="宋体" w:hAnsi="宋体" w:cs="仿宋"/>
                <w:sz w:val="20"/>
              </w:rPr>
            </w:pPr>
            <w:r>
              <w:rPr>
                <w:rFonts w:hint="eastAsia" w:ascii="宋体" w:hAnsi="宋体"/>
                <w:szCs w:val="21"/>
              </w:rPr>
              <w:t>1</w:t>
            </w:r>
          </w:p>
        </w:tc>
        <w:tc>
          <w:tcPr>
            <w:tcW w:w="2453" w:type="dxa"/>
            <w:vAlign w:val="center"/>
          </w:tcPr>
          <w:p>
            <w:pPr>
              <w:jc w:val="center"/>
              <w:rPr>
                <w:rFonts w:ascii="宋体" w:hAnsi="宋体" w:cs="仿宋"/>
                <w:sz w:val="20"/>
              </w:rPr>
            </w:pPr>
            <w:r>
              <w:rPr>
                <w:rFonts w:hint="eastAsia" w:ascii="宋体" w:hAnsi="宋体"/>
                <w:szCs w:val="21"/>
              </w:rPr>
              <w:t>投标人资质情况</w:t>
            </w:r>
          </w:p>
        </w:tc>
        <w:tc>
          <w:tcPr>
            <w:tcW w:w="650" w:type="dxa"/>
            <w:vAlign w:val="center"/>
          </w:tcPr>
          <w:p>
            <w:pPr>
              <w:jc w:val="center"/>
              <w:rPr>
                <w:rFonts w:ascii="宋体" w:hAnsi="宋体" w:cs="仿宋"/>
                <w:sz w:val="20"/>
              </w:rPr>
            </w:pPr>
            <w:r>
              <w:rPr>
                <w:rFonts w:hint="eastAsia" w:ascii="宋体" w:hAnsi="宋体"/>
                <w:szCs w:val="21"/>
              </w:rPr>
              <w:t>8</w:t>
            </w:r>
          </w:p>
        </w:tc>
        <w:tc>
          <w:tcPr>
            <w:tcW w:w="1110" w:type="dxa"/>
            <w:vAlign w:val="center"/>
          </w:tcPr>
          <w:p>
            <w:pPr>
              <w:jc w:val="center"/>
              <w:rPr>
                <w:rFonts w:ascii="宋体" w:hAnsi="宋体" w:cs="仿宋"/>
                <w:sz w:val="20"/>
              </w:rPr>
            </w:pPr>
            <w:r>
              <w:rPr>
                <w:rFonts w:hint="eastAsia" w:ascii="宋体" w:hAnsi="宋体"/>
                <w:szCs w:val="21"/>
              </w:rPr>
              <w:t>专家打分</w:t>
            </w:r>
          </w:p>
        </w:tc>
        <w:tc>
          <w:tcPr>
            <w:tcW w:w="3600" w:type="dxa"/>
          </w:tcPr>
          <w:p>
            <w:pPr>
              <w:jc w:val="left"/>
              <w:rPr>
                <w:rFonts w:hint="eastAsia" w:ascii="宋体" w:hAnsi="宋体" w:eastAsia="宋体" w:cs="Times New Roman"/>
                <w:color w:val="auto"/>
                <w:kern w:val="2"/>
                <w:sz w:val="21"/>
                <w:szCs w:val="24"/>
                <w:lang w:val="en-US" w:eastAsia="zh-CN" w:bidi="ar-SA"/>
              </w:rPr>
            </w:pPr>
            <w:r>
              <w:rPr>
                <w:rFonts w:hint="eastAsia" w:ascii="宋体" w:hAnsi="宋体" w:eastAsia="宋体" w:cs="Times New Roman"/>
                <w:color w:val="auto"/>
                <w:kern w:val="2"/>
                <w:sz w:val="21"/>
                <w:szCs w:val="24"/>
                <w:lang w:val="en-US" w:eastAsia="zh-CN" w:bidi="ar-SA"/>
              </w:rPr>
              <w:t>（1）具备工程咨询单位专业资信</w:t>
            </w:r>
          </w:p>
          <w:p>
            <w:pPr>
              <w:jc w:val="left"/>
              <w:rPr>
                <w:rFonts w:hint="eastAsia" w:ascii="宋体" w:hAnsi="宋体" w:eastAsia="宋体" w:cs="Times New Roman"/>
                <w:color w:val="auto"/>
                <w:kern w:val="2"/>
                <w:sz w:val="21"/>
                <w:szCs w:val="24"/>
                <w:lang w:val="en-US" w:eastAsia="zh-CN" w:bidi="ar-SA"/>
              </w:rPr>
            </w:pPr>
            <w:r>
              <w:rPr>
                <w:rFonts w:hint="eastAsia" w:ascii="宋体" w:hAnsi="宋体" w:eastAsia="宋体" w:cs="Times New Roman"/>
                <w:color w:val="auto"/>
                <w:kern w:val="2"/>
                <w:sz w:val="21"/>
                <w:szCs w:val="24"/>
                <w:lang w:val="en-US" w:eastAsia="zh-CN" w:bidi="ar-SA"/>
              </w:rPr>
              <w:t>甲级，得4分，否则得0分；</w:t>
            </w:r>
          </w:p>
          <w:p>
            <w:pPr>
              <w:jc w:val="left"/>
              <w:rPr>
                <w:rFonts w:hint="eastAsia" w:ascii="宋体" w:hAnsi="宋体" w:eastAsia="宋体"/>
                <w:szCs w:val="24"/>
                <w:lang w:eastAsia="zh-CN"/>
              </w:rPr>
            </w:pPr>
            <w:r>
              <w:rPr>
                <w:rFonts w:hint="eastAsia" w:ascii="宋体" w:hAnsi="宋体"/>
                <w:szCs w:val="24"/>
                <w:lang w:eastAsia="zh-CN"/>
              </w:rPr>
              <w:t>（</w:t>
            </w:r>
            <w:r>
              <w:rPr>
                <w:rFonts w:hint="eastAsia" w:ascii="宋体" w:hAnsi="宋体"/>
                <w:szCs w:val="24"/>
                <w:lang w:val="en-US" w:eastAsia="zh-CN"/>
              </w:rPr>
              <w:t>2</w:t>
            </w:r>
            <w:r>
              <w:rPr>
                <w:rFonts w:hint="eastAsia" w:ascii="宋体" w:hAnsi="宋体"/>
                <w:szCs w:val="24"/>
                <w:lang w:eastAsia="zh-CN"/>
              </w:rPr>
              <w:t>）</w:t>
            </w:r>
            <w:r>
              <w:rPr>
                <w:rFonts w:hint="eastAsia" w:ascii="宋体" w:hAnsi="宋体"/>
                <w:szCs w:val="24"/>
              </w:rPr>
              <w:t>具备工程设计资质证书，公路行业（公路）专业甲级的得4分，乙级，得2分，否则得0分；具备市政行业（道路工程，桥梁工程）专业甲级，得4分，乙级，得2分，否则得0分。</w:t>
            </w:r>
          </w:p>
          <w:p>
            <w:pPr>
              <w:jc w:val="left"/>
              <w:rPr>
                <w:rFonts w:ascii="宋体" w:hAnsi="宋体" w:cs="仿宋"/>
                <w:sz w:val="20"/>
                <w:lang w:val="zh-CN"/>
              </w:rPr>
            </w:pPr>
            <w:r>
              <w:rPr>
                <w:rFonts w:hint="eastAsia" w:ascii="宋体" w:hAnsi="宋体"/>
                <w:szCs w:val="24"/>
              </w:rPr>
              <w:t>以上两项累计计分，满分为8分，请提供相关证明材料的扫描件（需盖章）。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ascii="宋体" w:hAnsi="宋体"/>
                <w:sz w:val="20"/>
                <w:szCs w:val="18"/>
              </w:rPr>
            </w:pPr>
            <w:r>
              <w:rPr>
                <w:rFonts w:hint="eastAsia" w:ascii="宋体" w:hAnsi="宋体"/>
                <w:szCs w:val="21"/>
              </w:rPr>
              <w:t>2</w:t>
            </w:r>
          </w:p>
        </w:tc>
        <w:tc>
          <w:tcPr>
            <w:tcW w:w="2453" w:type="dxa"/>
            <w:vAlign w:val="center"/>
          </w:tcPr>
          <w:p>
            <w:pPr>
              <w:jc w:val="center"/>
              <w:rPr>
                <w:rFonts w:ascii="宋体" w:hAnsi="宋体"/>
                <w:sz w:val="20"/>
                <w:szCs w:val="18"/>
              </w:rPr>
            </w:pPr>
            <w:r>
              <w:rPr>
                <w:rFonts w:hint="eastAsia" w:ascii="宋体" w:hAnsi="宋体"/>
                <w:szCs w:val="21"/>
              </w:rPr>
              <w:t>同类项目业绩情况</w:t>
            </w:r>
          </w:p>
        </w:tc>
        <w:tc>
          <w:tcPr>
            <w:tcW w:w="650" w:type="dxa"/>
            <w:vAlign w:val="center"/>
          </w:tcPr>
          <w:p>
            <w:pPr>
              <w:jc w:val="center"/>
              <w:rPr>
                <w:rFonts w:hint="default" w:ascii="宋体" w:hAnsi="宋体" w:eastAsia="宋体"/>
                <w:sz w:val="20"/>
                <w:szCs w:val="18"/>
                <w:lang w:val="en-US" w:eastAsia="zh-CN"/>
              </w:rPr>
            </w:pPr>
            <w:r>
              <w:rPr>
                <w:rFonts w:hint="eastAsia" w:ascii="宋体" w:hAnsi="宋体"/>
                <w:szCs w:val="21"/>
                <w:lang w:val="en-US" w:eastAsia="zh-CN"/>
              </w:rPr>
              <w:t>12</w:t>
            </w:r>
          </w:p>
        </w:tc>
        <w:tc>
          <w:tcPr>
            <w:tcW w:w="1110" w:type="dxa"/>
            <w:vAlign w:val="center"/>
          </w:tcPr>
          <w:p>
            <w:pPr>
              <w:jc w:val="center"/>
              <w:rPr>
                <w:sz w:val="20"/>
                <w:szCs w:val="18"/>
              </w:rPr>
            </w:pPr>
            <w:r>
              <w:rPr>
                <w:rFonts w:hint="eastAsia" w:ascii="宋体" w:hAnsi="宋体"/>
                <w:szCs w:val="21"/>
              </w:rPr>
              <w:t>专家打分</w:t>
            </w:r>
          </w:p>
        </w:tc>
        <w:tc>
          <w:tcPr>
            <w:tcW w:w="3600" w:type="dxa"/>
          </w:tcPr>
          <w:p>
            <w:pPr>
              <w:jc w:val="left"/>
              <w:rPr>
                <w:rFonts w:ascii="宋体" w:hAnsi="宋体"/>
                <w:szCs w:val="24"/>
              </w:rPr>
            </w:pPr>
            <w:r>
              <w:rPr>
                <w:rFonts w:hint="eastAsia" w:ascii="宋体" w:hAnsi="宋体"/>
                <w:szCs w:val="24"/>
              </w:rPr>
              <w:t>在深圳市独立承担过交通影响评估项目前期咨询业务15项以上得</w:t>
            </w:r>
            <w:r>
              <w:rPr>
                <w:rFonts w:hint="eastAsia" w:ascii="宋体" w:hAnsi="宋体"/>
                <w:szCs w:val="24"/>
                <w:lang w:val="en-US" w:eastAsia="zh-CN"/>
              </w:rPr>
              <w:t>12</w:t>
            </w:r>
            <w:r>
              <w:rPr>
                <w:rFonts w:hint="eastAsia" w:ascii="宋体" w:hAnsi="宋体"/>
                <w:szCs w:val="24"/>
              </w:rPr>
              <w:t>分，10-14项得</w:t>
            </w:r>
            <w:r>
              <w:rPr>
                <w:rFonts w:hint="eastAsia" w:ascii="宋体" w:hAnsi="宋体"/>
                <w:szCs w:val="24"/>
                <w:lang w:val="en-US" w:eastAsia="zh-CN"/>
              </w:rPr>
              <w:t>8</w:t>
            </w:r>
            <w:r>
              <w:rPr>
                <w:rFonts w:hint="eastAsia" w:ascii="宋体" w:hAnsi="宋体"/>
                <w:szCs w:val="24"/>
              </w:rPr>
              <w:t>分，5-9项得</w:t>
            </w:r>
            <w:r>
              <w:rPr>
                <w:rFonts w:hint="eastAsia" w:ascii="宋体" w:hAnsi="宋体"/>
                <w:szCs w:val="24"/>
                <w:lang w:val="en-US" w:eastAsia="zh-CN"/>
              </w:rPr>
              <w:t>4</w:t>
            </w:r>
            <w:r>
              <w:rPr>
                <w:rFonts w:hint="eastAsia" w:ascii="宋体" w:hAnsi="宋体"/>
                <w:szCs w:val="24"/>
              </w:rPr>
              <w:t>分，1-4项得2分，无不得分。</w:t>
            </w:r>
          </w:p>
          <w:p>
            <w:pPr>
              <w:jc w:val="left"/>
              <w:rPr>
                <w:rFonts w:ascii="宋体" w:hAnsi="宋体"/>
                <w:szCs w:val="24"/>
              </w:rPr>
            </w:pPr>
            <w:r>
              <w:rPr>
                <w:rFonts w:hint="eastAsia" w:ascii="宋体" w:hAnsi="宋体"/>
                <w:szCs w:val="24"/>
              </w:rPr>
              <w:t>请提供合同关键信息扫描件（需盖章）作为业绩证明材料，无证明材料或无法判断是否得分的业绩，一律作不得分处理。</w:t>
            </w:r>
          </w:p>
          <w:p>
            <w:pPr>
              <w:jc w:val="left"/>
              <w:rPr>
                <w:rFonts w:ascii="宋体" w:hAnsi="宋体" w:cs="宋体"/>
                <w:sz w:val="20"/>
                <w:lang w:val="zh-CN"/>
              </w:rPr>
            </w:pPr>
            <w:r>
              <w:rPr>
                <w:rFonts w:hint="eastAsia" w:ascii="宋体" w:hAnsi="宋体"/>
                <w:szCs w:val="24"/>
              </w:rPr>
              <w:t>本款中，相关项目指20</w:t>
            </w:r>
            <w:r>
              <w:rPr>
                <w:rFonts w:hint="eastAsia" w:ascii="宋体" w:hAnsi="宋体"/>
                <w:szCs w:val="24"/>
                <w:lang w:val="en-US" w:eastAsia="zh-CN"/>
              </w:rPr>
              <w:t>20</w:t>
            </w:r>
            <w:r>
              <w:rPr>
                <w:rFonts w:hint="eastAsia" w:ascii="宋体" w:hAnsi="宋体"/>
                <w:szCs w:val="24"/>
              </w:rPr>
              <w:t>年1月1日（以项目合同签订日期为准）后承担或参与的项目。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ascii="宋体" w:hAnsi="宋体" w:cs="仿宋"/>
                <w:sz w:val="20"/>
              </w:rPr>
            </w:pPr>
            <w:r>
              <w:rPr>
                <w:rFonts w:hint="eastAsia" w:ascii="宋体" w:hAnsi="宋体"/>
                <w:szCs w:val="21"/>
              </w:rPr>
              <w:t>3</w:t>
            </w:r>
          </w:p>
        </w:tc>
        <w:tc>
          <w:tcPr>
            <w:tcW w:w="2453" w:type="dxa"/>
            <w:vAlign w:val="center"/>
          </w:tcPr>
          <w:p>
            <w:pPr>
              <w:jc w:val="center"/>
              <w:rPr>
                <w:rFonts w:ascii="宋体" w:hAnsi="宋体" w:cs="仿宋"/>
                <w:sz w:val="20"/>
              </w:rPr>
            </w:pPr>
            <w:r>
              <w:rPr>
                <w:rFonts w:hint="eastAsia" w:ascii="宋体" w:hAnsi="宋体"/>
                <w:szCs w:val="21"/>
              </w:rPr>
              <w:t>质量管理体系认证</w:t>
            </w:r>
          </w:p>
        </w:tc>
        <w:tc>
          <w:tcPr>
            <w:tcW w:w="650" w:type="dxa"/>
            <w:vAlign w:val="center"/>
          </w:tcPr>
          <w:p>
            <w:pPr>
              <w:jc w:val="center"/>
              <w:rPr>
                <w:rFonts w:ascii="宋体" w:hAnsi="宋体" w:cs="仿宋"/>
                <w:sz w:val="20"/>
              </w:rPr>
            </w:pPr>
            <w:r>
              <w:rPr>
                <w:rFonts w:hint="eastAsia" w:ascii="宋体" w:hAnsi="宋体"/>
                <w:szCs w:val="21"/>
                <w:lang w:val="en-US" w:eastAsia="zh-CN"/>
              </w:rPr>
              <w:t>4</w:t>
            </w:r>
            <w:r>
              <w:rPr>
                <w:rFonts w:hint="eastAsia" w:ascii="宋体" w:hAnsi="宋体"/>
                <w:szCs w:val="21"/>
              </w:rPr>
              <w:t>分</w:t>
            </w:r>
          </w:p>
        </w:tc>
        <w:tc>
          <w:tcPr>
            <w:tcW w:w="1110" w:type="dxa"/>
            <w:vAlign w:val="center"/>
          </w:tcPr>
          <w:p>
            <w:pPr>
              <w:jc w:val="center"/>
              <w:rPr>
                <w:rFonts w:ascii="宋体" w:hAnsi="宋体" w:cs="仿宋"/>
                <w:sz w:val="20"/>
              </w:rPr>
            </w:pPr>
            <w:r>
              <w:rPr>
                <w:rFonts w:hint="eastAsia" w:ascii="宋体" w:hAnsi="宋体"/>
                <w:szCs w:val="21"/>
              </w:rPr>
              <w:t>专家打分</w:t>
            </w:r>
          </w:p>
        </w:tc>
        <w:tc>
          <w:tcPr>
            <w:tcW w:w="3600" w:type="dxa"/>
          </w:tcPr>
          <w:p>
            <w:pPr>
              <w:jc w:val="left"/>
              <w:rPr>
                <w:rFonts w:ascii="宋体" w:hAnsi="宋体" w:cs="仿宋"/>
                <w:sz w:val="20"/>
              </w:rPr>
            </w:pPr>
            <w:r>
              <w:rPr>
                <w:rFonts w:hint="eastAsia" w:ascii="宋体" w:hAnsi="宋体"/>
                <w:szCs w:val="24"/>
              </w:rPr>
              <w:t>投标人通过质量管理体系认证得</w:t>
            </w:r>
            <w:r>
              <w:rPr>
                <w:rFonts w:hint="eastAsia" w:ascii="宋体" w:hAnsi="宋体"/>
                <w:szCs w:val="24"/>
                <w:lang w:val="en-US" w:eastAsia="zh-CN"/>
              </w:rPr>
              <w:t>4</w:t>
            </w:r>
            <w:r>
              <w:rPr>
                <w:rFonts w:hint="eastAsia" w:ascii="宋体" w:hAnsi="宋体"/>
                <w:szCs w:val="24"/>
              </w:rPr>
              <w:t>分。投标人须提供相应的证明材料清晰扫描件，原件备查，未按要求提供相关材料或提供的材料无法判断内容的本项不得分。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hint="eastAsia" w:ascii="宋体" w:hAnsi="宋体"/>
                <w:szCs w:val="21"/>
              </w:rPr>
            </w:pPr>
            <w:r>
              <w:rPr>
                <w:rFonts w:hint="eastAsia" w:ascii="宋体" w:hAnsi="宋体"/>
                <w:szCs w:val="21"/>
              </w:rPr>
              <w:t>5</w:t>
            </w:r>
          </w:p>
        </w:tc>
        <w:tc>
          <w:tcPr>
            <w:tcW w:w="2453" w:type="dxa"/>
            <w:vAlign w:val="center"/>
          </w:tcPr>
          <w:p>
            <w:pPr>
              <w:jc w:val="center"/>
              <w:rPr>
                <w:rFonts w:hint="eastAsia" w:ascii="宋体" w:hAnsi="宋体"/>
                <w:szCs w:val="21"/>
              </w:rPr>
            </w:pPr>
            <w:r>
              <w:rPr>
                <w:rFonts w:hint="eastAsia" w:ascii="宋体" w:hAnsi="宋体"/>
                <w:szCs w:val="21"/>
              </w:rPr>
              <w:t>拟安排的项目负责人（仅限1人）情况</w:t>
            </w:r>
          </w:p>
        </w:tc>
        <w:tc>
          <w:tcPr>
            <w:tcW w:w="650" w:type="dxa"/>
            <w:vAlign w:val="center"/>
          </w:tcPr>
          <w:p>
            <w:pPr>
              <w:jc w:val="center"/>
              <w:rPr>
                <w:rFonts w:hint="eastAsia" w:ascii="宋体" w:hAnsi="宋体"/>
                <w:szCs w:val="21"/>
              </w:rPr>
            </w:pPr>
            <w:r>
              <w:rPr>
                <w:rFonts w:hint="eastAsia" w:ascii="宋体" w:hAnsi="宋体"/>
                <w:szCs w:val="21"/>
              </w:rPr>
              <w:t>6</w:t>
            </w:r>
          </w:p>
        </w:tc>
        <w:tc>
          <w:tcPr>
            <w:tcW w:w="1110" w:type="dxa"/>
            <w:vAlign w:val="center"/>
          </w:tcPr>
          <w:p>
            <w:pPr>
              <w:jc w:val="center"/>
              <w:rPr>
                <w:rFonts w:hint="eastAsia" w:ascii="宋体" w:hAnsi="宋体"/>
                <w:szCs w:val="21"/>
              </w:rPr>
            </w:pPr>
            <w:r>
              <w:rPr>
                <w:rFonts w:hint="eastAsia" w:ascii="宋体" w:hAnsi="宋体"/>
                <w:szCs w:val="21"/>
              </w:rPr>
              <w:t>专家打分</w:t>
            </w:r>
          </w:p>
        </w:tc>
        <w:tc>
          <w:tcPr>
            <w:tcW w:w="3600" w:type="dxa"/>
            <w:vAlign w:val="top"/>
          </w:tcPr>
          <w:p>
            <w:pPr>
              <w:rPr>
                <w:rFonts w:ascii="宋体" w:hAnsi="宋体"/>
                <w:szCs w:val="24"/>
              </w:rPr>
            </w:pPr>
            <w:r>
              <w:rPr>
                <w:rFonts w:hint="eastAsia" w:ascii="宋体" w:hAnsi="宋体"/>
                <w:szCs w:val="24"/>
              </w:rPr>
              <w:t>项目负责人职称必须为交通运输类高级职称（含副高），不满足此项不得分。</w:t>
            </w:r>
          </w:p>
          <w:p>
            <w:pPr>
              <w:rPr>
                <w:rFonts w:ascii="宋体" w:hAnsi="宋体"/>
                <w:szCs w:val="24"/>
              </w:rPr>
            </w:pPr>
            <w:r>
              <w:rPr>
                <w:rFonts w:hint="eastAsia" w:ascii="宋体" w:hAnsi="宋体"/>
                <w:szCs w:val="24"/>
              </w:rPr>
              <w:t>（1）项目负责人具有注册城</w:t>
            </w:r>
            <w:r>
              <w:rPr>
                <w:rFonts w:hint="eastAsia" w:ascii="宋体" w:hAnsi="宋体"/>
                <w:szCs w:val="24"/>
                <w:lang w:eastAsia="zh-CN"/>
              </w:rPr>
              <w:t>乡</w:t>
            </w:r>
            <w:r>
              <w:rPr>
                <w:rFonts w:hint="eastAsia" w:ascii="宋体" w:hAnsi="宋体"/>
                <w:szCs w:val="24"/>
              </w:rPr>
              <w:t>规划师资格的得3分，否则得0分；</w:t>
            </w:r>
          </w:p>
          <w:p>
            <w:pPr>
              <w:rPr>
                <w:rFonts w:ascii="宋体" w:hAnsi="宋体"/>
                <w:szCs w:val="24"/>
              </w:rPr>
            </w:pPr>
            <w:r>
              <w:rPr>
                <w:rFonts w:hint="eastAsia" w:ascii="宋体" w:hAnsi="宋体"/>
                <w:szCs w:val="24"/>
              </w:rPr>
              <w:t>（2）项目负责人具有注册咨询工程师资格的得3分，否则得0分。</w:t>
            </w:r>
          </w:p>
          <w:p>
            <w:pPr>
              <w:rPr>
                <w:rFonts w:hint="eastAsia" w:ascii="宋体" w:hAnsi="宋体"/>
                <w:szCs w:val="24"/>
              </w:rPr>
            </w:pPr>
            <w:r>
              <w:rPr>
                <w:rFonts w:hint="eastAsia" w:ascii="宋体" w:hAnsi="宋体"/>
                <w:szCs w:val="24"/>
              </w:rPr>
              <w:t>以上两项累计计分，满分为6分。同时，提供相应职称证书清晰扫描件（加盖投标人公章）。未按要求提供相关材料或扫描件不清晰导致无法识别的不计得分。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restart"/>
            <w:vAlign w:val="center"/>
          </w:tcPr>
          <w:p>
            <w:pPr>
              <w:spacing w:line="276" w:lineRule="auto"/>
              <w:jc w:val="center"/>
              <w:rPr>
                <w:rFonts w:ascii="宋体" w:hAnsi="宋体"/>
                <w:sz w:val="20"/>
                <w:szCs w:val="18"/>
              </w:rPr>
            </w:pPr>
            <w:r>
              <w:rPr>
                <w:rFonts w:hint="eastAsia" w:ascii="宋体" w:hAnsi="宋体"/>
                <w:sz w:val="20"/>
                <w:szCs w:val="18"/>
              </w:rPr>
              <w:t>3</w:t>
            </w:r>
          </w:p>
        </w:tc>
        <w:tc>
          <w:tcPr>
            <w:tcW w:w="3804" w:type="dxa"/>
            <w:gridSpan w:val="3"/>
          </w:tcPr>
          <w:p>
            <w:pPr>
              <w:jc w:val="center"/>
              <w:rPr>
                <w:rFonts w:ascii="宋体" w:hAnsi="宋体" w:cs="仿宋"/>
                <w:sz w:val="22"/>
                <w:szCs w:val="22"/>
              </w:rPr>
            </w:pPr>
            <w:r>
              <w:rPr>
                <w:rFonts w:hint="eastAsia" w:ascii="宋体" w:hAnsi="宋体"/>
                <w:b/>
                <w:sz w:val="20"/>
              </w:rPr>
              <w:t>技术部分</w:t>
            </w:r>
          </w:p>
        </w:tc>
        <w:tc>
          <w:tcPr>
            <w:tcW w:w="4710" w:type="dxa"/>
            <w:gridSpan w:val="2"/>
          </w:tcPr>
          <w:p>
            <w:pPr>
              <w:jc w:val="center"/>
              <w:rPr>
                <w:rFonts w:hint="default" w:eastAsia="宋体"/>
                <w:bCs/>
                <w:sz w:val="22"/>
                <w:szCs w:val="22"/>
                <w:lang w:val="en-US" w:eastAsia="zh-CN"/>
              </w:rPr>
            </w:pPr>
            <w:r>
              <w:rPr>
                <w:rFonts w:hint="eastAsia" w:ascii="宋体" w:hAnsi="宋体"/>
                <w:b/>
                <w:sz w:val="20"/>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tcPr>
          <w:p>
            <w:pPr>
              <w:jc w:val="center"/>
              <w:rPr>
                <w:rFonts w:ascii="宋体" w:hAnsi="宋体" w:cs="仿宋"/>
                <w:sz w:val="20"/>
              </w:rPr>
            </w:pPr>
            <w:r>
              <w:rPr>
                <w:rFonts w:hint="eastAsia" w:ascii="宋体" w:hAnsi="宋体"/>
                <w:sz w:val="20"/>
              </w:rPr>
              <w:t>序号</w:t>
            </w:r>
          </w:p>
        </w:tc>
        <w:tc>
          <w:tcPr>
            <w:tcW w:w="2453" w:type="dxa"/>
          </w:tcPr>
          <w:p>
            <w:pPr>
              <w:jc w:val="center"/>
              <w:rPr>
                <w:bCs/>
                <w:sz w:val="22"/>
                <w:szCs w:val="22"/>
              </w:rPr>
            </w:pPr>
            <w:r>
              <w:rPr>
                <w:rFonts w:hint="eastAsia" w:ascii="宋体" w:hAnsi="宋体"/>
                <w:sz w:val="20"/>
              </w:rPr>
              <w:t>评分因素</w:t>
            </w:r>
          </w:p>
        </w:tc>
        <w:tc>
          <w:tcPr>
            <w:tcW w:w="650" w:type="dxa"/>
          </w:tcPr>
          <w:p>
            <w:pPr>
              <w:jc w:val="center"/>
              <w:rPr>
                <w:rFonts w:ascii="宋体" w:hAnsi="宋体" w:cs="仿宋"/>
                <w:sz w:val="22"/>
                <w:szCs w:val="22"/>
              </w:rPr>
            </w:pPr>
            <w:r>
              <w:rPr>
                <w:rFonts w:hint="eastAsia" w:ascii="宋体" w:hAnsi="宋体"/>
                <w:sz w:val="20"/>
              </w:rPr>
              <w:t>权重</w:t>
            </w:r>
          </w:p>
        </w:tc>
        <w:tc>
          <w:tcPr>
            <w:tcW w:w="1110" w:type="dxa"/>
          </w:tcPr>
          <w:p>
            <w:pPr>
              <w:jc w:val="center"/>
              <w:rPr>
                <w:rFonts w:ascii="宋体" w:hAnsi="宋体" w:cs="仿宋"/>
                <w:sz w:val="22"/>
                <w:szCs w:val="22"/>
              </w:rPr>
            </w:pPr>
            <w:r>
              <w:rPr>
                <w:rFonts w:hint="eastAsia" w:ascii="宋体" w:hAnsi="宋体"/>
                <w:sz w:val="20"/>
              </w:rPr>
              <w:t>评分方式</w:t>
            </w:r>
          </w:p>
        </w:tc>
        <w:tc>
          <w:tcPr>
            <w:tcW w:w="3600" w:type="dxa"/>
          </w:tcPr>
          <w:p>
            <w:pPr>
              <w:jc w:val="center"/>
              <w:rPr>
                <w:bCs/>
                <w:sz w:val="22"/>
                <w:szCs w:val="22"/>
              </w:rPr>
            </w:pPr>
            <w:r>
              <w:rPr>
                <w:rFonts w:hint="eastAsia" w:ascii="宋体" w:hAnsi="宋体"/>
                <w:sz w:val="20"/>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ascii="宋体" w:hAnsi="宋体" w:cs="仿宋"/>
                <w:sz w:val="20"/>
              </w:rPr>
            </w:pPr>
            <w:r>
              <w:rPr>
                <w:rFonts w:hint="eastAsia" w:ascii="宋体" w:hAnsi="宋体"/>
                <w:szCs w:val="21"/>
              </w:rPr>
              <w:t>1</w:t>
            </w:r>
          </w:p>
        </w:tc>
        <w:tc>
          <w:tcPr>
            <w:tcW w:w="2453" w:type="dxa"/>
            <w:vAlign w:val="center"/>
          </w:tcPr>
          <w:p>
            <w:pPr>
              <w:jc w:val="center"/>
              <w:rPr>
                <w:bCs/>
                <w:sz w:val="22"/>
                <w:szCs w:val="22"/>
              </w:rPr>
            </w:pPr>
            <w:r>
              <w:rPr>
                <w:rFonts w:hint="eastAsia" w:ascii="宋体" w:hAnsi="宋体" w:cs="宋体"/>
                <w:szCs w:val="21"/>
              </w:rPr>
              <w:t>实施方案（工作措施、工作方法、工作流程）</w:t>
            </w:r>
          </w:p>
        </w:tc>
        <w:tc>
          <w:tcPr>
            <w:tcW w:w="650" w:type="dxa"/>
            <w:vAlign w:val="center"/>
          </w:tcPr>
          <w:p>
            <w:pPr>
              <w:jc w:val="center"/>
              <w:rPr>
                <w:rFonts w:ascii="宋体" w:hAnsi="宋体" w:cs="仿宋"/>
                <w:sz w:val="22"/>
                <w:szCs w:val="22"/>
              </w:rPr>
            </w:pPr>
            <w:r>
              <w:rPr>
                <w:rFonts w:hint="eastAsia" w:ascii="宋体" w:hAnsi="宋体"/>
                <w:szCs w:val="21"/>
              </w:rPr>
              <w:t>15</w:t>
            </w:r>
          </w:p>
        </w:tc>
        <w:tc>
          <w:tcPr>
            <w:tcW w:w="1110" w:type="dxa"/>
            <w:vAlign w:val="center"/>
          </w:tcPr>
          <w:p>
            <w:pPr>
              <w:jc w:val="center"/>
              <w:rPr>
                <w:rFonts w:ascii="宋体" w:hAnsi="宋体" w:cs="仿宋"/>
                <w:sz w:val="22"/>
                <w:szCs w:val="22"/>
              </w:rPr>
            </w:pPr>
            <w:r>
              <w:rPr>
                <w:rFonts w:hint="eastAsia" w:ascii="宋体" w:hAnsi="宋体"/>
                <w:szCs w:val="21"/>
              </w:rPr>
              <w:t>专家打分</w:t>
            </w:r>
          </w:p>
        </w:tc>
        <w:tc>
          <w:tcPr>
            <w:tcW w:w="3600" w:type="dxa"/>
          </w:tcPr>
          <w:p>
            <w:pPr>
              <w:jc w:val="left"/>
              <w:rPr>
                <w:rFonts w:ascii="宋体" w:hAnsi="宋体"/>
                <w:szCs w:val="24"/>
              </w:rPr>
            </w:pPr>
            <w:r>
              <w:rPr>
                <w:rFonts w:hint="eastAsia" w:ascii="宋体" w:hAnsi="宋体"/>
                <w:szCs w:val="24"/>
              </w:rPr>
              <w:t>按照投标文件响应情况进行评价：</w:t>
            </w:r>
          </w:p>
          <w:p>
            <w:pPr>
              <w:jc w:val="left"/>
              <w:rPr>
                <w:rFonts w:ascii="宋体" w:hAnsi="宋体"/>
                <w:szCs w:val="24"/>
              </w:rPr>
            </w:pPr>
            <w:r>
              <w:rPr>
                <w:rFonts w:hint="eastAsia" w:ascii="宋体" w:hAnsi="宋体"/>
                <w:szCs w:val="24"/>
              </w:rPr>
              <w:t>响应供应商提供完整、全面、详细、科学、合理性强、可行性高的项目实施方案，包括但不仅限于：工作措施，工作方法，工作手段，工作流程等，评价为“优”得15分；</w:t>
            </w:r>
          </w:p>
          <w:p>
            <w:pPr>
              <w:jc w:val="left"/>
              <w:rPr>
                <w:rFonts w:ascii="宋体" w:hAnsi="宋体"/>
                <w:szCs w:val="24"/>
              </w:rPr>
            </w:pPr>
            <w:r>
              <w:rPr>
                <w:rFonts w:hint="eastAsia" w:ascii="宋体" w:hAnsi="宋体"/>
                <w:szCs w:val="24"/>
              </w:rPr>
              <w:t>响应供应商提供较完整、较全面、较详细、较科学、合理性一般、可行性一般的项目实施方案，评价为“良”得8分；</w:t>
            </w:r>
          </w:p>
          <w:p>
            <w:pPr>
              <w:jc w:val="left"/>
              <w:rPr>
                <w:rFonts w:ascii="宋体" w:hAnsi="宋体"/>
                <w:szCs w:val="24"/>
              </w:rPr>
            </w:pPr>
            <w:r>
              <w:rPr>
                <w:rFonts w:hint="eastAsia" w:ascii="宋体" w:hAnsi="宋体"/>
                <w:szCs w:val="24"/>
              </w:rPr>
              <w:t>响应供应商提供不完整、不全面、不详细、不科学、合理性差、可行性差的项目实施方案，评价为“中”得3分（</w:t>
            </w:r>
            <w:r>
              <w:rPr>
                <w:rFonts w:hint="eastAsia" w:ascii="宋体" w:hAnsi="宋体"/>
                <w:szCs w:val="24"/>
                <w:lang w:eastAsia="zh-Hans"/>
              </w:rPr>
              <w:t>未</w:t>
            </w:r>
            <w:r>
              <w:rPr>
                <w:rFonts w:hint="eastAsia" w:ascii="宋体" w:hAnsi="宋体"/>
                <w:szCs w:val="24"/>
              </w:rPr>
              <w:t>提供内容不得分）；</w:t>
            </w:r>
          </w:p>
          <w:p>
            <w:pPr>
              <w:rPr>
                <w:bCs/>
                <w:sz w:val="22"/>
                <w:szCs w:val="22"/>
              </w:rPr>
            </w:pPr>
            <w:r>
              <w:rPr>
                <w:rFonts w:hint="eastAsia" w:ascii="宋体" w:hAnsi="宋体"/>
                <w:szCs w:val="24"/>
              </w:rPr>
              <w:t>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ascii="宋体" w:hAnsi="宋体"/>
                <w:szCs w:val="21"/>
              </w:rPr>
            </w:pPr>
            <w:r>
              <w:rPr>
                <w:rFonts w:hint="eastAsia" w:ascii="宋体" w:hAnsi="宋体"/>
                <w:szCs w:val="21"/>
              </w:rPr>
              <w:t>2</w:t>
            </w:r>
          </w:p>
        </w:tc>
        <w:tc>
          <w:tcPr>
            <w:tcW w:w="2453" w:type="dxa"/>
            <w:vAlign w:val="center"/>
          </w:tcPr>
          <w:p>
            <w:pPr>
              <w:jc w:val="center"/>
            </w:pPr>
            <w:r>
              <w:rPr>
                <w:rFonts w:hint="eastAsia" w:ascii="宋体" w:hAnsi="宋体"/>
                <w:szCs w:val="21"/>
              </w:rPr>
              <w:t>质量保障措施及方案</w:t>
            </w:r>
          </w:p>
        </w:tc>
        <w:tc>
          <w:tcPr>
            <w:tcW w:w="650" w:type="dxa"/>
            <w:vAlign w:val="center"/>
          </w:tcPr>
          <w:p>
            <w:pPr>
              <w:jc w:val="center"/>
              <w:rPr>
                <w:rFonts w:ascii="宋体" w:hAnsi="宋体" w:cs="仿宋"/>
                <w:szCs w:val="21"/>
              </w:rPr>
            </w:pPr>
            <w:r>
              <w:rPr>
                <w:rFonts w:hint="eastAsia" w:ascii="宋体" w:hAnsi="宋体"/>
                <w:szCs w:val="21"/>
              </w:rPr>
              <w:t>12</w:t>
            </w:r>
          </w:p>
        </w:tc>
        <w:tc>
          <w:tcPr>
            <w:tcW w:w="1110" w:type="dxa"/>
            <w:vAlign w:val="center"/>
          </w:tcPr>
          <w:p>
            <w:pPr>
              <w:jc w:val="center"/>
              <w:rPr>
                <w:rFonts w:ascii="宋体" w:hAnsi="宋体" w:cs="仿宋"/>
                <w:szCs w:val="21"/>
              </w:rPr>
            </w:pPr>
            <w:r>
              <w:rPr>
                <w:rFonts w:hint="eastAsia" w:ascii="宋体" w:hAnsi="宋体"/>
                <w:szCs w:val="21"/>
              </w:rPr>
              <w:t>专家打分</w:t>
            </w:r>
          </w:p>
        </w:tc>
        <w:tc>
          <w:tcPr>
            <w:tcW w:w="3600" w:type="dxa"/>
          </w:tcPr>
          <w:p>
            <w:pPr>
              <w:rPr>
                <w:rFonts w:ascii="宋体" w:hAnsi="宋体"/>
              </w:rPr>
            </w:pPr>
            <w:r>
              <w:rPr>
                <w:rFonts w:hint="eastAsia" w:ascii="宋体" w:hAnsi="宋体"/>
              </w:rPr>
              <w:t>阐述项目质量管理制度措施；阐述项目资料、保证服务人员的稳定、保证服务的质量、成果安全性保障措施。</w:t>
            </w:r>
          </w:p>
          <w:p>
            <w:pPr>
              <w:rPr>
                <w:rFonts w:ascii="宋体" w:hAnsi="宋体"/>
              </w:rPr>
            </w:pPr>
            <w:r>
              <w:rPr>
                <w:rFonts w:hint="eastAsia" w:ascii="宋体" w:hAnsi="宋体"/>
              </w:rPr>
              <w:t>项目质量方案完整、详细为优，得12分；</w:t>
            </w:r>
          </w:p>
          <w:p>
            <w:pPr>
              <w:rPr>
                <w:rFonts w:ascii="宋体" w:hAnsi="宋体"/>
              </w:rPr>
            </w:pPr>
            <w:r>
              <w:rPr>
                <w:rFonts w:hint="eastAsia" w:ascii="宋体" w:hAnsi="宋体"/>
              </w:rPr>
              <w:t>项目质量方案较完整、较详细为良，得6分；</w:t>
            </w:r>
          </w:p>
          <w:p>
            <w:pPr>
              <w:rPr>
                <w:rFonts w:ascii="宋体" w:hAnsi="宋体"/>
              </w:rPr>
            </w:pPr>
            <w:r>
              <w:rPr>
                <w:rFonts w:hint="eastAsia" w:ascii="宋体" w:hAnsi="宋体"/>
              </w:rPr>
              <w:t>项目质量方案不完整为一般，得3分。</w:t>
            </w:r>
          </w:p>
          <w:p>
            <w:r>
              <w:rPr>
                <w:rFonts w:hint="eastAsia" w:ascii="宋体" w:hAnsi="宋体"/>
              </w:rPr>
              <w:t>无提供内容不得分。</w:t>
            </w:r>
            <w:r>
              <w:rPr>
                <w:rFonts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ascii="宋体" w:hAnsi="宋体"/>
                <w:szCs w:val="21"/>
              </w:rPr>
            </w:pPr>
            <w:r>
              <w:rPr>
                <w:rFonts w:hint="eastAsia" w:ascii="宋体" w:hAnsi="宋体"/>
                <w:szCs w:val="21"/>
              </w:rPr>
              <w:t>3</w:t>
            </w:r>
          </w:p>
        </w:tc>
        <w:tc>
          <w:tcPr>
            <w:tcW w:w="2453" w:type="dxa"/>
            <w:vAlign w:val="center"/>
          </w:tcPr>
          <w:p>
            <w:pPr>
              <w:jc w:val="center"/>
            </w:pPr>
            <w:r>
              <w:rPr>
                <w:rFonts w:hint="eastAsia" w:ascii="宋体" w:hAnsi="宋体"/>
                <w:szCs w:val="21"/>
              </w:rPr>
              <w:t>对项目的理解、项目重点难点分析及应对措施</w:t>
            </w:r>
          </w:p>
        </w:tc>
        <w:tc>
          <w:tcPr>
            <w:tcW w:w="650" w:type="dxa"/>
            <w:vAlign w:val="center"/>
          </w:tcPr>
          <w:p>
            <w:pPr>
              <w:jc w:val="center"/>
              <w:rPr>
                <w:rFonts w:hint="default" w:ascii="宋体" w:hAnsi="宋体" w:eastAsia="宋体" w:cs="仿宋"/>
                <w:szCs w:val="21"/>
                <w:lang w:val="en-US" w:eastAsia="zh-CN"/>
              </w:rPr>
            </w:pPr>
            <w:r>
              <w:rPr>
                <w:rFonts w:hint="eastAsia" w:ascii="宋体" w:hAnsi="宋体" w:cs="仿宋"/>
                <w:szCs w:val="21"/>
                <w:lang w:val="en-US" w:eastAsia="zh-CN"/>
              </w:rPr>
              <w:t>12</w:t>
            </w:r>
          </w:p>
        </w:tc>
        <w:tc>
          <w:tcPr>
            <w:tcW w:w="1110" w:type="dxa"/>
            <w:vAlign w:val="center"/>
          </w:tcPr>
          <w:p>
            <w:pPr>
              <w:jc w:val="center"/>
              <w:rPr>
                <w:rFonts w:ascii="宋体" w:hAnsi="宋体" w:cs="仿宋"/>
                <w:szCs w:val="21"/>
              </w:rPr>
            </w:pPr>
            <w:r>
              <w:rPr>
                <w:rFonts w:hint="eastAsia" w:ascii="宋体" w:hAnsi="宋体"/>
                <w:szCs w:val="21"/>
              </w:rPr>
              <w:t>专家打分</w:t>
            </w:r>
          </w:p>
        </w:tc>
        <w:tc>
          <w:tcPr>
            <w:tcW w:w="3600" w:type="dxa"/>
          </w:tcPr>
          <w:p>
            <w:pPr>
              <w:rPr>
                <w:rFonts w:ascii="宋体" w:hAnsi="宋体"/>
              </w:rPr>
            </w:pPr>
            <w:r>
              <w:rPr>
                <w:rFonts w:hint="eastAsia" w:ascii="宋体" w:hAnsi="宋体"/>
              </w:rPr>
              <w:t>按照投标文件响应情况进行评价：</w:t>
            </w:r>
          </w:p>
          <w:p>
            <w:pPr>
              <w:rPr>
                <w:rFonts w:ascii="宋体" w:hAnsi="宋体"/>
              </w:rPr>
            </w:pPr>
            <w:r>
              <w:rPr>
                <w:rFonts w:hint="eastAsia" w:ascii="宋体" w:hAnsi="宋体"/>
              </w:rPr>
              <w:t>评价为“优”得</w:t>
            </w:r>
            <w:r>
              <w:rPr>
                <w:rFonts w:hint="eastAsia" w:ascii="宋体" w:hAnsi="宋体"/>
                <w:lang w:val="en-US" w:eastAsia="zh-CN"/>
              </w:rPr>
              <w:t>12</w:t>
            </w:r>
            <w:r>
              <w:rPr>
                <w:rFonts w:hint="eastAsia" w:ascii="宋体" w:hAnsi="宋体"/>
              </w:rPr>
              <w:t>分；</w:t>
            </w:r>
          </w:p>
          <w:p>
            <w:pPr>
              <w:rPr>
                <w:rFonts w:ascii="宋体" w:hAnsi="宋体"/>
              </w:rPr>
            </w:pPr>
            <w:r>
              <w:rPr>
                <w:rFonts w:hint="eastAsia" w:ascii="宋体" w:hAnsi="宋体"/>
              </w:rPr>
              <w:t>评价为“良”得</w:t>
            </w:r>
            <w:r>
              <w:rPr>
                <w:rFonts w:hint="eastAsia" w:ascii="宋体" w:hAnsi="宋体"/>
                <w:lang w:val="en-US" w:eastAsia="zh-CN"/>
              </w:rPr>
              <w:t>6</w:t>
            </w:r>
            <w:r>
              <w:rPr>
                <w:rFonts w:hint="eastAsia" w:ascii="宋体" w:hAnsi="宋体"/>
              </w:rPr>
              <w:t>分；</w:t>
            </w:r>
          </w:p>
          <w:p>
            <w:pPr>
              <w:rPr>
                <w:rFonts w:ascii="宋体" w:hAnsi="宋体"/>
              </w:rPr>
            </w:pPr>
            <w:r>
              <w:rPr>
                <w:rFonts w:hint="eastAsia" w:ascii="宋体" w:hAnsi="宋体"/>
              </w:rPr>
              <w:t>评价为“中”得</w:t>
            </w:r>
            <w:r>
              <w:rPr>
                <w:rFonts w:hint="eastAsia" w:ascii="宋体" w:hAnsi="宋体"/>
                <w:lang w:val="en-US" w:eastAsia="zh-CN"/>
              </w:rPr>
              <w:t>3</w:t>
            </w:r>
            <w:r>
              <w:rPr>
                <w:rFonts w:hint="eastAsia" w:ascii="宋体" w:hAnsi="宋体"/>
              </w:rPr>
              <w:t>分；</w:t>
            </w:r>
          </w:p>
          <w:p>
            <w:r>
              <w:rPr>
                <w:rFonts w:hint="eastAsia" w:ascii="宋体" w:hAnsi="宋体"/>
              </w:rPr>
              <w:t>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ascii="宋体" w:hAnsi="宋体"/>
                <w:sz w:val="20"/>
              </w:rPr>
            </w:pPr>
            <w:r>
              <w:rPr>
                <w:rFonts w:hint="eastAsia" w:ascii="宋体" w:hAnsi="宋体"/>
                <w:szCs w:val="21"/>
              </w:rPr>
              <w:t>4</w:t>
            </w:r>
          </w:p>
        </w:tc>
        <w:tc>
          <w:tcPr>
            <w:tcW w:w="2453" w:type="dxa"/>
            <w:vAlign w:val="center"/>
          </w:tcPr>
          <w:p>
            <w:pPr>
              <w:jc w:val="center"/>
              <w:rPr>
                <w:rFonts w:ascii="宋体" w:hAnsi="宋体"/>
                <w:sz w:val="20"/>
              </w:rPr>
            </w:pPr>
            <w:r>
              <w:rPr>
                <w:rFonts w:hint="eastAsia" w:ascii="宋体" w:hAnsi="宋体" w:cs="宋体"/>
                <w:kern w:val="0"/>
                <w:szCs w:val="21"/>
                <w:lang w:bidi="ar"/>
              </w:rPr>
              <w:t>合理化建议</w:t>
            </w:r>
          </w:p>
        </w:tc>
        <w:tc>
          <w:tcPr>
            <w:tcW w:w="650" w:type="dxa"/>
            <w:vAlign w:val="center"/>
          </w:tcPr>
          <w:p>
            <w:pPr>
              <w:jc w:val="center"/>
              <w:rPr>
                <w:rFonts w:hint="default" w:ascii="宋体" w:hAnsi="宋体" w:eastAsia="宋体"/>
                <w:sz w:val="20"/>
                <w:lang w:val="en-US" w:eastAsia="zh-CN"/>
              </w:rPr>
            </w:pPr>
            <w:r>
              <w:rPr>
                <w:rFonts w:hint="eastAsia" w:ascii="宋体" w:hAnsi="宋体"/>
                <w:szCs w:val="21"/>
                <w:lang w:val="en-US" w:eastAsia="zh-CN"/>
              </w:rPr>
              <w:t>10</w:t>
            </w:r>
          </w:p>
        </w:tc>
        <w:tc>
          <w:tcPr>
            <w:tcW w:w="1110" w:type="dxa"/>
            <w:vAlign w:val="center"/>
          </w:tcPr>
          <w:p>
            <w:pPr>
              <w:jc w:val="center"/>
              <w:rPr>
                <w:rFonts w:ascii="宋体" w:hAnsi="宋体"/>
                <w:sz w:val="20"/>
              </w:rPr>
            </w:pPr>
            <w:r>
              <w:rPr>
                <w:rFonts w:hint="eastAsia" w:ascii="宋体" w:hAnsi="宋体"/>
                <w:szCs w:val="21"/>
              </w:rPr>
              <w:t>专家打分</w:t>
            </w:r>
          </w:p>
        </w:tc>
        <w:tc>
          <w:tcPr>
            <w:tcW w:w="3600" w:type="dxa"/>
          </w:tcPr>
          <w:p>
            <w:pPr>
              <w:rPr>
                <w:rFonts w:ascii="宋体" w:hAnsi="宋体"/>
              </w:rPr>
            </w:pPr>
            <w:r>
              <w:rPr>
                <w:rFonts w:hint="eastAsia" w:ascii="宋体" w:hAnsi="宋体"/>
              </w:rPr>
              <w:t>阐述本项目的合理化建议。对项目推进科学合理；对采购人管理的建议科学可行；合理化建议具有价值，可行性强。</w:t>
            </w:r>
          </w:p>
          <w:p>
            <w:pPr>
              <w:rPr>
                <w:rFonts w:ascii="宋体" w:hAnsi="宋体"/>
              </w:rPr>
            </w:pPr>
            <w:r>
              <w:rPr>
                <w:rFonts w:hint="eastAsia" w:ascii="宋体" w:hAnsi="宋体"/>
              </w:rPr>
              <w:t>评价为“优”得</w:t>
            </w:r>
            <w:r>
              <w:rPr>
                <w:rFonts w:hint="eastAsia" w:ascii="宋体" w:hAnsi="宋体"/>
                <w:lang w:val="en-US" w:eastAsia="zh-CN"/>
              </w:rPr>
              <w:t>10</w:t>
            </w:r>
            <w:r>
              <w:rPr>
                <w:rFonts w:hint="eastAsia" w:ascii="宋体" w:hAnsi="宋体"/>
              </w:rPr>
              <w:t>分；</w:t>
            </w:r>
          </w:p>
          <w:p>
            <w:pPr>
              <w:rPr>
                <w:rFonts w:ascii="宋体" w:hAnsi="宋体"/>
              </w:rPr>
            </w:pPr>
            <w:r>
              <w:rPr>
                <w:rFonts w:hint="eastAsia" w:ascii="宋体" w:hAnsi="宋体"/>
              </w:rPr>
              <w:t>评价为“良”得</w:t>
            </w:r>
            <w:r>
              <w:rPr>
                <w:rFonts w:hint="eastAsia" w:ascii="宋体" w:hAnsi="宋体"/>
                <w:lang w:val="en-US" w:eastAsia="zh-CN"/>
              </w:rPr>
              <w:t>5</w:t>
            </w:r>
            <w:r>
              <w:rPr>
                <w:rFonts w:hint="eastAsia" w:ascii="宋体" w:hAnsi="宋体"/>
              </w:rPr>
              <w:t>分；</w:t>
            </w:r>
          </w:p>
          <w:p>
            <w:pPr>
              <w:rPr>
                <w:rFonts w:ascii="宋体" w:hAnsi="宋体"/>
              </w:rPr>
            </w:pPr>
            <w:r>
              <w:rPr>
                <w:rFonts w:hint="eastAsia" w:ascii="宋体" w:hAnsi="宋体"/>
              </w:rPr>
              <w:t>评价为“中”得</w:t>
            </w:r>
            <w:r>
              <w:rPr>
                <w:rFonts w:hint="eastAsia" w:ascii="宋体" w:hAnsi="宋体"/>
                <w:lang w:val="en-US" w:eastAsia="zh-CN"/>
              </w:rPr>
              <w:t>2</w:t>
            </w:r>
            <w:r>
              <w:rPr>
                <w:rFonts w:hint="eastAsia" w:ascii="宋体" w:hAnsi="宋体"/>
              </w:rPr>
              <w:t>分；</w:t>
            </w:r>
          </w:p>
          <w:p>
            <w:pPr>
              <w:rPr>
                <w:rFonts w:ascii="宋体" w:hAnsi="宋体"/>
                <w:sz w:val="18"/>
              </w:rPr>
            </w:pPr>
            <w:r>
              <w:rPr>
                <w:rFonts w:hint="eastAsia" w:ascii="宋体" w:hAnsi="宋体"/>
              </w:rPr>
              <w:t>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hint="eastAsia" w:ascii="宋体" w:hAnsi="宋体" w:eastAsia="宋体" w:cs="仿宋"/>
                <w:kern w:val="2"/>
                <w:sz w:val="20"/>
                <w:lang w:val="en-US" w:eastAsia="zh-CN" w:bidi="ar-SA"/>
              </w:rPr>
            </w:pPr>
            <w:r>
              <w:rPr>
                <w:rFonts w:hint="eastAsia" w:ascii="宋体" w:hAnsi="宋体"/>
                <w:szCs w:val="21"/>
                <w:lang w:val="en-US" w:eastAsia="zh-CN"/>
              </w:rPr>
              <w:t>5</w:t>
            </w:r>
          </w:p>
        </w:tc>
        <w:tc>
          <w:tcPr>
            <w:tcW w:w="2453" w:type="dxa"/>
            <w:vAlign w:val="center"/>
          </w:tcPr>
          <w:p>
            <w:pPr>
              <w:jc w:val="center"/>
              <w:rPr>
                <w:rFonts w:ascii="宋体" w:hAnsi="宋体" w:eastAsia="宋体" w:cs="仿宋"/>
                <w:kern w:val="2"/>
                <w:sz w:val="20"/>
                <w:lang w:val="en-US" w:eastAsia="zh-CN" w:bidi="ar-SA"/>
              </w:rPr>
            </w:pPr>
            <w:r>
              <w:rPr>
                <w:rFonts w:hint="eastAsia" w:ascii="宋体" w:hAnsi="宋体"/>
                <w:szCs w:val="21"/>
              </w:rPr>
              <w:t>售后服务承诺</w:t>
            </w:r>
          </w:p>
        </w:tc>
        <w:tc>
          <w:tcPr>
            <w:tcW w:w="650" w:type="dxa"/>
            <w:vAlign w:val="center"/>
          </w:tcPr>
          <w:p>
            <w:pPr>
              <w:jc w:val="center"/>
              <w:rPr>
                <w:rFonts w:ascii="宋体" w:hAnsi="宋体" w:eastAsia="宋体" w:cs="仿宋"/>
                <w:kern w:val="2"/>
                <w:sz w:val="20"/>
                <w:lang w:val="en-US" w:eastAsia="zh-CN" w:bidi="ar-SA"/>
              </w:rPr>
            </w:pPr>
            <w:r>
              <w:rPr>
                <w:rFonts w:hint="eastAsia" w:ascii="宋体" w:hAnsi="宋体"/>
                <w:szCs w:val="21"/>
                <w:lang w:val="en-US" w:eastAsia="zh-CN"/>
              </w:rPr>
              <w:t>6</w:t>
            </w:r>
          </w:p>
        </w:tc>
        <w:tc>
          <w:tcPr>
            <w:tcW w:w="1110" w:type="dxa"/>
            <w:vAlign w:val="center"/>
          </w:tcPr>
          <w:p>
            <w:pPr>
              <w:jc w:val="center"/>
              <w:rPr>
                <w:rFonts w:ascii="宋体" w:hAnsi="宋体" w:eastAsia="宋体" w:cs="仿宋"/>
                <w:kern w:val="2"/>
                <w:sz w:val="20"/>
                <w:lang w:val="en-US" w:eastAsia="zh-CN" w:bidi="ar-SA"/>
              </w:rPr>
            </w:pPr>
            <w:r>
              <w:rPr>
                <w:rFonts w:hint="eastAsia" w:ascii="宋体" w:hAnsi="宋体"/>
                <w:szCs w:val="21"/>
              </w:rPr>
              <w:t>专家打分</w:t>
            </w:r>
          </w:p>
        </w:tc>
        <w:tc>
          <w:tcPr>
            <w:tcW w:w="3600" w:type="dxa"/>
            <w:vAlign w:val="top"/>
          </w:tcPr>
          <w:p>
            <w:pPr>
              <w:jc w:val="left"/>
              <w:rPr>
                <w:rFonts w:ascii="宋体" w:hAnsi="宋体"/>
                <w:szCs w:val="24"/>
              </w:rPr>
            </w:pPr>
            <w:r>
              <w:rPr>
                <w:rFonts w:hint="eastAsia" w:ascii="宋体" w:hAnsi="宋体"/>
                <w:szCs w:val="24"/>
              </w:rPr>
              <w:t>后续服务承诺是否全面、周到，保证措施是否具体、合理可行。</w:t>
            </w:r>
          </w:p>
          <w:p>
            <w:pPr>
              <w:jc w:val="left"/>
              <w:rPr>
                <w:rFonts w:ascii="宋体" w:hAnsi="宋体"/>
                <w:szCs w:val="24"/>
              </w:rPr>
            </w:pPr>
            <w:r>
              <w:rPr>
                <w:rFonts w:hint="eastAsia" w:ascii="宋体" w:hAnsi="宋体"/>
                <w:szCs w:val="24"/>
              </w:rPr>
              <w:t>横向比较，分档评分：</w:t>
            </w:r>
          </w:p>
          <w:p>
            <w:pPr>
              <w:jc w:val="left"/>
              <w:rPr>
                <w:rFonts w:ascii="宋体" w:hAnsi="宋体"/>
                <w:szCs w:val="24"/>
              </w:rPr>
            </w:pPr>
            <w:r>
              <w:rPr>
                <w:rFonts w:hint="eastAsia" w:ascii="宋体" w:hAnsi="宋体"/>
                <w:szCs w:val="24"/>
              </w:rPr>
              <w:t>（1）能够提供驻点售后服务的，后续服务承诺全面、周到，保证措施具体、合理可行，评价为优，可得</w:t>
            </w:r>
            <w:r>
              <w:rPr>
                <w:rFonts w:hint="eastAsia" w:ascii="宋体" w:hAnsi="宋体"/>
                <w:szCs w:val="24"/>
                <w:lang w:val="en-US" w:eastAsia="zh-CN"/>
              </w:rPr>
              <w:t>6</w:t>
            </w:r>
            <w:r>
              <w:rPr>
                <w:rFonts w:hint="eastAsia" w:ascii="宋体" w:hAnsi="宋体"/>
                <w:szCs w:val="24"/>
              </w:rPr>
              <w:t>分；</w:t>
            </w:r>
          </w:p>
          <w:p>
            <w:pPr>
              <w:jc w:val="left"/>
              <w:rPr>
                <w:rFonts w:ascii="宋体" w:hAnsi="宋体"/>
                <w:szCs w:val="24"/>
              </w:rPr>
            </w:pPr>
            <w:r>
              <w:rPr>
                <w:rFonts w:hint="eastAsia" w:ascii="宋体" w:hAnsi="宋体"/>
                <w:szCs w:val="24"/>
              </w:rPr>
              <w:t>（2）具有售后服务计划，措施较为合理可行，可得</w:t>
            </w:r>
            <w:r>
              <w:rPr>
                <w:rFonts w:hint="eastAsia" w:ascii="宋体" w:hAnsi="宋体"/>
                <w:szCs w:val="24"/>
                <w:lang w:val="en-US" w:eastAsia="zh-CN"/>
              </w:rPr>
              <w:t>3</w:t>
            </w:r>
            <w:r>
              <w:rPr>
                <w:rFonts w:hint="eastAsia" w:ascii="宋体" w:hAnsi="宋体"/>
                <w:szCs w:val="24"/>
              </w:rPr>
              <w:t>分；</w:t>
            </w:r>
          </w:p>
          <w:p>
            <w:pPr>
              <w:jc w:val="left"/>
              <w:rPr>
                <w:rFonts w:ascii="宋体" w:hAnsi="宋体"/>
                <w:szCs w:val="24"/>
              </w:rPr>
            </w:pPr>
            <w:r>
              <w:rPr>
                <w:rFonts w:hint="eastAsia" w:ascii="宋体" w:hAnsi="宋体"/>
                <w:szCs w:val="24"/>
              </w:rPr>
              <w:t>（3）具有售后服务计划，评价为差得1分；</w:t>
            </w:r>
          </w:p>
          <w:p>
            <w:pPr>
              <w:jc w:val="left"/>
              <w:rPr>
                <w:rFonts w:ascii="宋体" w:hAnsi="宋体" w:eastAsia="宋体" w:cs="宋体"/>
                <w:kern w:val="2"/>
                <w:sz w:val="20"/>
                <w:lang w:val="en-US" w:eastAsia="zh-CN" w:bidi="ar-SA"/>
              </w:rPr>
            </w:pPr>
            <w:r>
              <w:rPr>
                <w:rFonts w:hint="eastAsia" w:ascii="宋体" w:hAnsi="宋体"/>
                <w:szCs w:val="24"/>
              </w:rPr>
              <w:t>（4）未提供的不得分。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restart"/>
            <w:vAlign w:val="center"/>
          </w:tcPr>
          <w:p>
            <w:pPr>
              <w:spacing w:line="276" w:lineRule="auto"/>
              <w:jc w:val="center"/>
              <w:rPr>
                <w:rFonts w:ascii="宋体" w:hAnsi="宋体"/>
                <w:sz w:val="20"/>
                <w:szCs w:val="18"/>
              </w:rPr>
            </w:pPr>
            <w:r>
              <w:rPr>
                <w:rFonts w:hint="eastAsia" w:ascii="宋体" w:hAnsi="宋体"/>
                <w:sz w:val="20"/>
                <w:szCs w:val="18"/>
              </w:rPr>
              <w:t>4</w:t>
            </w:r>
          </w:p>
        </w:tc>
        <w:tc>
          <w:tcPr>
            <w:tcW w:w="4914" w:type="dxa"/>
            <w:gridSpan w:val="4"/>
          </w:tcPr>
          <w:p>
            <w:pPr>
              <w:jc w:val="center"/>
              <w:rPr>
                <w:sz w:val="20"/>
                <w:szCs w:val="18"/>
              </w:rPr>
            </w:pPr>
            <w:r>
              <w:rPr>
                <w:rFonts w:hint="eastAsia" w:ascii="宋体" w:hAnsi="宋体"/>
                <w:b/>
                <w:sz w:val="20"/>
              </w:rPr>
              <w:t>诚信情况</w:t>
            </w:r>
          </w:p>
        </w:tc>
        <w:tc>
          <w:tcPr>
            <w:tcW w:w="3600" w:type="dxa"/>
            <w:vAlign w:val="center"/>
          </w:tcPr>
          <w:p>
            <w:pPr>
              <w:widowControl/>
              <w:spacing w:line="120" w:lineRule="atLeast"/>
              <w:jc w:val="center"/>
              <w:rPr>
                <w:rFonts w:ascii="宋体" w:hAnsi="宋体" w:eastAsiaTheme="minorEastAsia"/>
                <w:sz w:val="20"/>
                <w:highlight w:val="green"/>
              </w:rPr>
            </w:pPr>
            <w:r>
              <w:rPr>
                <w:rFonts w:hint="eastAsia" w:ascii="宋体" w:hAnsi="宋体" w:eastAsiaTheme="minorEastAsia"/>
                <w:b/>
                <w:bCs/>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tcPr>
          <w:p>
            <w:pPr>
              <w:jc w:val="center"/>
              <w:rPr>
                <w:rFonts w:ascii="宋体" w:hAnsi="宋体"/>
                <w:b/>
                <w:sz w:val="20"/>
              </w:rPr>
            </w:pPr>
            <w:r>
              <w:rPr>
                <w:rFonts w:hint="eastAsia" w:ascii="宋体" w:hAnsi="宋体"/>
                <w:sz w:val="20"/>
              </w:rPr>
              <w:t>序号</w:t>
            </w:r>
          </w:p>
        </w:tc>
        <w:tc>
          <w:tcPr>
            <w:tcW w:w="2453" w:type="dxa"/>
          </w:tcPr>
          <w:p>
            <w:pPr>
              <w:jc w:val="center"/>
              <w:rPr>
                <w:rFonts w:ascii="宋体" w:hAnsi="宋体"/>
                <w:b/>
                <w:sz w:val="20"/>
              </w:rPr>
            </w:pPr>
            <w:r>
              <w:rPr>
                <w:rFonts w:hint="eastAsia" w:ascii="宋体" w:hAnsi="宋体"/>
                <w:sz w:val="20"/>
              </w:rPr>
              <w:t>评分因素</w:t>
            </w:r>
          </w:p>
        </w:tc>
        <w:tc>
          <w:tcPr>
            <w:tcW w:w="650" w:type="dxa"/>
          </w:tcPr>
          <w:p>
            <w:pPr>
              <w:jc w:val="center"/>
              <w:rPr>
                <w:rFonts w:ascii="宋体" w:hAnsi="宋体"/>
                <w:sz w:val="20"/>
              </w:rPr>
            </w:pPr>
            <w:r>
              <w:rPr>
                <w:rFonts w:hint="eastAsia" w:ascii="宋体" w:hAnsi="宋体"/>
                <w:sz w:val="20"/>
              </w:rPr>
              <w:t>权重</w:t>
            </w:r>
          </w:p>
        </w:tc>
        <w:tc>
          <w:tcPr>
            <w:tcW w:w="1110" w:type="dxa"/>
          </w:tcPr>
          <w:p>
            <w:pPr>
              <w:jc w:val="center"/>
              <w:rPr>
                <w:sz w:val="20"/>
                <w:szCs w:val="18"/>
              </w:rPr>
            </w:pPr>
            <w:r>
              <w:rPr>
                <w:rFonts w:hint="eastAsia" w:ascii="宋体" w:hAnsi="宋体"/>
                <w:sz w:val="20"/>
              </w:rPr>
              <w:t>评分方式</w:t>
            </w:r>
          </w:p>
        </w:tc>
        <w:tc>
          <w:tcPr>
            <w:tcW w:w="3600" w:type="dxa"/>
          </w:tcPr>
          <w:p>
            <w:pPr>
              <w:jc w:val="center"/>
              <w:rPr>
                <w:rFonts w:ascii="宋体" w:hAnsi="宋体" w:eastAsiaTheme="minorEastAsia"/>
                <w:sz w:val="20"/>
                <w:highlight w:val="green"/>
              </w:rPr>
            </w:pPr>
            <w:r>
              <w:rPr>
                <w:rFonts w:hint="eastAsia" w:ascii="宋体" w:hAnsi="宋体"/>
                <w:sz w:val="20"/>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ascii="宋体" w:hAnsi="宋体"/>
                <w:b/>
                <w:sz w:val="20"/>
              </w:rPr>
            </w:pPr>
            <w:r>
              <w:rPr>
                <w:rFonts w:hint="eastAsia" w:ascii="宋体" w:hAnsi="宋体"/>
                <w:szCs w:val="21"/>
              </w:rPr>
              <w:t>1</w:t>
            </w:r>
          </w:p>
        </w:tc>
        <w:tc>
          <w:tcPr>
            <w:tcW w:w="2453" w:type="dxa"/>
            <w:vAlign w:val="center"/>
          </w:tcPr>
          <w:p>
            <w:pPr>
              <w:jc w:val="center"/>
              <w:rPr>
                <w:rFonts w:ascii="宋体" w:hAnsi="宋体"/>
                <w:b/>
                <w:sz w:val="20"/>
              </w:rPr>
            </w:pPr>
            <w:r>
              <w:rPr>
                <w:rFonts w:hint="eastAsia" w:ascii="宋体" w:hAnsi="宋体"/>
                <w:szCs w:val="21"/>
              </w:rPr>
              <w:t>诚信评价</w:t>
            </w:r>
          </w:p>
        </w:tc>
        <w:tc>
          <w:tcPr>
            <w:tcW w:w="650" w:type="dxa"/>
            <w:vAlign w:val="center"/>
          </w:tcPr>
          <w:p>
            <w:pPr>
              <w:jc w:val="center"/>
              <w:rPr>
                <w:rFonts w:ascii="宋体" w:hAnsi="宋体"/>
                <w:sz w:val="20"/>
              </w:rPr>
            </w:pPr>
            <w:r>
              <w:rPr>
                <w:rFonts w:hint="eastAsia" w:ascii="宋体" w:hAnsi="宋体"/>
                <w:szCs w:val="21"/>
              </w:rPr>
              <w:t>5</w:t>
            </w:r>
          </w:p>
        </w:tc>
        <w:tc>
          <w:tcPr>
            <w:tcW w:w="1110" w:type="dxa"/>
            <w:vAlign w:val="center"/>
          </w:tcPr>
          <w:p>
            <w:pPr>
              <w:jc w:val="center"/>
              <w:rPr>
                <w:sz w:val="20"/>
                <w:szCs w:val="18"/>
              </w:rPr>
            </w:pPr>
            <w:r>
              <w:rPr>
                <w:rFonts w:hint="eastAsia" w:ascii="宋体" w:hAnsi="宋体"/>
                <w:szCs w:val="21"/>
              </w:rPr>
              <w:t>专家打分</w:t>
            </w:r>
          </w:p>
        </w:tc>
        <w:tc>
          <w:tcPr>
            <w:tcW w:w="3600" w:type="dxa"/>
          </w:tcPr>
          <w:p>
            <w:pPr>
              <w:jc w:val="left"/>
              <w:rPr>
                <w:rFonts w:ascii="宋体" w:hAnsi="宋体" w:eastAsiaTheme="minorEastAsia"/>
                <w:sz w:val="20"/>
                <w:highlight w:val="green"/>
              </w:rPr>
            </w:pPr>
            <w:r>
              <w:rPr>
                <w:rFonts w:hint="eastAsia" w:ascii="宋体" w:hAnsi="宋体" w:cs="宋体"/>
                <w:szCs w:val="21"/>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bl>
    <w:p>
      <w:pPr>
        <w:spacing w:line="360" w:lineRule="exact"/>
        <w:jc w:val="left"/>
        <w:rPr>
          <w:rFonts w:ascii="宋体" w:hAnsi="宋体"/>
          <w:sz w:val="20"/>
        </w:rPr>
      </w:pPr>
      <w:r>
        <w:rPr>
          <w:rFonts w:hint="eastAsia" w:ascii="宋体" w:hAnsi="宋体"/>
          <w:sz w:val="20"/>
        </w:rPr>
        <w:t>说明：</w:t>
      </w:r>
    </w:p>
    <w:p>
      <w:pPr>
        <w:spacing w:line="360" w:lineRule="exact"/>
        <w:jc w:val="left"/>
        <w:rPr>
          <w:rFonts w:ascii="宋体" w:hAnsi="宋体"/>
          <w:sz w:val="20"/>
        </w:rPr>
      </w:pPr>
      <w:r>
        <w:rPr>
          <w:rFonts w:hint="eastAsia" w:ascii="宋体" w:hAnsi="宋体"/>
          <w:sz w:val="20"/>
        </w:rPr>
        <w:t>1、本评分表中每一栏的得分最高不得超过该项评审指标的分值。</w:t>
      </w:r>
    </w:p>
    <w:p>
      <w:pPr>
        <w:spacing w:line="360" w:lineRule="exact"/>
        <w:jc w:val="left"/>
        <w:rPr>
          <w:rFonts w:ascii="宋体" w:hAnsi="宋体"/>
          <w:sz w:val="20"/>
        </w:rPr>
      </w:pPr>
      <w:r>
        <w:rPr>
          <w:rFonts w:hint="eastAsia" w:ascii="宋体" w:hAnsi="宋体"/>
          <w:sz w:val="20"/>
        </w:rPr>
        <w:t>2、表中要求提供相关计分证明文件的内容，投标文件中须明确加以说明，未按要求提供相关文件或说明不清楚的按不符合要求处理。</w:t>
      </w:r>
    </w:p>
    <w:p>
      <w:pPr>
        <w:rPr>
          <w:sz w:val="20"/>
          <w:szCs w:val="18"/>
        </w:rPr>
      </w:pPr>
    </w:p>
    <w:p>
      <w:pPr>
        <w:spacing w:after="78"/>
        <w:jc w:val="left"/>
        <w:outlineLvl w:val="0"/>
        <w:rPr>
          <w:rFonts w:ascii="宋体" w:hAnsi="宋体"/>
          <w:sz w:val="40"/>
          <w:szCs w:val="40"/>
        </w:rPr>
      </w:pPr>
    </w:p>
    <w:p>
      <w:pPr>
        <w:spacing w:after="78"/>
        <w:jc w:val="left"/>
        <w:outlineLvl w:val="0"/>
        <w:rPr>
          <w:rFonts w:ascii="宋体" w:hAnsi="宋体"/>
          <w:sz w:val="40"/>
          <w:szCs w:val="40"/>
        </w:rPr>
      </w:pPr>
    </w:p>
    <w:p>
      <w:pPr>
        <w:spacing w:after="78"/>
        <w:jc w:val="left"/>
        <w:outlineLvl w:val="0"/>
        <w:rPr>
          <w:rFonts w:ascii="宋体" w:hAnsi="宋体"/>
          <w:sz w:val="40"/>
          <w:szCs w:val="40"/>
        </w:rPr>
      </w:pPr>
    </w:p>
    <w:p>
      <w:pPr>
        <w:rPr>
          <w:rFonts w:ascii="宋体" w:hAnsi="宋体"/>
          <w:sz w:val="40"/>
          <w:szCs w:val="40"/>
        </w:rPr>
      </w:pPr>
      <w:r>
        <w:rPr>
          <w:rFonts w:hint="eastAsia" w:ascii="宋体" w:hAnsi="宋体"/>
          <w:sz w:val="40"/>
          <w:szCs w:val="40"/>
        </w:rPr>
        <w:br w:type="page"/>
      </w:r>
    </w:p>
    <w:p>
      <w:pPr>
        <w:pStyle w:val="25"/>
      </w:pPr>
    </w:p>
    <w:p>
      <w:pPr>
        <w:spacing w:after="78"/>
        <w:jc w:val="left"/>
        <w:outlineLvl w:val="0"/>
        <w:rPr>
          <w:rFonts w:ascii="宋体" w:hAnsi="宋体"/>
          <w:color w:val="000000"/>
          <w:sz w:val="40"/>
          <w:szCs w:val="40"/>
        </w:rPr>
      </w:pPr>
      <w:r>
        <w:rPr>
          <w:rFonts w:hint="eastAsia" w:ascii="宋体" w:hAnsi="宋体"/>
          <w:color w:val="000000"/>
          <w:sz w:val="40"/>
          <w:szCs w:val="40"/>
        </w:rPr>
        <w:t>项目预算20万元:</w:t>
      </w:r>
    </w:p>
    <w:p>
      <w:pPr>
        <w:spacing w:after="78"/>
        <w:jc w:val="center"/>
        <w:outlineLvl w:val="0"/>
        <w:rPr>
          <w:rFonts w:ascii="宋体" w:hAnsi="宋体"/>
          <w:color w:val="FF0000"/>
          <w:sz w:val="40"/>
          <w:szCs w:val="40"/>
        </w:rPr>
      </w:pPr>
      <w:r>
        <w:rPr>
          <w:rFonts w:hint="eastAsia" w:ascii="宋体" w:hAnsi="宋体"/>
          <w:color w:val="FF0000"/>
          <w:sz w:val="40"/>
          <w:szCs w:val="40"/>
        </w:rPr>
        <w:t>招标参数</w:t>
      </w:r>
    </w:p>
    <w:tbl>
      <w:tblPr>
        <w:tblStyle w:val="18"/>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7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spacing w:after="78"/>
              <w:jc w:val="center"/>
              <w:rPr>
                <w:rFonts w:ascii="宋体" w:hAnsi="宋体" w:cs="宋体"/>
                <w:kern w:val="0"/>
                <w:sz w:val="24"/>
                <w:szCs w:val="24"/>
              </w:rPr>
            </w:pPr>
            <w:r>
              <w:rPr>
                <w:rFonts w:hint="eastAsia" w:ascii="宋体" w:hAnsi="宋体" w:cs="宋体"/>
                <w:kern w:val="0"/>
                <w:sz w:val="24"/>
                <w:szCs w:val="24"/>
              </w:rPr>
              <w:t>项目名称</w:t>
            </w:r>
          </w:p>
        </w:tc>
        <w:tc>
          <w:tcPr>
            <w:tcW w:w="7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szCs w:val="24"/>
              </w:rPr>
            </w:pPr>
            <w:r>
              <w:rPr>
                <w:rFonts w:ascii="SimSun-0" w:hAnsi="SimSun-0" w:eastAsia="SimSun-0" w:cs="SimSun-0"/>
                <w:b/>
                <w:bCs/>
                <w:color w:val="000000"/>
                <w:kern w:val="0"/>
                <w:sz w:val="24"/>
                <w:szCs w:val="24"/>
                <w:lang w:bidi="ar"/>
              </w:rPr>
              <w:t>儿童医院发热门诊楼项目交通影响评价报告编制咨询</w:t>
            </w:r>
            <w:r>
              <w:rPr>
                <w:rFonts w:hint="eastAsia" w:ascii="SimSun-0" w:hAnsi="SimSun-0" w:eastAsia="SimSun-0" w:cs="SimSun-0"/>
                <w:b/>
                <w:bCs/>
                <w:color w:val="000000"/>
                <w:kern w:val="0"/>
                <w:sz w:val="24"/>
                <w:szCs w:val="24"/>
                <w:lang w:bidi="ar"/>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Borders>
              <w:top w:val="single" w:color="auto" w:sz="4" w:space="0"/>
              <w:left w:val="single" w:color="auto" w:sz="4" w:space="0"/>
              <w:bottom w:val="single" w:color="auto" w:sz="4" w:space="0"/>
              <w:right w:val="single" w:color="auto" w:sz="4" w:space="0"/>
            </w:tcBorders>
            <w:vAlign w:val="center"/>
          </w:tcPr>
          <w:p>
            <w:pPr>
              <w:spacing w:after="78"/>
              <w:jc w:val="center"/>
              <w:rPr>
                <w:rFonts w:ascii="宋体" w:hAnsi="宋体" w:cs="宋体"/>
                <w:kern w:val="0"/>
                <w:sz w:val="24"/>
                <w:szCs w:val="24"/>
              </w:rPr>
            </w:pPr>
            <w:r>
              <w:rPr>
                <w:rFonts w:hint="eastAsia" w:ascii="宋体" w:hAnsi="宋体" w:cs="宋体"/>
                <w:kern w:val="0"/>
                <w:sz w:val="24"/>
                <w:szCs w:val="24"/>
              </w:rPr>
              <w:t>项目背景</w:t>
            </w:r>
          </w:p>
        </w:tc>
        <w:tc>
          <w:tcPr>
            <w:tcW w:w="7750" w:type="dxa"/>
            <w:tcBorders>
              <w:top w:val="single" w:color="auto" w:sz="4" w:space="0"/>
              <w:left w:val="single" w:color="auto" w:sz="4" w:space="0"/>
              <w:bottom w:val="single" w:color="auto" w:sz="4" w:space="0"/>
              <w:right w:val="single" w:color="auto" w:sz="4" w:space="0"/>
            </w:tcBorders>
            <w:vAlign w:val="center"/>
          </w:tcPr>
          <w:p>
            <w:pPr>
              <w:ind w:right="-51" w:firstLine="480" w:firstLineChars="200"/>
              <w:jc w:val="left"/>
              <w:outlineLvl w:val="0"/>
              <w:rPr>
                <w:rFonts w:ascii="宋体" w:hAnsi="宋体" w:cs="宋体"/>
                <w:kern w:val="0"/>
                <w:sz w:val="24"/>
                <w:szCs w:val="24"/>
              </w:rPr>
            </w:pPr>
            <w:r>
              <w:rPr>
                <w:rFonts w:hint="eastAsia" w:ascii="宋体" w:hAnsi="宋体" w:cs="宋体"/>
                <w:sz w:val="24"/>
                <w:szCs w:val="24"/>
              </w:rPr>
              <w:t>深圳市儿童医院发热门诊楼项目新建总建筑面积16950㎡，地上总建筑面积为14250㎡，其中：新建门诊部8250㎡（普通发热门诊建筑面积2795㎡，特殊发热门诊建筑面积900㎡，其余门诊建筑面积595㎡，医技检查用房3960㎡），普通发热门诊针对所有发热病人服务，特殊发热门诊针对在普通发热门诊筛查的高疑似（高风险）病人服务；感染留观病区（平疫结合）3000㎡，共设置50张感染留观病床；住院部3000㎡（设置50张综合感染病床）；地下一层为设备间，建筑面积为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290" w:type="dxa"/>
            <w:tcBorders>
              <w:top w:val="single" w:color="auto" w:sz="4" w:space="0"/>
              <w:left w:val="single" w:color="auto" w:sz="4" w:space="0"/>
              <w:right w:val="single" w:color="auto" w:sz="4" w:space="0"/>
            </w:tcBorders>
            <w:vAlign w:val="center"/>
          </w:tcPr>
          <w:p>
            <w:pPr>
              <w:spacing w:after="78"/>
              <w:jc w:val="center"/>
              <w:rPr>
                <w:rFonts w:ascii="宋体" w:hAnsi="宋体" w:cs="宋体"/>
                <w:kern w:val="0"/>
                <w:sz w:val="24"/>
                <w:szCs w:val="24"/>
              </w:rPr>
            </w:pPr>
            <w:r>
              <w:rPr>
                <w:rFonts w:hint="eastAsia" w:ascii="宋体" w:hAnsi="宋体" w:cs="宋体"/>
                <w:kern w:val="0"/>
                <w:sz w:val="24"/>
                <w:szCs w:val="24"/>
              </w:rPr>
              <w:t>服务内容</w:t>
            </w:r>
          </w:p>
        </w:tc>
        <w:tc>
          <w:tcPr>
            <w:tcW w:w="7750" w:type="dxa"/>
            <w:tcBorders>
              <w:top w:val="single" w:color="auto" w:sz="4" w:space="0"/>
              <w:left w:val="single" w:color="auto" w:sz="4" w:space="0"/>
              <w:bottom w:val="single" w:color="auto" w:sz="4" w:space="0"/>
              <w:right w:val="single" w:color="auto" w:sz="4" w:space="0"/>
            </w:tcBorders>
            <w:vAlign w:val="center"/>
          </w:tcPr>
          <w:p>
            <w:pPr>
              <w:rPr>
                <w:rFonts w:ascii="宋体" w:hAnsi="宋体" w:cs="黑体"/>
                <w:szCs w:val="21"/>
              </w:rPr>
            </w:pPr>
            <w:r>
              <w:rPr>
                <w:rFonts w:hint="eastAsia" w:ascii="宋体" w:hAnsi="宋体" w:cs="黑体"/>
                <w:szCs w:val="21"/>
              </w:rPr>
              <w:t>一、总体要求：</w:t>
            </w:r>
          </w:p>
          <w:p>
            <w:pPr>
              <w:rPr>
                <w:rFonts w:ascii="宋体" w:hAnsi="宋体" w:cs="黑体"/>
                <w:szCs w:val="21"/>
              </w:rPr>
            </w:pPr>
            <w:r>
              <w:rPr>
                <w:rFonts w:hint="eastAsia" w:ascii="宋体" w:hAnsi="宋体" w:cs="黑体"/>
                <w:szCs w:val="21"/>
              </w:rPr>
              <w:t>1、负责《深圳市儿童医院发热门诊楼项目交通影响评价报告》编制工作，并承担深化报告以及政府主管部门审查批准而出现的反复修改的工作（预算内已含以上费用）。报告深度须达到国家规范要求及深圳市有关规定要求并符合采购人所需下一步工作要求。</w:t>
            </w:r>
          </w:p>
          <w:p>
            <w:pPr>
              <w:rPr>
                <w:rFonts w:ascii="宋体" w:hAnsi="宋体" w:cs="黑体"/>
                <w:szCs w:val="21"/>
              </w:rPr>
            </w:pPr>
            <w:r>
              <w:rPr>
                <w:rFonts w:hint="eastAsia" w:ascii="宋体" w:hAnsi="宋体" w:cs="黑体"/>
                <w:szCs w:val="21"/>
              </w:rPr>
              <w:t>2、配合项目单位参加相关汇报会、论证会等具体工作，配合交通影响评价报告申报。</w:t>
            </w:r>
          </w:p>
          <w:p>
            <w:pPr>
              <w:rPr>
                <w:rFonts w:ascii="宋体" w:hAnsi="宋体" w:cs="黑体"/>
                <w:szCs w:val="21"/>
              </w:rPr>
            </w:pPr>
            <w:r>
              <w:rPr>
                <w:rFonts w:hint="eastAsia" w:ascii="宋体" w:hAnsi="宋体" w:cs="黑体"/>
                <w:szCs w:val="21"/>
              </w:rPr>
              <w:t>二、工作内容和要求：</w:t>
            </w:r>
          </w:p>
          <w:p>
            <w:pPr>
              <w:rPr>
                <w:rFonts w:ascii="宋体" w:hAnsi="宋体" w:cs="黑体"/>
                <w:szCs w:val="21"/>
              </w:rPr>
            </w:pPr>
            <w:r>
              <w:rPr>
                <w:rFonts w:hint="eastAsia" w:ascii="宋体" w:hAnsi="宋体" w:cs="黑体"/>
                <w:szCs w:val="21"/>
              </w:rPr>
              <w:t>1、严格按照国家、深圳市现行法规和技术标准及建设方的相关要求，开展本项目可研报告的编制工作。</w:t>
            </w:r>
          </w:p>
          <w:p>
            <w:pPr>
              <w:rPr>
                <w:rFonts w:ascii="宋体" w:hAnsi="宋体" w:cs="黑体"/>
                <w:szCs w:val="21"/>
              </w:rPr>
            </w:pPr>
            <w:r>
              <w:rPr>
                <w:rFonts w:hint="eastAsia" w:ascii="宋体" w:hAnsi="宋体" w:cs="黑体"/>
                <w:szCs w:val="21"/>
              </w:rPr>
              <w:t>2、参加项目相关汇报会、论证会等具体工作，配合交通影响评价报告申报。</w:t>
            </w:r>
          </w:p>
          <w:p>
            <w:pPr>
              <w:widowControl/>
              <w:rPr>
                <w:rFonts w:ascii="宋体" w:hAnsi="宋体" w:cs="宋体"/>
                <w:sz w:val="24"/>
                <w:szCs w:val="24"/>
              </w:rPr>
            </w:pPr>
            <w:r>
              <w:rPr>
                <w:rFonts w:hint="eastAsia" w:ascii="宋体" w:hAnsi="宋体" w:cs="黑体"/>
                <w:szCs w:val="21"/>
              </w:rPr>
              <w:t>3、按采购人要求随时提供本阶段技术性咨询服务。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widowControl/>
              <w:spacing w:after="78"/>
              <w:jc w:val="left"/>
              <w:rPr>
                <w:rFonts w:ascii="宋体" w:hAnsi="宋体" w:cs="宋体"/>
                <w:kern w:val="0"/>
                <w:sz w:val="24"/>
                <w:szCs w:val="24"/>
              </w:rPr>
            </w:pPr>
            <w:r>
              <w:rPr>
                <w:rFonts w:hint="eastAsia" w:ascii="宋体" w:hAnsi="宋体" w:cs="宋体"/>
                <w:kern w:val="0"/>
                <w:sz w:val="24"/>
                <w:szCs w:val="24"/>
              </w:rPr>
              <w:t>服务时间</w:t>
            </w:r>
          </w:p>
        </w:tc>
        <w:tc>
          <w:tcPr>
            <w:tcW w:w="7750" w:type="dxa"/>
            <w:tcBorders>
              <w:top w:val="single" w:color="auto" w:sz="4" w:space="0"/>
              <w:left w:val="single" w:color="auto" w:sz="4" w:space="0"/>
              <w:bottom w:val="single" w:color="auto" w:sz="4" w:space="0"/>
              <w:right w:val="single" w:color="auto" w:sz="4" w:space="0"/>
            </w:tcBorders>
            <w:vAlign w:val="center"/>
          </w:tcPr>
          <w:p>
            <w:pPr>
              <w:snapToGrid w:val="0"/>
              <w:spacing w:after="78"/>
              <w:jc w:val="left"/>
              <w:rPr>
                <w:rFonts w:ascii="宋体" w:hAnsi="宋体" w:cs="宋体"/>
                <w:sz w:val="24"/>
                <w:szCs w:val="24"/>
              </w:rPr>
            </w:pPr>
            <w:r>
              <w:rPr>
                <w:rFonts w:hint="eastAsia" w:ascii="宋体" w:hAnsi="宋体" w:cs="黑体"/>
                <w:szCs w:val="21"/>
              </w:rPr>
              <w:t>自合同签订之日起至完成交通影响评价报告申报止。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widowControl/>
              <w:spacing w:after="78"/>
              <w:jc w:val="left"/>
              <w:rPr>
                <w:rFonts w:ascii="宋体" w:hAnsi="宋体" w:cs="宋体"/>
                <w:bCs/>
                <w:sz w:val="24"/>
                <w:szCs w:val="24"/>
              </w:rPr>
            </w:pPr>
            <w:r>
              <w:rPr>
                <w:rFonts w:hint="eastAsia" w:ascii="宋体" w:hAnsi="宋体" w:cs="宋体"/>
                <w:bCs/>
                <w:sz w:val="24"/>
                <w:szCs w:val="24"/>
              </w:rPr>
              <w:t>付款方式</w:t>
            </w:r>
          </w:p>
        </w:tc>
        <w:tc>
          <w:tcPr>
            <w:tcW w:w="7750" w:type="dxa"/>
            <w:tcBorders>
              <w:top w:val="single" w:color="auto" w:sz="4" w:space="0"/>
              <w:left w:val="single" w:color="auto" w:sz="4" w:space="0"/>
              <w:bottom w:val="single" w:color="auto" w:sz="4" w:space="0"/>
              <w:right w:val="single" w:color="auto" w:sz="4" w:space="0"/>
            </w:tcBorders>
            <w:vAlign w:val="center"/>
          </w:tcPr>
          <w:p>
            <w:pPr>
              <w:snapToGrid w:val="0"/>
              <w:spacing w:after="78"/>
              <w:jc w:val="left"/>
            </w:pPr>
            <w:r>
              <w:rPr>
                <w:rFonts w:hint="eastAsia"/>
              </w:rPr>
              <w:t>一、付款方式：</w:t>
            </w:r>
          </w:p>
          <w:p>
            <w:pPr>
              <w:snapToGrid w:val="0"/>
              <w:spacing w:after="78"/>
              <w:jc w:val="left"/>
            </w:pPr>
            <w:r>
              <w:rPr>
                <w:rFonts w:hint="eastAsia"/>
              </w:rPr>
              <w:t>合同签订后支付合同总价的20%，</w:t>
            </w:r>
          </w:p>
          <w:p>
            <w:pPr>
              <w:snapToGrid w:val="0"/>
              <w:spacing w:after="78"/>
              <w:jc w:val="left"/>
            </w:pPr>
            <w:r>
              <w:rPr>
                <w:rFonts w:hint="eastAsia"/>
              </w:rPr>
              <w:t>交通影响评价报告文稿编制完成后经甲方验收合格支付合同总价的50%，</w:t>
            </w:r>
          </w:p>
          <w:p>
            <w:pPr>
              <w:tabs>
                <w:tab w:val="left" w:pos="360"/>
                <w:tab w:val="left" w:pos="426"/>
              </w:tabs>
              <w:spacing w:line="360" w:lineRule="auto"/>
              <w:jc w:val="left"/>
            </w:pPr>
            <w:r>
              <w:rPr>
                <w:rFonts w:hint="eastAsia"/>
              </w:rPr>
              <w:t>完成交通影响评价报告申报后，经甲方验收合格，十个工作日内向乙方支付合同总价的30%。</w:t>
            </w:r>
          </w:p>
          <w:p>
            <w:pPr>
              <w:tabs>
                <w:tab w:val="left" w:pos="360"/>
                <w:tab w:val="left" w:pos="426"/>
              </w:tabs>
              <w:spacing w:line="360" w:lineRule="auto"/>
              <w:jc w:val="left"/>
              <w:rPr>
                <w:rFonts w:ascii="宋体" w:hAnsi="宋体" w:cs="黑体"/>
                <w:szCs w:val="21"/>
              </w:rPr>
            </w:pPr>
            <w:r>
              <w:rPr>
                <w:rFonts w:hint="eastAsia" w:ascii="宋体" w:hAnsi="宋体" w:cs="黑体"/>
                <w:b/>
                <w:szCs w:val="21"/>
              </w:rPr>
              <w:t>二、</w:t>
            </w:r>
            <w:r>
              <w:rPr>
                <w:rFonts w:hint="eastAsia" w:ascii="宋体" w:hAnsi="宋体" w:cs="黑体"/>
                <w:bCs/>
                <w:szCs w:val="21"/>
              </w:rPr>
              <w:t>验收标准</w:t>
            </w:r>
            <w:r>
              <w:rPr>
                <w:rFonts w:hint="eastAsia" w:ascii="宋体" w:hAnsi="宋体" w:cs="黑体"/>
                <w:szCs w:val="21"/>
              </w:rPr>
              <w:t>：</w:t>
            </w:r>
          </w:p>
          <w:p>
            <w:pPr>
              <w:rPr>
                <w:rFonts w:ascii="宋体" w:hAnsi="宋体" w:cs="黑体"/>
                <w:szCs w:val="21"/>
              </w:rPr>
            </w:pPr>
            <w:r>
              <w:rPr>
                <w:rFonts w:hint="eastAsia" w:ascii="宋体" w:hAnsi="宋体" w:cs="黑体"/>
                <w:szCs w:val="21"/>
              </w:rPr>
              <w:t>1、服务经过双方检验认可后，签署验收报告。</w:t>
            </w:r>
          </w:p>
          <w:p>
            <w:pPr>
              <w:rPr>
                <w:rFonts w:ascii="宋体" w:hAnsi="宋体" w:cs="黑体"/>
                <w:szCs w:val="21"/>
              </w:rPr>
            </w:pPr>
            <w:r>
              <w:rPr>
                <w:rFonts w:hint="eastAsia" w:ascii="宋体" w:hAnsi="宋体" w:cs="黑体"/>
                <w:szCs w:val="21"/>
              </w:rPr>
              <w:t>2、当满足以下条件时，采购人才向中标人签发验收报告：</w:t>
            </w:r>
          </w:p>
          <w:p>
            <w:pPr>
              <w:ind w:firstLine="420" w:firstLineChars="200"/>
              <w:rPr>
                <w:rFonts w:ascii="宋体" w:hAnsi="宋体" w:cs="黑体"/>
                <w:szCs w:val="21"/>
              </w:rPr>
            </w:pPr>
            <w:r>
              <w:rPr>
                <w:rFonts w:hint="eastAsia" w:ascii="宋体" w:hAnsi="宋体" w:cs="黑体"/>
                <w:szCs w:val="21"/>
              </w:rPr>
              <w:t>a.中标人已按照合同规定提供了全部技术资料。</w:t>
            </w:r>
          </w:p>
          <w:p>
            <w:pPr>
              <w:ind w:firstLine="420" w:firstLineChars="200"/>
            </w:pPr>
            <w:r>
              <w:rPr>
                <w:rFonts w:hint="eastAsia" w:ascii="宋体" w:hAnsi="宋体" w:cs="黑体"/>
                <w:szCs w:val="21"/>
              </w:rPr>
              <w:t>b.服务项目符合招标文件的服务要求</w:t>
            </w:r>
          </w:p>
        </w:tc>
      </w:tr>
    </w:tbl>
    <w:p/>
    <w:p>
      <w:pPr>
        <w:pStyle w:val="4"/>
      </w:pPr>
      <w:r>
        <w:br w:type="page"/>
      </w:r>
    </w:p>
    <w:p>
      <w:pPr>
        <w:pStyle w:val="4"/>
        <w:jc w:val="left"/>
      </w:pPr>
    </w:p>
    <w:p>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pPr>
        <w:spacing w:line="360" w:lineRule="auto"/>
        <w:rPr>
          <w:rFonts w:ascii="宋体" w:hAnsi="宋体"/>
          <w:b/>
          <w:sz w:val="24"/>
          <w:szCs w:val="24"/>
        </w:rPr>
      </w:pPr>
    </w:p>
    <w:p>
      <w:pPr>
        <w:spacing w:line="360" w:lineRule="auto"/>
        <w:jc w:val="center"/>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jc w:val="center"/>
        <w:rPr>
          <w:rFonts w:ascii="宋体" w:hAnsi="宋体"/>
          <w:b/>
          <w:sz w:val="24"/>
          <w:szCs w:val="24"/>
        </w:rPr>
      </w:pPr>
      <w:r>
        <w:rPr>
          <w:rFonts w:hint="eastAsia" w:ascii="宋体" w:hAnsi="宋体"/>
          <w:b/>
          <w:sz w:val="24"/>
          <w:szCs w:val="24"/>
        </w:rPr>
        <w:t>开标一览表</w:t>
      </w: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SEYSB-FW 2023-002</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pPr>
        <w:rPr>
          <w:rFonts w:ascii="宋体" w:hAnsi="宋体"/>
          <w:color w:val="000000"/>
          <w:szCs w:val="21"/>
        </w:rPr>
      </w:pPr>
      <w:bookmarkStart w:id="0" w:name="_Toc211243316"/>
      <w:bookmarkStart w:id="1" w:name="_Toc311468376"/>
      <w:r>
        <w:rPr>
          <w:rFonts w:ascii="宋体" w:hAnsi="宋体"/>
          <w:color w:val="000000"/>
          <w:szCs w:val="21"/>
        </w:rPr>
        <w:t>格式2.</w:t>
      </w:r>
      <w:bookmarkEnd w:id="0"/>
      <w:r>
        <w:rPr>
          <w:rFonts w:ascii="宋体" w:hAnsi="宋体"/>
          <w:color w:val="000000"/>
          <w:szCs w:val="21"/>
        </w:rPr>
        <w:t xml:space="preserve"> 开标一览表格式</w:t>
      </w:r>
      <w:bookmarkEnd w:id="1"/>
    </w:p>
    <w:p>
      <w:pPr>
        <w:spacing w:before="120" w:after="240"/>
        <w:jc w:val="center"/>
        <w:rPr>
          <w:rFonts w:eastAsia="黑体"/>
          <w:color w:val="000000"/>
          <w:sz w:val="30"/>
          <w:szCs w:val="30"/>
        </w:rPr>
      </w:pPr>
      <w:r>
        <w:rPr>
          <w:rFonts w:eastAsia="黑体"/>
          <w:color w:val="000000"/>
          <w:sz w:val="30"/>
          <w:szCs w:val="30"/>
        </w:rPr>
        <w:t>开标一览表</w:t>
      </w:r>
    </w:p>
    <w:p>
      <w:pPr>
        <w:spacing w:line="360" w:lineRule="auto"/>
        <w:rPr>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pPr>
        <w:spacing w:line="360" w:lineRule="auto"/>
        <w:rPr>
          <w:color w:val="000000"/>
          <w:szCs w:val="21"/>
        </w:rPr>
      </w:pPr>
    </w:p>
    <w:tbl>
      <w:tblPr>
        <w:tblStyle w:val="18"/>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3260"/>
        <w:gridCol w:w="3224"/>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color w:val="000000"/>
                <w:szCs w:val="21"/>
              </w:rPr>
              <w:t>投标总价</w:t>
            </w:r>
          </w:p>
        </w:tc>
        <w:tc>
          <w:tcPr>
            <w:tcW w:w="3260"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color w:val="000000"/>
                <w:szCs w:val="21"/>
              </w:rPr>
              <w:t>投标保证金</w:t>
            </w:r>
          </w:p>
        </w:tc>
        <w:tc>
          <w:tcPr>
            <w:tcW w:w="322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60"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24"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3"/>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投标总价（人民币大写）：</w:t>
            </w:r>
          </w:p>
        </w:tc>
        <w:tc>
          <w:tcPr>
            <w:tcW w:w="1908"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pPr>
        <w:spacing w:line="300" w:lineRule="auto"/>
        <w:rPr>
          <w:rFonts w:ascii="宋体" w:hAnsi="宋体"/>
          <w:bCs/>
          <w:sz w:val="24"/>
          <w:szCs w:val="24"/>
        </w:rPr>
      </w:pPr>
      <w:r>
        <w:rPr>
          <w:rFonts w:ascii="宋体" w:hAnsi="宋体"/>
          <w:color w:val="000000"/>
          <w:szCs w:val="21"/>
        </w:rPr>
        <w:br w:type="page"/>
      </w:r>
    </w:p>
    <w:p>
      <w:pPr>
        <w:rPr>
          <w:rFonts w:ascii="宋体" w:hAnsi="宋体"/>
          <w:color w:val="000000"/>
          <w:szCs w:val="21"/>
        </w:rPr>
      </w:pPr>
      <w:bookmarkStart w:id="2" w:name="_Toc211243319"/>
      <w:bookmarkStart w:id="3"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2"/>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3"/>
    </w:p>
    <w:p>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pPr>
        <w:spacing w:line="360" w:lineRule="auto"/>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8"/>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Cs w:val="24"/>
              </w:rPr>
            </w:pPr>
            <w:r>
              <w:rPr>
                <w:color w:val="000000"/>
                <w:szCs w:val="24"/>
              </w:rPr>
              <w:t>招标文件技术需求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9" w:type="dxa"/>
          </w:tcPr>
          <w:p>
            <w:pPr>
              <w:spacing w:line="360" w:lineRule="auto"/>
              <w:rPr>
                <w:rFonts w:ascii="宋体" w:hAnsi="宋体"/>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bl>
    <w:p>
      <w:pPr>
        <w:spacing w:line="360" w:lineRule="auto"/>
        <w:rPr>
          <w:rFonts w:ascii="宋体" w:hAnsi="宋体"/>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pPr>
        <w:spacing w:line="360" w:lineRule="auto"/>
        <w:rPr>
          <w:rFonts w:ascii="宋体" w:hAnsi="宋体"/>
          <w:color w:val="000000"/>
          <w:szCs w:val="21"/>
        </w:rPr>
      </w:pPr>
    </w:p>
    <w:p>
      <w:pPr>
        <w:spacing w:line="300" w:lineRule="auto"/>
        <w:rPr>
          <w:rFonts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pPr>
        <w:spacing w:line="300" w:lineRule="auto"/>
        <w:rPr>
          <w:rFonts w:ascii="宋体" w:hAnsi="宋体"/>
          <w:bCs/>
          <w:sz w:val="24"/>
          <w:szCs w:val="24"/>
        </w:rPr>
      </w:pPr>
    </w:p>
    <w:p>
      <w:pPr>
        <w:spacing w:line="300" w:lineRule="auto"/>
        <w:rPr>
          <w:rFonts w:ascii="宋体" w:hAnsi="宋体"/>
          <w:bCs/>
          <w:sz w:val="24"/>
          <w:szCs w:val="24"/>
        </w:rPr>
      </w:pPr>
    </w:p>
    <w:p>
      <w:pPr>
        <w:spacing w:line="300" w:lineRule="auto"/>
        <w:rPr>
          <w:rFonts w:ascii="宋体" w:hAnsi="宋体"/>
          <w:bCs/>
          <w:sz w:val="24"/>
          <w:szCs w:val="24"/>
        </w:rPr>
      </w:pPr>
    </w:p>
    <w:p>
      <w:pPr>
        <w:spacing w:line="300" w:lineRule="auto"/>
        <w:rPr>
          <w:rFonts w:ascii="宋体" w:hAnsi="宋体"/>
          <w:bCs/>
          <w:sz w:val="24"/>
          <w:szCs w:val="24"/>
        </w:rPr>
      </w:pPr>
    </w:p>
    <w:p>
      <w:pPr>
        <w:spacing w:line="300" w:lineRule="auto"/>
        <w:rPr>
          <w:rFonts w:ascii="宋体" w:hAnsi="宋体"/>
          <w:bCs/>
          <w:sz w:val="24"/>
          <w:szCs w:val="24"/>
        </w:rPr>
      </w:pPr>
    </w:p>
    <w:p>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pPr>
        <w:spacing w:before="240" w:after="240"/>
        <w:jc w:val="center"/>
        <w:rPr>
          <w:rFonts w:eastAsia="黑体"/>
          <w:color w:val="000000"/>
          <w:sz w:val="30"/>
          <w:szCs w:val="30"/>
        </w:rPr>
      </w:pPr>
      <w:bookmarkStart w:id="4" w:name="_Toc211248420"/>
      <w:r>
        <w:rPr>
          <w:rFonts w:eastAsia="黑体"/>
          <w:color w:val="000000"/>
          <w:sz w:val="30"/>
          <w:szCs w:val="30"/>
        </w:rPr>
        <w:t>商务条款响应/偏离表</w:t>
      </w:r>
      <w:bookmarkEnd w:id="4"/>
    </w:p>
    <w:p>
      <w:pPr>
        <w:spacing w:line="360" w:lineRule="auto"/>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8"/>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 w:val="24"/>
                <w:szCs w:val="24"/>
              </w:rPr>
            </w:pPr>
            <w:r>
              <w:rPr>
                <w:color w:val="000000"/>
                <w:szCs w:val="24"/>
              </w:rPr>
              <w:t>招标文件商务需求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9" w:type="dxa"/>
          </w:tcPr>
          <w:p>
            <w:pPr>
              <w:spacing w:line="360" w:lineRule="auto"/>
              <w:rPr>
                <w:rFonts w:ascii="宋体" w:hAnsi="宋体"/>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bl>
    <w:p>
      <w:pPr>
        <w:spacing w:line="360" w:lineRule="auto"/>
        <w:rPr>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pPr>
        <w:spacing w:line="320" w:lineRule="exact"/>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pPr>
        <w:spacing w:line="360" w:lineRule="auto"/>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pPr>
        <w:spacing w:line="300" w:lineRule="auto"/>
        <w:rPr>
          <w:rFonts w:ascii="宋体" w:hAnsi="宋体"/>
          <w:bCs/>
          <w:sz w:val="24"/>
          <w:szCs w:val="24"/>
        </w:rPr>
      </w:pPr>
      <w:r>
        <w:rPr>
          <w:rFonts w:ascii="宋体" w:hAnsi="宋体"/>
          <w:color w:val="000000"/>
          <w:szCs w:val="21"/>
        </w:rPr>
        <w:br w:type="page"/>
      </w:r>
    </w:p>
    <w:p>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pPr>
        <w:spacing w:line="440" w:lineRule="exact"/>
        <w:jc w:val="center"/>
        <w:rPr>
          <w:rFonts w:ascii="黑体" w:hAnsi="宋体" w:eastAsia="黑体"/>
          <w:bCs/>
          <w:color w:val="000000"/>
          <w:sz w:val="30"/>
          <w:szCs w:val="30"/>
        </w:rPr>
      </w:pPr>
      <w:r>
        <w:rPr>
          <w:rFonts w:hint="eastAsia" w:ascii="黑体" w:hAnsi="宋体" w:eastAsia="黑体"/>
          <w:bCs/>
          <w:color w:val="000000"/>
          <w:sz w:val="30"/>
          <w:szCs w:val="30"/>
        </w:rPr>
        <w:t>项目班子情况</w:t>
      </w:r>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bookmarkStart w:id="5" w:name="_Toc101074903"/>
      <w:bookmarkStart w:id="6" w:name="_Toc100052473"/>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（一）项目班子配备情况表</w:t>
      </w:r>
      <w:bookmarkEnd w:id="5"/>
      <w:bookmarkEnd w:id="6"/>
    </w:p>
    <w:tbl>
      <w:tblPr>
        <w:tblStyle w:val="18"/>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pPr>
              <w:jc w:val="center"/>
              <w:rPr>
                <w:rFonts w:ascii="宋体" w:hAnsi="宋体"/>
                <w:color w:val="000000"/>
                <w:szCs w:val="21"/>
              </w:rPr>
            </w:pPr>
            <w:r>
              <w:rPr>
                <w:rFonts w:hint="eastAsia" w:ascii="宋体" w:hAnsi="宋体"/>
                <w:color w:val="000000"/>
                <w:szCs w:val="21"/>
              </w:rPr>
              <w:t>职务</w:t>
            </w:r>
          </w:p>
        </w:tc>
        <w:tc>
          <w:tcPr>
            <w:tcW w:w="981" w:type="dxa"/>
            <w:vMerge w:val="restart"/>
            <w:vAlign w:val="center"/>
          </w:tcPr>
          <w:p>
            <w:pPr>
              <w:jc w:val="center"/>
              <w:rPr>
                <w:rFonts w:ascii="宋体" w:hAnsi="宋体"/>
                <w:color w:val="000000"/>
                <w:szCs w:val="21"/>
              </w:rPr>
            </w:pPr>
            <w:r>
              <w:rPr>
                <w:rFonts w:hint="eastAsia" w:ascii="宋体" w:hAnsi="宋体"/>
                <w:color w:val="000000"/>
                <w:szCs w:val="21"/>
              </w:rPr>
              <w:t>姓名</w:t>
            </w:r>
          </w:p>
        </w:tc>
        <w:tc>
          <w:tcPr>
            <w:tcW w:w="976" w:type="dxa"/>
            <w:vMerge w:val="restart"/>
            <w:vAlign w:val="center"/>
          </w:tcPr>
          <w:p>
            <w:pPr>
              <w:jc w:val="center"/>
              <w:rPr>
                <w:rFonts w:ascii="宋体" w:hAnsi="宋体"/>
                <w:color w:val="000000"/>
                <w:szCs w:val="21"/>
              </w:rPr>
            </w:pPr>
            <w:r>
              <w:rPr>
                <w:rFonts w:hint="eastAsia" w:ascii="宋体" w:hAnsi="宋体"/>
                <w:color w:val="000000"/>
                <w:szCs w:val="21"/>
              </w:rPr>
              <w:t>职称</w:t>
            </w:r>
          </w:p>
        </w:tc>
        <w:tc>
          <w:tcPr>
            <w:tcW w:w="3072" w:type="dxa"/>
            <w:gridSpan w:val="3"/>
            <w:vAlign w:val="center"/>
          </w:tcPr>
          <w:p>
            <w:pPr>
              <w:jc w:val="center"/>
              <w:rPr>
                <w:rFonts w:ascii="宋体" w:hAnsi="宋体"/>
                <w:color w:val="000000"/>
                <w:szCs w:val="21"/>
              </w:rPr>
            </w:pPr>
            <w:r>
              <w:rPr>
                <w:rFonts w:hint="eastAsia" w:ascii="宋体" w:hAnsi="宋体"/>
                <w:color w:val="000000"/>
                <w:szCs w:val="21"/>
              </w:rPr>
              <w:t>持何种资格证件</w:t>
            </w:r>
          </w:p>
        </w:tc>
        <w:tc>
          <w:tcPr>
            <w:tcW w:w="2715" w:type="dxa"/>
            <w:gridSpan w:val="2"/>
            <w:vAlign w:val="center"/>
          </w:tcPr>
          <w:p>
            <w:pPr>
              <w:jc w:val="center"/>
              <w:rPr>
                <w:rFonts w:ascii="宋体" w:hAnsi="宋体"/>
                <w:color w:val="000000"/>
                <w:szCs w:val="21"/>
              </w:rPr>
            </w:pPr>
            <w:r>
              <w:rPr>
                <w:rFonts w:hint="eastAsia" w:ascii="宋体" w:hAnsi="宋体"/>
                <w:color w:val="000000"/>
                <w:szCs w:val="21"/>
              </w:rPr>
              <w:t>已承担项目情况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pPr>
              <w:jc w:val="center"/>
              <w:rPr>
                <w:rFonts w:ascii="宋体" w:hAnsi="宋体"/>
                <w:color w:val="000000"/>
                <w:szCs w:val="21"/>
              </w:rPr>
            </w:pPr>
          </w:p>
        </w:tc>
        <w:tc>
          <w:tcPr>
            <w:tcW w:w="981" w:type="dxa"/>
            <w:vMerge w:val="continue"/>
            <w:vAlign w:val="center"/>
          </w:tcPr>
          <w:p>
            <w:pPr>
              <w:jc w:val="center"/>
              <w:rPr>
                <w:rFonts w:ascii="宋体" w:hAnsi="宋体"/>
                <w:color w:val="000000"/>
                <w:szCs w:val="21"/>
              </w:rPr>
            </w:pPr>
          </w:p>
        </w:tc>
        <w:tc>
          <w:tcPr>
            <w:tcW w:w="976" w:type="dxa"/>
            <w:vMerge w:val="continue"/>
            <w:vAlign w:val="center"/>
          </w:tcPr>
          <w:p>
            <w:pPr>
              <w:jc w:val="center"/>
              <w:rPr>
                <w:rFonts w:ascii="宋体" w:hAnsi="宋体"/>
                <w:color w:val="000000"/>
                <w:szCs w:val="21"/>
              </w:rPr>
            </w:pPr>
          </w:p>
        </w:tc>
        <w:tc>
          <w:tcPr>
            <w:tcW w:w="1501" w:type="dxa"/>
            <w:vAlign w:val="center"/>
          </w:tcPr>
          <w:p>
            <w:pPr>
              <w:jc w:val="center"/>
              <w:rPr>
                <w:rFonts w:ascii="宋体" w:hAnsi="宋体"/>
                <w:color w:val="000000"/>
                <w:szCs w:val="21"/>
              </w:rPr>
            </w:pPr>
            <w:r>
              <w:rPr>
                <w:rFonts w:hint="eastAsia" w:ascii="宋体" w:hAnsi="宋体"/>
                <w:color w:val="000000"/>
                <w:szCs w:val="21"/>
              </w:rPr>
              <w:t>证书名称</w:t>
            </w:r>
          </w:p>
        </w:tc>
        <w:tc>
          <w:tcPr>
            <w:tcW w:w="785" w:type="dxa"/>
            <w:vAlign w:val="center"/>
          </w:tcPr>
          <w:p>
            <w:pPr>
              <w:jc w:val="center"/>
              <w:rPr>
                <w:rFonts w:ascii="宋体" w:hAnsi="宋体"/>
                <w:color w:val="000000"/>
                <w:szCs w:val="21"/>
              </w:rPr>
            </w:pPr>
            <w:r>
              <w:rPr>
                <w:rFonts w:hint="eastAsia" w:ascii="宋体" w:hAnsi="宋体"/>
                <w:color w:val="000000"/>
                <w:szCs w:val="21"/>
              </w:rPr>
              <w:t>级别</w:t>
            </w:r>
          </w:p>
        </w:tc>
        <w:tc>
          <w:tcPr>
            <w:tcW w:w="786" w:type="dxa"/>
            <w:vAlign w:val="center"/>
          </w:tcPr>
          <w:p>
            <w:pPr>
              <w:jc w:val="center"/>
              <w:rPr>
                <w:rFonts w:ascii="宋体" w:hAnsi="宋体"/>
                <w:color w:val="000000"/>
                <w:szCs w:val="21"/>
              </w:rPr>
            </w:pPr>
            <w:r>
              <w:rPr>
                <w:rFonts w:hint="eastAsia" w:ascii="宋体" w:hAnsi="宋体"/>
                <w:color w:val="000000"/>
                <w:szCs w:val="21"/>
              </w:rPr>
              <w:t>专业</w:t>
            </w:r>
          </w:p>
        </w:tc>
        <w:tc>
          <w:tcPr>
            <w:tcW w:w="1187" w:type="dxa"/>
            <w:vAlign w:val="center"/>
          </w:tcPr>
          <w:p>
            <w:pPr>
              <w:jc w:val="center"/>
              <w:rPr>
                <w:rFonts w:ascii="宋体" w:hAnsi="宋体"/>
                <w:color w:val="000000"/>
                <w:szCs w:val="21"/>
              </w:rPr>
            </w:pPr>
            <w:r>
              <w:rPr>
                <w:rFonts w:hint="eastAsia" w:ascii="宋体" w:hAnsi="宋体"/>
                <w:color w:val="000000"/>
                <w:szCs w:val="21"/>
              </w:rPr>
              <w:t>项目名称</w:t>
            </w:r>
          </w:p>
        </w:tc>
        <w:tc>
          <w:tcPr>
            <w:tcW w:w="1528" w:type="dxa"/>
            <w:vAlign w:val="center"/>
          </w:tcPr>
          <w:p>
            <w:pPr>
              <w:jc w:val="center"/>
              <w:rPr>
                <w:rFonts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tcPr>
          <w:p>
            <w:pPr>
              <w:rPr>
                <w:rFonts w:ascii="宋体" w:hAnsi="宋体"/>
                <w:color w:val="000000"/>
                <w:szCs w:val="21"/>
              </w:rPr>
            </w:pPr>
          </w:p>
        </w:tc>
        <w:tc>
          <w:tcPr>
            <w:tcW w:w="981" w:type="dxa"/>
          </w:tcPr>
          <w:p>
            <w:pPr>
              <w:rPr>
                <w:rFonts w:ascii="宋体" w:hAnsi="宋体"/>
                <w:color w:val="000000"/>
                <w:szCs w:val="21"/>
              </w:rPr>
            </w:pPr>
          </w:p>
        </w:tc>
        <w:tc>
          <w:tcPr>
            <w:tcW w:w="976" w:type="dxa"/>
          </w:tcPr>
          <w:p>
            <w:pPr>
              <w:rPr>
                <w:rFonts w:ascii="宋体" w:hAnsi="宋体"/>
                <w:color w:val="000000"/>
                <w:szCs w:val="21"/>
              </w:rPr>
            </w:pPr>
          </w:p>
        </w:tc>
        <w:tc>
          <w:tcPr>
            <w:tcW w:w="1501" w:type="dxa"/>
          </w:tcPr>
          <w:p>
            <w:pPr>
              <w:rPr>
                <w:rFonts w:ascii="宋体" w:hAnsi="宋体"/>
                <w:color w:val="000000"/>
                <w:szCs w:val="21"/>
              </w:rPr>
            </w:pPr>
          </w:p>
        </w:tc>
        <w:tc>
          <w:tcPr>
            <w:tcW w:w="785" w:type="dxa"/>
          </w:tcPr>
          <w:p>
            <w:pPr>
              <w:rPr>
                <w:rFonts w:ascii="宋体" w:hAnsi="宋体"/>
                <w:color w:val="000000"/>
                <w:szCs w:val="21"/>
              </w:rPr>
            </w:pPr>
          </w:p>
        </w:tc>
        <w:tc>
          <w:tcPr>
            <w:tcW w:w="786" w:type="dxa"/>
          </w:tcPr>
          <w:p>
            <w:pPr>
              <w:rPr>
                <w:rFonts w:ascii="宋体" w:hAnsi="宋体"/>
                <w:color w:val="000000"/>
                <w:szCs w:val="21"/>
              </w:rPr>
            </w:pPr>
          </w:p>
        </w:tc>
        <w:tc>
          <w:tcPr>
            <w:tcW w:w="1187" w:type="dxa"/>
          </w:tcPr>
          <w:p>
            <w:pPr>
              <w:rPr>
                <w:rFonts w:ascii="宋体" w:hAnsi="宋体"/>
                <w:color w:val="000000"/>
                <w:szCs w:val="21"/>
              </w:rPr>
            </w:pPr>
          </w:p>
        </w:tc>
        <w:tc>
          <w:tcPr>
            <w:tcW w:w="1528" w:type="dxa"/>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tcPr>
          <w:p>
            <w:pPr>
              <w:rPr>
                <w:rFonts w:ascii="宋体" w:hAnsi="宋体"/>
                <w:color w:val="000000"/>
                <w:szCs w:val="21"/>
              </w:rPr>
            </w:pPr>
          </w:p>
        </w:tc>
        <w:tc>
          <w:tcPr>
            <w:tcW w:w="981" w:type="dxa"/>
          </w:tcPr>
          <w:p>
            <w:pPr>
              <w:rPr>
                <w:rFonts w:ascii="宋体" w:hAnsi="宋体"/>
                <w:color w:val="000000"/>
                <w:szCs w:val="21"/>
              </w:rPr>
            </w:pPr>
          </w:p>
        </w:tc>
        <w:tc>
          <w:tcPr>
            <w:tcW w:w="976" w:type="dxa"/>
          </w:tcPr>
          <w:p>
            <w:pPr>
              <w:rPr>
                <w:rFonts w:ascii="宋体" w:hAnsi="宋体"/>
                <w:color w:val="000000"/>
                <w:szCs w:val="21"/>
              </w:rPr>
            </w:pPr>
          </w:p>
        </w:tc>
        <w:tc>
          <w:tcPr>
            <w:tcW w:w="1501" w:type="dxa"/>
          </w:tcPr>
          <w:p>
            <w:pPr>
              <w:rPr>
                <w:rFonts w:ascii="宋体" w:hAnsi="宋体"/>
                <w:color w:val="000000"/>
                <w:szCs w:val="21"/>
              </w:rPr>
            </w:pPr>
          </w:p>
        </w:tc>
        <w:tc>
          <w:tcPr>
            <w:tcW w:w="785" w:type="dxa"/>
          </w:tcPr>
          <w:p>
            <w:pPr>
              <w:rPr>
                <w:rFonts w:ascii="宋体" w:hAnsi="宋体"/>
                <w:color w:val="000000"/>
                <w:szCs w:val="21"/>
              </w:rPr>
            </w:pPr>
          </w:p>
        </w:tc>
        <w:tc>
          <w:tcPr>
            <w:tcW w:w="786" w:type="dxa"/>
          </w:tcPr>
          <w:p>
            <w:pPr>
              <w:rPr>
                <w:rFonts w:ascii="宋体" w:hAnsi="宋体"/>
                <w:color w:val="000000"/>
                <w:szCs w:val="21"/>
              </w:rPr>
            </w:pPr>
          </w:p>
        </w:tc>
        <w:tc>
          <w:tcPr>
            <w:tcW w:w="1187" w:type="dxa"/>
          </w:tcPr>
          <w:p>
            <w:pPr>
              <w:rPr>
                <w:rFonts w:ascii="宋体" w:hAnsi="宋体"/>
                <w:color w:val="000000"/>
                <w:szCs w:val="21"/>
              </w:rPr>
            </w:pPr>
          </w:p>
        </w:tc>
        <w:tc>
          <w:tcPr>
            <w:tcW w:w="1528" w:type="dxa"/>
          </w:tcPr>
          <w:p>
            <w:pPr>
              <w:rPr>
                <w:rFonts w:ascii="宋体" w:hAnsi="宋体"/>
                <w:color w:val="000000"/>
                <w:szCs w:val="21"/>
              </w:rPr>
            </w:pPr>
          </w:p>
        </w:tc>
      </w:tr>
    </w:tbl>
    <w:p>
      <w:pPr>
        <w:spacing w:line="320" w:lineRule="exact"/>
        <w:rPr>
          <w:rFonts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2、项目管理、专业技术人员必须是投标单位的正式员工；</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4、投标单位聘请的顾问或咨询专家不得作为投标单位的技术人员；</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bookmarkStart w:id="7" w:name="_Toc101074904"/>
      <w:bookmarkStart w:id="8" w:name="_Toc100052474"/>
      <w:bookmarkStart w:id="9" w:name="_Toc73521707"/>
      <w:bookmarkStart w:id="10" w:name="_Toc73521619"/>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7"/>
      <w:bookmarkEnd w:id="8"/>
      <w:bookmarkEnd w:id="9"/>
      <w:bookmarkEnd w:id="10"/>
    </w:p>
    <w:tbl>
      <w:tblPr>
        <w:tblStyle w:val="18"/>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color w:val="000000"/>
                <w:szCs w:val="21"/>
              </w:rPr>
            </w:pPr>
            <w:r>
              <w:rPr>
                <w:rFonts w:hint="eastAsia" w:ascii="宋体" w:hAnsi="宋体"/>
                <w:color w:val="000000"/>
                <w:szCs w:val="21"/>
              </w:rPr>
              <w:t>姓名</w:t>
            </w:r>
          </w:p>
        </w:tc>
        <w:tc>
          <w:tcPr>
            <w:tcW w:w="2108" w:type="dxa"/>
            <w:gridSpan w:val="4"/>
            <w:vAlign w:val="center"/>
          </w:tcPr>
          <w:p>
            <w:pPr>
              <w:jc w:val="center"/>
              <w:rPr>
                <w:rFonts w:ascii="宋体" w:hAnsi="宋体"/>
                <w:color w:val="000000"/>
                <w:szCs w:val="21"/>
              </w:rPr>
            </w:pPr>
          </w:p>
        </w:tc>
        <w:tc>
          <w:tcPr>
            <w:tcW w:w="972" w:type="dxa"/>
            <w:vAlign w:val="center"/>
          </w:tcPr>
          <w:p>
            <w:pPr>
              <w:jc w:val="center"/>
              <w:rPr>
                <w:rFonts w:ascii="宋体" w:hAnsi="宋体"/>
                <w:color w:val="000000"/>
                <w:szCs w:val="21"/>
              </w:rPr>
            </w:pPr>
            <w:r>
              <w:rPr>
                <w:rFonts w:hint="eastAsia" w:ascii="宋体" w:hAnsi="宋体"/>
                <w:color w:val="000000"/>
                <w:szCs w:val="21"/>
              </w:rPr>
              <w:t>性别</w:t>
            </w:r>
          </w:p>
        </w:tc>
        <w:tc>
          <w:tcPr>
            <w:tcW w:w="1588" w:type="dxa"/>
            <w:gridSpan w:val="2"/>
            <w:vAlign w:val="center"/>
          </w:tcPr>
          <w:p>
            <w:pPr>
              <w:jc w:val="center"/>
              <w:rPr>
                <w:rFonts w:ascii="宋体" w:hAnsi="宋体"/>
                <w:color w:val="000000"/>
                <w:szCs w:val="21"/>
              </w:rPr>
            </w:pPr>
          </w:p>
        </w:tc>
        <w:tc>
          <w:tcPr>
            <w:tcW w:w="1007" w:type="dxa"/>
            <w:gridSpan w:val="2"/>
            <w:vAlign w:val="center"/>
          </w:tcPr>
          <w:p>
            <w:pPr>
              <w:jc w:val="center"/>
              <w:rPr>
                <w:rFonts w:ascii="宋体" w:hAnsi="宋体"/>
                <w:color w:val="000000"/>
                <w:szCs w:val="21"/>
              </w:rPr>
            </w:pPr>
            <w:r>
              <w:rPr>
                <w:rFonts w:hint="eastAsia" w:ascii="宋体" w:hAnsi="宋体"/>
                <w:color w:val="000000"/>
                <w:szCs w:val="21"/>
              </w:rPr>
              <w:t>年龄</w:t>
            </w:r>
          </w:p>
        </w:tc>
        <w:tc>
          <w:tcPr>
            <w:tcW w:w="1720" w:type="dxa"/>
            <w:gridSpan w:val="2"/>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color w:val="000000"/>
                <w:szCs w:val="21"/>
              </w:rPr>
            </w:pPr>
            <w:r>
              <w:rPr>
                <w:rFonts w:hint="eastAsia" w:ascii="宋体" w:hAnsi="宋体"/>
                <w:color w:val="000000"/>
                <w:szCs w:val="21"/>
              </w:rPr>
              <w:t>职务</w:t>
            </w:r>
          </w:p>
        </w:tc>
        <w:tc>
          <w:tcPr>
            <w:tcW w:w="2108" w:type="dxa"/>
            <w:gridSpan w:val="4"/>
            <w:vAlign w:val="center"/>
          </w:tcPr>
          <w:p>
            <w:pPr>
              <w:jc w:val="center"/>
              <w:rPr>
                <w:rFonts w:ascii="宋体" w:hAnsi="宋体"/>
                <w:color w:val="000000"/>
                <w:szCs w:val="21"/>
              </w:rPr>
            </w:pPr>
          </w:p>
        </w:tc>
        <w:tc>
          <w:tcPr>
            <w:tcW w:w="972" w:type="dxa"/>
            <w:vAlign w:val="center"/>
          </w:tcPr>
          <w:p>
            <w:pPr>
              <w:jc w:val="center"/>
              <w:rPr>
                <w:rFonts w:ascii="宋体" w:hAnsi="宋体"/>
                <w:color w:val="000000"/>
                <w:szCs w:val="21"/>
              </w:rPr>
            </w:pPr>
            <w:r>
              <w:rPr>
                <w:rFonts w:hint="eastAsia" w:ascii="宋体" w:hAnsi="宋体"/>
                <w:color w:val="000000"/>
                <w:szCs w:val="21"/>
              </w:rPr>
              <w:t>职称</w:t>
            </w:r>
          </w:p>
        </w:tc>
        <w:tc>
          <w:tcPr>
            <w:tcW w:w="1588" w:type="dxa"/>
            <w:gridSpan w:val="2"/>
            <w:vAlign w:val="center"/>
          </w:tcPr>
          <w:p>
            <w:pPr>
              <w:jc w:val="center"/>
              <w:rPr>
                <w:rFonts w:ascii="宋体" w:hAnsi="宋体"/>
                <w:color w:val="000000"/>
                <w:szCs w:val="21"/>
              </w:rPr>
            </w:pPr>
          </w:p>
        </w:tc>
        <w:tc>
          <w:tcPr>
            <w:tcW w:w="1007" w:type="dxa"/>
            <w:gridSpan w:val="2"/>
            <w:vAlign w:val="center"/>
          </w:tcPr>
          <w:p>
            <w:pPr>
              <w:jc w:val="center"/>
              <w:rPr>
                <w:rFonts w:ascii="宋体" w:hAnsi="宋体"/>
                <w:color w:val="000000"/>
                <w:szCs w:val="21"/>
              </w:rPr>
            </w:pPr>
            <w:r>
              <w:rPr>
                <w:rFonts w:hint="eastAsia" w:ascii="宋体" w:hAnsi="宋体"/>
                <w:color w:val="000000"/>
                <w:szCs w:val="21"/>
              </w:rPr>
              <w:t>学历</w:t>
            </w:r>
          </w:p>
        </w:tc>
        <w:tc>
          <w:tcPr>
            <w:tcW w:w="1720" w:type="dxa"/>
            <w:gridSpan w:val="2"/>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pPr>
              <w:jc w:val="center"/>
              <w:rPr>
                <w:rFonts w:ascii="宋体" w:hAnsi="宋体"/>
                <w:color w:val="000000"/>
                <w:szCs w:val="21"/>
              </w:rPr>
            </w:pPr>
            <w:r>
              <w:rPr>
                <w:rFonts w:hint="eastAsia" w:ascii="宋体" w:hAnsi="宋体"/>
                <w:color w:val="000000"/>
                <w:szCs w:val="21"/>
              </w:rPr>
              <w:t>参加工作时间</w:t>
            </w:r>
          </w:p>
        </w:tc>
        <w:tc>
          <w:tcPr>
            <w:tcW w:w="6648" w:type="dxa"/>
            <w:gridSpan w:val="9"/>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pPr>
              <w:jc w:val="center"/>
              <w:rPr>
                <w:rFonts w:ascii="宋体" w:hAnsi="宋体"/>
                <w:color w:val="000000"/>
                <w:szCs w:val="21"/>
              </w:rPr>
            </w:pPr>
            <w:r>
              <w:rPr>
                <w:rFonts w:hint="eastAsia" w:ascii="宋体" w:hAnsi="宋体"/>
                <w:color w:val="000000"/>
                <w:szCs w:val="21"/>
              </w:rPr>
              <w:t>在执行和已完项目情况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jc w:val="center"/>
              <w:rPr>
                <w:rFonts w:ascii="宋体" w:hAnsi="宋体"/>
                <w:color w:val="000000"/>
                <w:szCs w:val="21"/>
              </w:rPr>
            </w:pPr>
            <w:r>
              <w:rPr>
                <w:rFonts w:hint="eastAsia" w:ascii="宋体" w:hAnsi="宋体"/>
                <w:color w:val="000000"/>
                <w:szCs w:val="21"/>
              </w:rPr>
              <w:t>采购单位</w:t>
            </w:r>
          </w:p>
        </w:tc>
        <w:tc>
          <w:tcPr>
            <w:tcW w:w="1622" w:type="dxa"/>
            <w:gridSpan w:val="2"/>
            <w:vAlign w:val="center"/>
          </w:tcPr>
          <w:p>
            <w:pPr>
              <w:jc w:val="center"/>
              <w:rPr>
                <w:rFonts w:ascii="宋体" w:hAnsi="宋体"/>
                <w:color w:val="000000"/>
                <w:szCs w:val="21"/>
              </w:rPr>
            </w:pPr>
            <w:r>
              <w:rPr>
                <w:rFonts w:hint="eastAsia" w:ascii="宋体" w:hAnsi="宋体"/>
                <w:color w:val="000000"/>
                <w:szCs w:val="21"/>
              </w:rPr>
              <w:t>项目名称</w:t>
            </w:r>
          </w:p>
        </w:tc>
        <w:tc>
          <w:tcPr>
            <w:tcW w:w="1326" w:type="dxa"/>
            <w:gridSpan w:val="3"/>
            <w:vAlign w:val="center"/>
          </w:tcPr>
          <w:p>
            <w:pPr>
              <w:jc w:val="center"/>
              <w:rPr>
                <w:rFonts w:ascii="宋体" w:hAnsi="宋体"/>
                <w:color w:val="000000"/>
                <w:szCs w:val="21"/>
              </w:rPr>
            </w:pPr>
            <w:r>
              <w:rPr>
                <w:rFonts w:hint="eastAsia" w:ascii="宋体" w:hAnsi="宋体"/>
                <w:color w:val="000000"/>
                <w:szCs w:val="21"/>
              </w:rPr>
              <w:t>项目规模</w:t>
            </w:r>
          </w:p>
        </w:tc>
        <w:tc>
          <w:tcPr>
            <w:tcW w:w="1592" w:type="dxa"/>
            <w:gridSpan w:val="2"/>
            <w:vAlign w:val="center"/>
          </w:tcPr>
          <w:p>
            <w:pPr>
              <w:jc w:val="center"/>
              <w:rPr>
                <w:rFonts w:ascii="宋体" w:hAnsi="宋体"/>
                <w:color w:val="000000"/>
                <w:szCs w:val="21"/>
              </w:rPr>
            </w:pPr>
            <w:r>
              <w:rPr>
                <w:rFonts w:hint="eastAsia" w:ascii="宋体" w:hAnsi="宋体"/>
                <w:color w:val="000000"/>
                <w:szCs w:val="21"/>
              </w:rPr>
              <w:t>项目执行日期</w:t>
            </w:r>
          </w:p>
        </w:tc>
        <w:tc>
          <w:tcPr>
            <w:tcW w:w="1461" w:type="dxa"/>
            <w:gridSpan w:val="2"/>
            <w:vAlign w:val="center"/>
          </w:tcPr>
          <w:p>
            <w:pPr>
              <w:jc w:val="center"/>
              <w:rPr>
                <w:rFonts w:ascii="宋体" w:hAnsi="宋体"/>
                <w:color w:val="000000"/>
                <w:szCs w:val="21"/>
              </w:rPr>
            </w:pPr>
            <w:r>
              <w:rPr>
                <w:rFonts w:hint="eastAsia" w:ascii="宋体" w:hAnsi="宋体"/>
                <w:color w:val="000000"/>
                <w:szCs w:val="21"/>
              </w:rPr>
              <w:t>在执行或已完</w:t>
            </w:r>
          </w:p>
        </w:tc>
        <w:tc>
          <w:tcPr>
            <w:tcW w:w="1068" w:type="dxa"/>
            <w:vAlign w:val="center"/>
          </w:tcPr>
          <w:p>
            <w:pPr>
              <w:jc w:val="center"/>
              <w:rPr>
                <w:rFonts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rPr>
                <w:rFonts w:ascii="宋体" w:hAnsi="宋体"/>
                <w:color w:val="000000"/>
                <w:szCs w:val="21"/>
              </w:rPr>
            </w:pPr>
          </w:p>
        </w:tc>
        <w:tc>
          <w:tcPr>
            <w:tcW w:w="1622" w:type="dxa"/>
            <w:gridSpan w:val="2"/>
            <w:vAlign w:val="center"/>
          </w:tcPr>
          <w:p>
            <w:pPr>
              <w:rPr>
                <w:rFonts w:ascii="宋体" w:hAnsi="宋体"/>
                <w:color w:val="000000"/>
                <w:szCs w:val="21"/>
              </w:rPr>
            </w:pPr>
          </w:p>
        </w:tc>
        <w:tc>
          <w:tcPr>
            <w:tcW w:w="1326" w:type="dxa"/>
            <w:gridSpan w:val="3"/>
            <w:vAlign w:val="center"/>
          </w:tcPr>
          <w:p>
            <w:pPr>
              <w:rPr>
                <w:rFonts w:ascii="宋体" w:hAnsi="宋体"/>
                <w:color w:val="000000"/>
                <w:szCs w:val="21"/>
              </w:rPr>
            </w:pPr>
          </w:p>
        </w:tc>
        <w:tc>
          <w:tcPr>
            <w:tcW w:w="1592" w:type="dxa"/>
            <w:gridSpan w:val="2"/>
            <w:vAlign w:val="center"/>
          </w:tcPr>
          <w:p>
            <w:pPr>
              <w:rPr>
                <w:rFonts w:ascii="宋体" w:hAnsi="宋体"/>
                <w:color w:val="000000"/>
                <w:szCs w:val="21"/>
              </w:rPr>
            </w:pPr>
          </w:p>
        </w:tc>
        <w:tc>
          <w:tcPr>
            <w:tcW w:w="1461" w:type="dxa"/>
            <w:gridSpan w:val="2"/>
            <w:vAlign w:val="center"/>
          </w:tcPr>
          <w:p>
            <w:pPr>
              <w:rPr>
                <w:rFonts w:ascii="宋体" w:hAnsi="宋体"/>
                <w:color w:val="000000"/>
                <w:szCs w:val="21"/>
              </w:rPr>
            </w:pPr>
          </w:p>
        </w:tc>
        <w:tc>
          <w:tcPr>
            <w:tcW w:w="1068" w:type="dxa"/>
            <w:vAlign w:val="center"/>
          </w:tcPr>
          <w:p>
            <w:pPr>
              <w:rPr>
                <w:rFonts w:ascii="宋体" w:hAnsi="宋体"/>
                <w:color w:val="000000"/>
                <w:szCs w:val="21"/>
              </w:rPr>
            </w:pPr>
          </w:p>
        </w:tc>
      </w:tr>
    </w:tbl>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bookmarkStart w:id="11" w:name="_Toc101074905"/>
      <w:bookmarkStart w:id="12" w:name="_Toc100052475"/>
      <w:bookmarkStart w:id="13" w:name="_Toc73521620"/>
      <w:bookmarkStart w:id="14" w:name="_Toc73521708"/>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（三）项目班子配备情况辅助说明资料</w:t>
      </w:r>
      <w:bookmarkEnd w:id="11"/>
      <w:bookmarkEnd w:id="12"/>
      <w:bookmarkEnd w:id="13"/>
      <w:bookmarkEnd w:id="14"/>
    </w:p>
    <w:p>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pPr>
        <w:spacing w:line="300" w:lineRule="auto"/>
        <w:ind w:firstLine="2520" w:firstLineChars="1200"/>
        <w:rPr>
          <w:rFonts w:ascii="宋体" w:hAnsi="宋体"/>
          <w:color w:val="000000"/>
          <w:szCs w:val="21"/>
        </w:rPr>
      </w:pPr>
      <w:r>
        <w:rPr>
          <w:rFonts w:ascii="宋体" w:hAnsi="宋体"/>
          <w:color w:val="000000"/>
          <w:szCs w:val="21"/>
        </w:rPr>
        <w:br w:type="page"/>
      </w:r>
      <w:bookmarkStart w:id="15" w:name="_Toc201743116"/>
      <w:bookmarkStart w:id="16" w:name="_Toc201997946"/>
      <w:bookmarkStart w:id="17" w:name="_Toc201742861"/>
      <w:bookmarkStart w:id="18" w:name="_Toc201719118"/>
      <w:bookmarkStart w:id="19" w:name="_Toc201401658"/>
    </w:p>
    <w:p>
      <w:pPr>
        <w:spacing w:line="300" w:lineRule="auto"/>
        <w:rPr>
          <w:rFonts w:ascii="宋体" w:hAnsi="宋体"/>
          <w:color w:val="000000"/>
          <w:szCs w:val="21"/>
        </w:rPr>
      </w:pPr>
      <w:r>
        <w:rPr>
          <w:rFonts w:hint="eastAsia" w:ascii="宋体" w:hAnsi="宋体"/>
          <w:color w:val="000000"/>
          <w:szCs w:val="21"/>
        </w:rPr>
        <w:t>格式7：法人授权书</w:t>
      </w:r>
    </w:p>
    <w:p>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pPr>
        <w:spacing w:line="400" w:lineRule="exact"/>
        <w:jc w:val="left"/>
        <w:rPr>
          <w:rFonts w:ascii="宋体" w:hAnsi="宋体" w:cs="Courier New"/>
          <w:b/>
          <w:sz w:val="24"/>
          <w:szCs w:val="24"/>
        </w:rPr>
      </w:pPr>
      <w:r>
        <w:rPr>
          <w:rFonts w:hint="eastAsia" w:ascii="宋体" w:hAnsi="宋体" w:cs="Courier New"/>
          <w:b/>
          <w:sz w:val="24"/>
          <w:szCs w:val="24"/>
        </w:rPr>
        <w:t>本授权书声明：</w:t>
      </w:r>
    </w:p>
    <w:p>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pPr>
        <w:spacing w:line="500" w:lineRule="exact"/>
        <w:ind w:firstLine="480" w:firstLineChars="200"/>
        <w:jc w:val="left"/>
        <w:rPr>
          <w:rFonts w:ascii="宋体" w:hAnsi="宋体"/>
          <w:bCs/>
          <w:sz w:val="24"/>
          <w:szCs w:val="24"/>
        </w:rPr>
      </w:pPr>
    </w:p>
    <w:p>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5"/>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5"/>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5"/>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5"/>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5"/>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5"/>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5"/>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5"/>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tabs>
          <w:tab w:val="left" w:pos="0"/>
        </w:tabs>
        <w:spacing w:line="276" w:lineRule="auto"/>
        <w:jc w:val="left"/>
        <w:rPr>
          <w:rFonts w:ascii="宋体" w:hAnsi="宋体"/>
          <w:sz w:val="24"/>
          <w:szCs w:val="24"/>
        </w:rPr>
      </w:pPr>
    </w:p>
    <w:p>
      <w:pPr>
        <w:rPr>
          <w:rFonts w:ascii="宋体" w:hAnsi="宋体"/>
          <w:sz w:val="24"/>
          <w:szCs w:val="24"/>
        </w:rPr>
      </w:pPr>
    </w:p>
    <w:p>
      <w:pPr>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bCs/>
          <w:sz w:val="24"/>
          <w:szCs w:val="24"/>
        </w:rPr>
        <w:sectPr>
          <w:headerReference r:id="rId5" w:type="default"/>
          <w:footerReference r:id="rId6" w:type="default"/>
          <w:pgSz w:w="11906" w:h="16838"/>
          <w:pgMar w:top="1701" w:right="1588" w:bottom="1304" w:left="1588" w:header="1247" w:footer="737" w:gutter="0"/>
          <w:cols w:space="720" w:num="1"/>
          <w:docGrid w:linePitch="380" w:charSpace="-4301"/>
        </w:sectPr>
      </w:pPr>
    </w:p>
    <w:bookmarkEnd w:id="15"/>
    <w:bookmarkEnd w:id="16"/>
    <w:bookmarkEnd w:id="17"/>
    <w:bookmarkEnd w:id="18"/>
    <w:bookmarkEnd w:id="19"/>
    <w:p>
      <w:pPr>
        <w:rPr>
          <w:rFonts w:ascii="宋体" w:hAnsi="宋体"/>
          <w:bCs/>
          <w:sz w:val="24"/>
          <w:szCs w:val="24"/>
        </w:rPr>
      </w:pPr>
      <w:r>
        <w:rPr>
          <w:rFonts w:hint="eastAsia" w:ascii="宋体" w:hAnsi="宋体"/>
          <w:bCs/>
          <w:sz w:val="24"/>
          <w:szCs w:val="24"/>
        </w:rPr>
        <w:t>格式8：诚信承诺函</w:t>
      </w:r>
    </w:p>
    <w:p>
      <w:pPr>
        <w:jc w:val="center"/>
        <w:rPr>
          <w:rFonts w:ascii="宋体" w:hAnsi="宋体"/>
          <w:b/>
          <w:sz w:val="24"/>
          <w:szCs w:val="24"/>
        </w:rPr>
      </w:pPr>
      <w:r>
        <w:rPr>
          <w:rFonts w:hint="eastAsia" w:ascii="宋体" w:hAnsi="宋体"/>
          <w:b/>
          <w:bCs/>
          <w:sz w:val="24"/>
          <w:szCs w:val="24"/>
        </w:rPr>
        <w:t>诚信情况承诺函</w:t>
      </w:r>
    </w:p>
    <w:p>
      <w:pPr>
        <w:spacing w:line="312" w:lineRule="auto"/>
        <w:rPr>
          <w:rFonts w:ascii="宋体" w:hAnsi="宋体"/>
          <w:sz w:val="24"/>
          <w:szCs w:val="24"/>
        </w:rPr>
      </w:pPr>
    </w:p>
    <w:p>
      <w:pPr>
        <w:spacing w:line="360" w:lineRule="auto"/>
        <w:rPr>
          <w:rFonts w:ascii="宋体" w:hAnsi="宋体"/>
          <w:i/>
          <w:iCs/>
          <w:sz w:val="24"/>
          <w:szCs w:val="24"/>
        </w:rPr>
      </w:pPr>
      <w:r>
        <w:rPr>
          <w:rFonts w:hint="eastAsia" w:ascii="宋体" w:hAnsi="宋体"/>
          <w:sz w:val="24"/>
          <w:szCs w:val="24"/>
        </w:rPr>
        <w:t>致：深圳市儿童医院</w:t>
      </w:r>
    </w:p>
    <w:p>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pPr>
        <w:numPr>
          <w:ilvl w:val="1"/>
          <w:numId w:val="1"/>
        </w:numPr>
        <w:spacing w:line="360" w:lineRule="auto"/>
        <w:rPr>
          <w:rFonts w:ascii="宋体" w:hAnsi="宋体"/>
          <w:sz w:val="24"/>
          <w:szCs w:val="24"/>
        </w:rPr>
      </w:pPr>
      <w:r>
        <w:rPr>
          <w:rFonts w:hint="eastAsia" w:ascii="宋体" w:hAnsi="宋体"/>
          <w:sz w:val="24"/>
          <w:szCs w:val="24"/>
        </w:rPr>
        <w:t>被纪检监察部门立案调查，违法违规事实成立的；</w:t>
      </w:r>
    </w:p>
    <w:p>
      <w:pPr>
        <w:numPr>
          <w:ilvl w:val="1"/>
          <w:numId w:val="1"/>
        </w:numPr>
        <w:spacing w:line="360" w:lineRule="auto"/>
        <w:rPr>
          <w:rFonts w:ascii="宋体" w:hAnsi="宋体"/>
          <w:sz w:val="24"/>
          <w:szCs w:val="24"/>
        </w:rPr>
      </w:pPr>
      <w:r>
        <w:rPr>
          <w:rFonts w:hint="eastAsia" w:ascii="宋体" w:hAnsi="宋体"/>
          <w:sz w:val="24"/>
          <w:szCs w:val="24"/>
        </w:rPr>
        <w:t>未按规定签订、履行采购合同，造成严重后果的；</w:t>
      </w:r>
    </w:p>
    <w:p>
      <w:pPr>
        <w:numPr>
          <w:ilvl w:val="1"/>
          <w:numId w:val="1"/>
        </w:numPr>
        <w:spacing w:line="360" w:lineRule="auto"/>
        <w:rPr>
          <w:rFonts w:ascii="宋体" w:hAnsi="宋体"/>
          <w:sz w:val="24"/>
          <w:szCs w:val="24"/>
        </w:rPr>
      </w:pPr>
      <w:r>
        <w:rPr>
          <w:rFonts w:hint="eastAsia" w:ascii="宋体" w:hAnsi="宋体"/>
          <w:sz w:val="24"/>
          <w:szCs w:val="24"/>
        </w:rPr>
        <w:t>隐瞒真实情况，提供虚假资料的；</w:t>
      </w:r>
    </w:p>
    <w:p>
      <w:pPr>
        <w:numPr>
          <w:ilvl w:val="1"/>
          <w:numId w:val="1"/>
        </w:numPr>
        <w:spacing w:line="360" w:lineRule="auto"/>
        <w:rPr>
          <w:rFonts w:ascii="宋体" w:hAnsi="宋体"/>
          <w:sz w:val="24"/>
          <w:szCs w:val="24"/>
        </w:rPr>
      </w:pPr>
      <w:r>
        <w:rPr>
          <w:rFonts w:hint="eastAsia" w:ascii="宋体" w:hAnsi="宋体"/>
          <w:sz w:val="24"/>
          <w:szCs w:val="24"/>
        </w:rPr>
        <w:t>以非法手段排斥其他供应商参与竞争的；</w:t>
      </w:r>
    </w:p>
    <w:p>
      <w:pPr>
        <w:numPr>
          <w:ilvl w:val="1"/>
          <w:numId w:val="1"/>
        </w:numPr>
        <w:spacing w:line="360" w:lineRule="auto"/>
        <w:rPr>
          <w:rFonts w:ascii="宋体" w:hAnsi="宋体"/>
          <w:sz w:val="24"/>
          <w:szCs w:val="24"/>
        </w:rPr>
      </w:pPr>
      <w:r>
        <w:rPr>
          <w:rFonts w:hint="eastAsia" w:ascii="宋体" w:hAnsi="宋体"/>
          <w:sz w:val="24"/>
          <w:szCs w:val="24"/>
        </w:rPr>
        <w:t>与其他采购参加人串通投标的；</w:t>
      </w:r>
    </w:p>
    <w:p>
      <w:pPr>
        <w:numPr>
          <w:ilvl w:val="1"/>
          <w:numId w:val="1"/>
        </w:numPr>
        <w:spacing w:line="360" w:lineRule="auto"/>
        <w:rPr>
          <w:rFonts w:ascii="宋体" w:hAnsi="宋体"/>
          <w:sz w:val="24"/>
          <w:szCs w:val="24"/>
        </w:rPr>
      </w:pPr>
      <w:r>
        <w:rPr>
          <w:rFonts w:hint="eastAsia" w:ascii="宋体" w:hAnsi="宋体"/>
          <w:sz w:val="24"/>
          <w:szCs w:val="24"/>
        </w:rPr>
        <w:t>在采购活动中应当回避而未回避的；</w:t>
      </w:r>
    </w:p>
    <w:p>
      <w:pPr>
        <w:numPr>
          <w:ilvl w:val="1"/>
          <w:numId w:val="1"/>
        </w:numPr>
        <w:spacing w:line="360" w:lineRule="auto"/>
        <w:rPr>
          <w:rFonts w:ascii="宋体" w:hAnsi="宋体"/>
          <w:sz w:val="24"/>
          <w:szCs w:val="24"/>
        </w:rPr>
      </w:pPr>
      <w:r>
        <w:rPr>
          <w:rFonts w:hint="eastAsia" w:ascii="宋体" w:hAnsi="宋体"/>
          <w:sz w:val="24"/>
          <w:szCs w:val="24"/>
        </w:rPr>
        <w:t>恶意投诉的；</w:t>
      </w:r>
    </w:p>
    <w:p>
      <w:pPr>
        <w:numPr>
          <w:ilvl w:val="1"/>
          <w:numId w:val="1"/>
        </w:numPr>
        <w:spacing w:line="360" w:lineRule="auto"/>
        <w:rPr>
          <w:rFonts w:ascii="宋体" w:hAnsi="宋体"/>
          <w:sz w:val="24"/>
          <w:szCs w:val="24"/>
        </w:rPr>
      </w:pPr>
      <w:r>
        <w:rPr>
          <w:rFonts w:hint="eastAsia" w:ascii="宋体" w:hAnsi="宋体"/>
          <w:sz w:val="24"/>
          <w:szCs w:val="24"/>
        </w:rPr>
        <w:t>向采购项目相关人行贿或者提供其他不当利益的；</w:t>
      </w:r>
    </w:p>
    <w:p>
      <w:pPr>
        <w:numPr>
          <w:ilvl w:val="1"/>
          <w:numId w:val="1"/>
        </w:numPr>
        <w:spacing w:line="360" w:lineRule="auto"/>
        <w:rPr>
          <w:rFonts w:ascii="宋体" w:hAnsi="宋体"/>
          <w:sz w:val="24"/>
          <w:szCs w:val="24"/>
        </w:rPr>
      </w:pPr>
      <w:r>
        <w:rPr>
          <w:rFonts w:hint="eastAsia" w:ascii="宋体" w:hAnsi="宋体"/>
          <w:sz w:val="24"/>
          <w:szCs w:val="24"/>
        </w:rPr>
        <w:t>阻碍、抗拒主管部门监督检查的；</w:t>
      </w:r>
    </w:p>
    <w:p>
      <w:pPr>
        <w:numPr>
          <w:ilvl w:val="1"/>
          <w:numId w:val="1"/>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pPr>
        <w:spacing w:line="360" w:lineRule="auto"/>
        <w:ind w:left="420"/>
        <w:rPr>
          <w:rFonts w:ascii="宋体" w:hAnsi="宋体"/>
          <w:sz w:val="24"/>
          <w:szCs w:val="24"/>
        </w:rPr>
      </w:pPr>
      <w:r>
        <w:rPr>
          <w:rFonts w:hint="eastAsia" w:ascii="宋体" w:hAnsi="宋体"/>
          <w:sz w:val="24"/>
          <w:szCs w:val="24"/>
        </w:rPr>
        <w:t>（十一）主管部门认定的其他情形。</w:t>
      </w:r>
    </w:p>
    <w:p>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firstLine="360" w:firstLineChars="150"/>
        <w:rPr>
          <w:rFonts w:ascii="宋体" w:hAnsi="宋体"/>
          <w:sz w:val="24"/>
          <w:szCs w:val="24"/>
          <w:u w:val="single"/>
        </w:rPr>
      </w:pPr>
      <w:r>
        <w:rPr>
          <w:rFonts w:hint="eastAsia" w:ascii="宋体" w:hAnsi="宋体" w:cs="宋体"/>
          <w:sz w:val="24"/>
          <w:szCs w:val="24"/>
        </w:rPr>
        <w:t>日        期：</w:t>
      </w:r>
      <w:r>
        <w:rPr>
          <w:rFonts w:hint="eastAsia" w:ascii="宋体" w:hAnsi="宋体" w:cs="宋体"/>
          <w:kern w:val="0"/>
          <w:sz w:val="24"/>
          <w:szCs w:val="24"/>
          <w:u w:val="single"/>
        </w:rPr>
        <w:t xml:space="preserve">                                 </w:t>
      </w:r>
    </w:p>
    <w:p>
      <w:pPr>
        <w:spacing w:line="360" w:lineRule="auto"/>
        <w:jc w:val="left"/>
        <w:rPr>
          <w:rFonts w:ascii="宋体" w:hAnsi="宋体"/>
          <w:sz w:val="24"/>
          <w:szCs w:val="24"/>
        </w:rPr>
        <w:sectPr>
          <w:pgSz w:w="11906" w:h="16838"/>
          <w:pgMar w:top="1701" w:right="1588" w:bottom="1304" w:left="1588" w:header="1247" w:footer="737" w:gutter="0"/>
          <w:cols w:space="720" w:num="1"/>
          <w:docGrid w:linePitch="380" w:charSpace="-4301"/>
        </w:sectPr>
      </w:pPr>
    </w:p>
    <w:p/>
    <w:sectPr>
      <w:footerReference r:id="rId7"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长城仿宋">
    <w:altName w:val="黑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imSun-0">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3</w:t>
    </w:r>
    <w:r>
      <w:rPr>
        <w:lang w:val="zh-CN"/>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page" w:x="8278" w:y="-31"/>
      <w:rPr>
        <w:rStyle w:val="22"/>
      </w:rPr>
    </w:pPr>
    <w:r>
      <w:fldChar w:fldCharType="begin"/>
    </w:r>
    <w:r>
      <w:rPr>
        <w:rStyle w:val="22"/>
      </w:rPr>
      <w:instrText xml:space="preserve">PAGE  </w:instrText>
    </w:r>
    <w:r>
      <w:fldChar w:fldCharType="separate"/>
    </w:r>
    <w:r>
      <w:rPr>
        <w:rStyle w:val="22"/>
      </w:rPr>
      <w:t>12</w:t>
    </w:r>
    <w: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4"/>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1104"/>
    <w:rsid w:val="00073CAE"/>
    <w:rsid w:val="00075954"/>
    <w:rsid w:val="00080BD5"/>
    <w:rsid w:val="00083404"/>
    <w:rsid w:val="000836AF"/>
    <w:rsid w:val="00083A47"/>
    <w:rsid w:val="00084721"/>
    <w:rsid w:val="0008570C"/>
    <w:rsid w:val="0008669D"/>
    <w:rsid w:val="00092B42"/>
    <w:rsid w:val="0009552F"/>
    <w:rsid w:val="000A304E"/>
    <w:rsid w:val="000B5165"/>
    <w:rsid w:val="000C41E5"/>
    <w:rsid w:val="000C7451"/>
    <w:rsid w:val="000C769E"/>
    <w:rsid w:val="000C78FD"/>
    <w:rsid w:val="000D11AB"/>
    <w:rsid w:val="000D1423"/>
    <w:rsid w:val="000D580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27A07"/>
    <w:rsid w:val="00131D50"/>
    <w:rsid w:val="00133B20"/>
    <w:rsid w:val="00134856"/>
    <w:rsid w:val="00135B1F"/>
    <w:rsid w:val="0013707B"/>
    <w:rsid w:val="001373A7"/>
    <w:rsid w:val="00137EC9"/>
    <w:rsid w:val="001411D4"/>
    <w:rsid w:val="00152900"/>
    <w:rsid w:val="00153DA7"/>
    <w:rsid w:val="0015400F"/>
    <w:rsid w:val="001569AA"/>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86E9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449F"/>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19F1"/>
    <w:rsid w:val="006F486D"/>
    <w:rsid w:val="006F5830"/>
    <w:rsid w:val="00700CE0"/>
    <w:rsid w:val="007025D1"/>
    <w:rsid w:val="00705B2E"/>
    <w:rsid w:val="007070E5"/>
    <w:rsid w:val="007103F7"/>
    <w:rsid w:val="0071231F"/>
    <w:rsid w:val="007134DF"/>
    <w:rsid w:val="00713D6E"/>
    <w:rsid w:val="00713EA9"/>
    <w:rsid w:val="007146BA"/>
    <w:rsid w:val="00717FD9"/>
    <w:rsid w:val="007204F5"/>
    <w:rsid w:val="0072132F"/>
    <w:rsid w:val="0072155B"/>
    <w:rsid w:val="00721D51"/>
    <w:rsid w:val="007246C7"/>
    <w:rsid w:val="00731E02"/>
    <w:rsid w:val="007328D0"/>
    <w:rsid w:val="00732F0E"/>
    <w:rsid w:val="007333AB"/>
    <w:rsid w:val="00743E83"/>
    <w:rsid w:val="00745210"/>
    <w:rsid w:val="00745A30"/>
    <w:rsid w:val="00746579"/>
    <w:rsid w:val="00751B86"/>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4A64"/>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8CC"/>
    <w:rsid w:val="00874B92"/>
    <w:rsid w:val="0088373B"/>
    <w:rsid w:val="008838AE"/>
    <w:rsid w:val="00884C4D"/>
    <w:rsid w:val="00886A26"/>
    <w:rsid w:val="008A064F"/>
    <w:rsid w:val="008A3DF3"/>
    <w:rsid w:val="008B15D8"/>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557F1"/>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A6F3D"/>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1058"/>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2C01"/>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5BAE"/>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0C79"/>
    <w:rsid w:val="00BB3E82"/>
    <w:rsid w:val="00BB42D0"/>
    <w:rsid w:val="00BC167B"/>
    <w:rsid w:val="00BC3407"/>
    <w:rsid w:val="00BC6763"/>
    <w:rsid w:val="00BC7D63"/>
    <w:rsid w:val="00BD3961"/>
    <w:rsid w:val="00BD42ED"/>
    <w:rsid w:val="00BD54D6"/>
    <w:rsid w:val="00BD5E4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0E74"/>
    <w:rsid w:val="00C32A12"/>
    <w:rsid w:val="00C357E9"/>
    <w:rsid w:val="00C3660C"/>
    <w:rsid w:val="00C37DB8"/>
    <w:rsid w:val="00C40D87"/>
    <w:rsid w:val="00C411EB"/>
    <w:rsid w:val="00C4372C"/>
    <w:rsid w:val="00C449F9"/>
    <w:rsid w:val="00C45AC8"/>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87333"/>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0F31"/>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DE0"/>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2DB0"/>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97F08"/>
    <w:rsid w:val="00FA544A"/>
    <w:rsid w:val="00FA5508"/>
    <w:rsid w:val="00FA5876"/>
    <w:rsid w:val="00FB526A"/>
    <w:rsid w:val="00FB56FB"/>
    <w:rsid w:val="00FC22EC"/>
    <w:rsid w:val="00FC2535"/>
    <w:rsid w:val="00FC4AAF"/>
    <w:rsid w:val="00FD2B69"/>
    <w:rsid w:val="00FD3175"/>
    <w:rsid w:val="00FD3ACD"/>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0D0154"/>
    <w:rsid w:val="0213568A"/>
    <w:rsid w:val="02EE0222"/>
    <w:rsid w:val="036C2938"/>
    <w:rsid w:val="04B55E07"/>
    <w:rsid w:val="04D7648A"/>
    <w:rsid w:val="04FA14E6"/>
    <w:rsid w:val="0531362C"/>
    <w:rsid w:val="054D6974"/>
    <w:rsid w:val="057207F6"/>
    <w:rsid w:val="05FC6B91"/>
    <w:rsid w:val="0733135D"/>
    <w:rsid w:val="07732DB2"/>
    <w:rsid w:val="07B8320C"/>
    <w:rsid w:val="07CF0ACE"/>
    <w:rsid w:val="09285CF7"/>
    <w:rsid w:val="09687692"/>
    <w:rsid w:val="098705EE"/>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EC5E17"/>
    <w:rsid w:val="121432F4"/>
    <w:rsid w:val="125C0D4E"/>
    <w:rsid w:val="13545A8B"/>
    <w:rsid w:val="13840F17"/>
    <w:rsid w:val="13992498"/>
    <w:rsid w:val="140F5863"/>
    <w:rsid w:val="14600EFD"/>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DB04F6"/>
    <w:rsid w:val="1D1D0E35"/>
    <w:rsid w:val="1D250BA1"/>
    <w:rsid w:val="1DD93DB9"/>
    <w:rsid w:val="1EFF09E6"/>
    <w:rsid w:val="1FA13095"/>
    <w:rsid w:val="1FE040BC"/>
    <w:rsid w:val="20152CE5"/>
    <w:rsid w:val="204801C9"/>
    <w:rsid w:val="205B011C"/>
    <w:rsid w:val="20F304B0"/>
    <w:rsid w:val="21916F90"/>
    <w:rsid w:val="22314524"/>
    <w:rsid w:val="228C71CA"/>
    <w:rsid w:val="22DE11E6"/>
    <w:rsid w:val="249C6AFD"/>
    <w:rsid w:val="25D450BA"/>
    <w:rsid w:val="25D56523"/>
    <w:rsid w:val="26E116DC"/>
    <w:rsid w:val="273322B0"/>
    <w:rsid w:val="277B4CFD"/>
    <w:rsid w:val="28752B19"/>
    <w:rsid w:val="2876124D"/>
    <w:rsid w:val="28AA01F1"/>
    <w:rsid w:val="29BD6A16"/>
    <w:rsid w:val="2A377783"/>
    <w:rsid w:val="2A6266E9"/>
    <w:rsid w:val="2A6C54A9"/>
    <w:rsid w:val="2D21664A"/>
    <w:rsid w:val="2D6900FF"/>
    <w:rsid w:val="2F34651F"/>
    <w:rsid w:val="2F425E94"/>
    <w:rsid w:val="2FB81F38"/>
    <w:rsid w:val="2FFE2912"/>
    <w:rsid w:val="30BC2EBC"/>
    <w:rsid w:val="31FF72AF"/>
    <w:rsid w:val="32523601"/>
    <w:rsid w:val="32781A64"/>
    <w:rsid w:val="32782FFB"/>
    <w:rsid w:val="32B86F81"/>
    <w:rsid w:val="33CC15C4"/>
    <w:rsid w:val="33CE26DF"/>
    <w:rsid w:val="33FA3136"/>
    <w:rsid w:val="345B7515"/>
    <w:rsid w:val="353577A9"/>
    <w:rsid w:val="357B0EFD"/>
    <w:rsid w:val="35CA2DB9"/>
    <w:rsid w:val="35F41D4F"/>
    <w:rsid w:val="361E7E3B"/>
    <w:rsid w:val="3621266D"/>
    <w:rsid w:val="36974B68"/>
    <w:rsid w:val="375C2773"/>
    <w:rsid w:val="37AF626F"/>
    <w:rsid w:val="384C47A3"/>
    <w:rsid w:val="39031BEB"/>
    <w:rsid w:val="39072F88"/>
    <w:rsid w:val="391C7C77"/>
    <w:rsid w:val="394D7D0F"/>
    <w:rsid w:val="399E4DCC"/>
    <w:rsid w:val="3B5330E7"/>
    <w:rsid w:val="3BD85452"/>
    <w:rsid w:val="3BF6596E"/>
    <w:rsid w:val="3C125C3B"/>
    <w:rsid w:val="3CC86BE5"/>
    <w:rsid w:val="3D132062"/>
    <w:rsid w:val="3D286B4F"/>
    <w:rsid w:val="3D83213E"/>
    <w:rsid w:val="3DDB4F84"/>
    <w:rsid w:val="3E726C3E"/>
    <w:rsid w:val="40A83A07"/>
    <w:rsid w:val="416F41D1"/>
    <w:rsid w:val="41BA0644"/>
    <w:rsid w:val="41F05DAA"/>
    <w:rsid w:val="428A76BF"/>
    <w:rsid w:val="4388454E"/>
    <w:rsid w:val="438A277C"/>
    <w:rsid w:val="43A1334F"/>
    <w:rsid w:val="446C47E5"/>
    <w:rsid w:val="45C85E8B"/>
    <w:rsid w:val="45F224BA"/>
    <w:rsid w:val="46FD5BE1"/>
    <w:rsid w:val="478E1DDE"/>
    <w:rsid w:val="47E56E6A"/>
    <w:rsid w:val="481923FF"/>
    <w:rsid w:val="48E21409"/>
    <w:rsid w:val="490579E7"/>
    <w:rsid w:val="493A417A"/>
    <w:rsid w:val="4950692B"/>
    <w:rsid w:val="497146B0"/>
    <w:rsid w:val="4A490D8F"/>
    <w:rsid w:val="4A5C465E"/>
    <w:rsid w:val="4AB26D7B"/>
    <w:rsid w:val="4AB9636A"/>
    <w:rsid w:val="4B0029CC"/>
    <w:rsid w:val="4B315FE3"/>
    <w:rsid w:val="4B693D86"/>
    <w:rsid w:val="4B8F40E0"/>
    <w:rsid w:val="4BC36005"/>
    <w:rsid w:val="4CA37BED"/>
    <w:rsid w:val="4DE74B53"/>
    <w:rsid w:val="4E873EC5"/>
    <w:rsid w:val="4F0F2B66"/>
    <w:rsid w:val="4F296C73"/>
    <w:rsid w:val="4F747F89"/>
    <w:rsid w:val="50331FAE"/>
    <w:rsid w:val="506247ED"/>
    <w:rsid w:val="5128622E"/>
    <w:rsid w:val="51541FB9"/>
    <w:rsid w:val="51653541"/>
    <w:rsid w:val="51BA3918"/>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9EB18B6"/>
    <w:rsid w:val="5A4D3BF6"/>
    <w:rsid w:val="5B6B290C"/>
    <w:rsid w:val="5BE55FB8"/>
    <w:rsid w:val="5BFD4EC8"/>
    <w:rsid w:val="5C55335F"/>
    <w:rsid w:val="5C914C90"/>
    <w:rsid w:val="5CDD77D2"/>
    <w:rsid w:val="5D514298"/>
    <w:rsid w:val="5E954ECC"/>
    <w:rsid w:val="5F2430A4"/>
    <w:rsid w:val="5F762EF1"/>
    <w:rsid w:val="5FC6029B"/>
    <w:rsid w:val="60003EDC"/>
    <w:rsid w:val="60405D44"/>
    <w:rsid w:val="604959AE"/>
    <w:rsid w:val="613269C6"/>
    <w:rsid w:val="61371FA3"/>
    <w:rsid w:val="61C15C3A"/>
    <w:rsid w:val="630D6DD2"/>
    <w:rsid w:val="632640B2"/>
    <w:rsid w:val="63741E5B"/>
    <w:rsid w:val="64893CF5"/>
    <w:rsid w:val="64A11AA6"/>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12759"/>
    <w:rsid w:val="6C2D715B"/>
    <w:rsid w:val="6CCC2F03"/>
    <w:rsid w:val="6D090C4C"/>
    <w:rsid w:val="6D7C1A08"/>
    <w:rsid w:val="6D7E3DB9"/>
    <w:rsid w:val="6EBC525F"/>
    <w:rsid w:val="6EED19D9"/>
    <w:rsid w:val="6EEE2197"/>
    <w:rsid w:val="6EEF7E4F"/>
    <w:rsid w:val="6F2D12A0"/>
    <w:rsid w:val="70F03E4F"/>
    <w:rsid w:val="718176B0"/>
    <w:rsid w:val="719954F2"/>
    <w:rsid w:val="72BB566D"/>
    <w:rsid w:val="72FE0135"/>
    <w:rsid w:val="73021E25"/>
    <w:rsid w:val="733B0CC7"/>
    <w:rsid w:val="75017925"/>
    <w:rsid w:val="75BF5C57"/>
    <w:rsid w:val="76287E23"/>
    <w:rsid w:val="76437394"/>
    <w:rsid w:val="79A732D1"/>
    <w:rsid w:val="79BA4A36"/>
    <w:rsid w:val="7A5D6417"/>
    <w:rsid w:val="7AD6416D"/>
    <w:rsid w:val="7B616DAE"/>
    <w:rsid w:val="7BCD7517"/>
    <w:rsid w:val="7BFA4470"/>
    <w:rsid w:val="7C0039D3"/>
    <w:rsid w:val="7C6C6D2C"/>
    <w:rsid w:val="7C7163B3"/>
    <w:rsid w:val="7D45640A"/>
    <w:rsid w:val="7DE6504F"/>
    <w:rsid w:val="7DEC76CD"/>
    <w:rsid w:val="7F3E3C42"/>
    <w:rsid w:val="7F751639"/>
    <w:rsid w:val="7FD70C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6"/>
    <w:qFormat/>
    <w:uiPriority w:val="0"/>
    <w:pPr>
      <w:spacing w:before="240" w:after="240"/>
      <w:outlineLvl w:val="2"/>
    </w:pPr>
    <w:rPr>
      <w:b/>
      <w:sz w:val="24"/>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styleId="6">
    <w:name w:val="annotation text"/>
    <w:basedOn w:val="1"/>
    <w:link w:val="48"/>
    <w:qFormat/>
    <w:uiPriority w:val="0"/>
    <w:pPr>
      <w:jc w:val="left"/>
    </w:pPr>
  </w:style>
  <w:style w:type="paragraph" w:styleId="7">
    <w:name w:val="Body Text"/>
    <w:basedOn w:val="1"/>
    <w:next w:val="8"/>
    <w:qFormat/>
    <w:uiPriority w:val="0"/>
    <w:pPr>
      <w:spacing w:after="120"/>
    </w:pPr>
    <w:rPr>
      <w:kern w:val="0"/>
      <w:sz w:val="20"/>
    </w:rPr>
  </w:style>
  <w:style w:type="paragraph" w:styleId="8">
    <w:name w:val="Body Text First Indent"/>
    <w:basedOn w:val="7"/>
    <w:semiHidden/>
    <w:unhideWhenUsed/>
    <w:qFormat/>
    <w:uiPriority w:val="99"/>
    <w:pPr>
      <w:ind w:firstLine="420" w:firstLineChars="100"/>
    </w:pPr>
    <w:rPr>
      <w:sz w:val="21"/>
    </w:rPr>
  </w:style>
  <w:style w:type="paragraph" w:styleId="9">
    <w:name w:val="Body Text Indent"/>
    <w:basedOn w:val="1"/>
    <w:qFormat/>
    <w:uiPriority w:val="0"/>
    <w:pPr>
      <w:spacing w:line="360" w:lineRule="auto"/>
      <w:ind w:left="720" w:hanging="720" w:hangingChars="300"/>
    </w:pPr>
    <w:rPr>
      <w:sz w:val="24"/>
    </w:rPr>
  </w:style>
  <w:style w:type="paragraph" w:styleId="10">
    <w:name w:val="Plain Text"/>
    <w:basedOn w:val="1"/>
    <w:link w:val="27"/>
    <w:qFormat/>
    <w:uiPriority w:val="0"/>
    <w:rPr>
      <w:rFonts w:ascii="宋体" w:hAnsi="Courier New" w:cs="Courier New"/>
      <w:szCs w:val="21"/>
    </w:rPr>
  </w:style>
  <w:style w:type="paragraph" w:styleId="11">
    <w:name w:val="Date"/>
    <w:basedOn w:val="1"/>
    <w:next w:val="1"/>
    <w:qFormat/>
    <w:uiPriority w:val="0"/>
  </w:style>
  <w:style w:type="paragraph" w:styleId="12">
    <w:name w:val="Body Text Indent 2"/>
    <w:basedOn w:val="1"/>
    <w:qFormat/>
    <w:uiPriority w:val="0"/>
    <w:pPr>
      <w:spacing w:line="360" w:lineRule="auto"/>
      <w:ind w:left="502" w:hanging="502" w:hangingChars="276"/>
    </w:pPr>
    <w:rPr>
      <w:rFonts w:ascii="仿宋_GB2312"/>
      <w:kern w:val="0"/>
      <w:sz w:val="20"/>
    </w:rPr>
  </w:style>
  <w:style w:type="paragraph" w:styleId="13">
    <w:name w:val="Balloon Text"/>
    <w:basedOn w:val="1"/>
    <w:link w:val="50"/>
    <w:qFormat/>
    <w:uiPriority w:val="0"/>
    <w:rPr>
      <w:sz w:val="18"/>
      <w:szCs w:val="18"/>
    </w:rPr>
  </w:style>
  <w:style w:type="paragraph" w:styleId="14">
    <w:name w:val="footer"/>
    <w:basedOn w:val="1"/>
    <w:link w:val="31"/>
    <w:qFormat/>
    <w:uiPriority w:val="99"/>
    <w:pPr>
      <w:tabs>
        <w:tab w:val="center" w:pos="4153"/>
        <w:tab w:val="right" w:pos="8306"/>
      </w:tabs>
      <w:snapToGrid w:val="0"/>
      <w:jc w:val="left"/>
    </w:pPr>
    <w:rPr>
      <w:sz w:val="18"/>
      <w:szCs w:val="18"/>
    </w:rPr>
  </w:style>
  <w:style w:type="paragraph" w:styleId="15">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spacing w:before="100" w:beforeAutospacing="1" w:after="100" w:afterAutospacing="1"/>
      <w:jc w:val="left"/>
    </w:pPr>
    <w:rPr>
      <w:kern w:val="0"/>
      <w:sz w:val="24"/>
    </w:rPr>
  </w:style>
  <w:style w:type="paragraph" w:styleId="17">
    <w:name w:val="annotation subject"/>
    <w:basedOn w:val="6"/>
    <w:next w:val="6"/>
    <w:link w:val="49"/>
    <w:qFormat/>
    <w:uiPriority w:val="0"/>
    <w:rPr>
      <w:b/>
      <w:bCs/>
    </w:rPr>
  </w:style>
  <w:style w:type="table" w:styleId="19">
    <w:name w:val="Table Grid"/>
    <w:basedOn w:val="1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Strong"/>
    <w:basedOn w:val="20"/>
    <w:qFormat/>
    <w:uiPriority w:val="22"/>
    <w:rPr>
      <w:b/>
      <w:bCs/>
    </w:rPr>
  </w:style>
  <w:style w:type="character" w:styleId="22">
    <w:name w:val="page number"/>
    <w:basedOn w:val="20"/>
    <w:semiHidden/>
    <w:qFormat/>
    <w:uiPriority w:val="0"/>
  </w:style>
  <w:style w:type="character" w:styleId="23">
    <w:name w:val="Hyperlink"/>
    <w:basedOn w:val="20"/>
    <w:qFormat/>
    <w:uiPriority w:val="0"/>
    <w:rPr>
      <w:color w:val="0000FF"/>
      <w:u w:val="single"/>
    </w:rPr>
  </w:style>
  <w:style w:type="character" w:styleId="24">
    <w:name w:val="annotation reference"/>
    <w:basedOn w:val="20"/>
    <w:uiPriority w:val="0"/>
    <w:rPr>
      <w:sz w:val="21"/>
      <w:szCs w:val="21"/>
    </w:rPr>
  </w:style>
  <w:style w:type="paragraph" w:customStyle="1" w:styleId="25">
    <w:name w:val="表格文字"/>
    <w:basedOn w:val="1"/>
    <w:qFormat/>
    <w:uiPriority w:val="0"/>
    <w:pPr>
      <w:spacing w:before="25" w:after="25"/>
    </w:pPr>
    <w:rPr>
      <w:bCs/>
      <w:spacing w:val="10"/>
      <w:sz w:val="24"/>
    </w:rPr>
  </w:style>
  <w:style w:type="character" w:customStyle="1" w:styleId="26">
    <w:name w:val="标题 3 Char"/>
    <w:basedOn w:val="20"/>
    <w:link w:val="5"/>
    <w:qFormat/>
    <w:uiPriority w:val="0"/>
    <w:rPr>
      <w:b/>
      <w:kern w:val="2"/>
      <w:sz w:val="24"/>
    </w:rPr>
  </w:style>
  <w:style w:type="character" w:customStyle="1" w:styleId="27">
    <w:name w:val="纯文本 Char"/>
    <w:basedOn w:val="20"/>
    <w:link w:val="10"/>
    <w:qFormat/>
    <w:uiPriority w:val="0"/>
    <w:rPr>
      <w:rFonts w:ascii="宋体" w:hAnsi="Courier New" w:cs="Courier New"/>
      <w:kern w:val="2"/>
      <w:sz w:val="21"/>
      <w:szCs w:val="21"/>
    </w:rPr>
  </w:style>
  <w:style w:type="paragraph" w:customStyle="1" w:styleId="28">
    <w:name w:val="Char"/>
    <w:basedOn w:val="1"/>
    <w:qFormat/>
    <w:uiPriority w:val="0"/>
    <w:rPr>
      <w:rFonts w:ascii="仿宋_GB2312" w:eastAsia="仿宋_GB2312"/>
      <w:b/>
      <w:sz w:val="32"/>
      <w:szCs w:val="32"/>
    </w:rPr>
  </w:style>
  <w:style w:type="paragraph" w:customStyle="1" w:styleId="29">
    <w:name w:val="样式 (西文) 宋体 行距: 1.5 倍行距"/>
    <w:basedOn w:val="1"/>
    <w:qFormat/>
    <w:uiPriority w:val="0"/>
    <w:pPr>
      <w:spacing w:line="360" w:lineRule="auto"/>
    </w:pPr>
    <w:rPr>
      <w:rFonts w:ascii="宋体" w:hAnsi="宋体" w:cs="宋体"/>
    </w:rPr>
  </w:style>
  <w:style w:type="character" w:customStyle="1" w:styleId="30">
    <w:name w:val="页眉 Char"/>
    <w:basedOn w:val="20"/>
    <w:link w:val="15"/>
    <w:qFormat/>
    <w:uiPriority w:val="0"/>
    <w:rPr>
      <w:kern w:val="2"/>
      <w:sz w:val="18"/>
      <w:szCs w:val="18"/>
    </w:rPr>
  </w:style>
  <w:style w:type="character" w:customStyle="1" w:styleId="31">
    <w:name w:val="页脚 Char"/>
    <w:basedOn w:val="20"/>
    <w:link w:val="14"/>
    <w:qFormat/>
    <w:uiPriority w:val="99"/>
    <w:rPr>
      <w:kern w:val="2"/>
      <w:sz w:val="18"/>
      <w:szCs w:val="18"/>
    </w:rPr>
  </w:style>
  <w:style w:type="character" w:customStyle="1" w:styleId="32">
    <w:name w:val="标题 2 Char"/>
    <w:basedOn w:val="20"/>
    <w:link w:val="4"/>
    <w:semiHidden/>
    <w:qFormat/>
    <w:uiPriority w:val="0"/>
    <w:rPr>
      <w:rFonts w:asciiTheme="majorHAnsi" w:hAnsiTheme="majorHAnsi" w:eastAsiaTheme="majorEastAsia" w:cstheme="majorBidi"/>
      <w:b/>
      <w:bCs/>
      <w:kern w:val="2"/>
      <w:sz w:val="32"/>
      <w:szCs w:val="32"/>
    </w:rPr>
  </w:style>
  <w:style w:type="paragraph" w:customStyle="1" w:styleId="33">
    <w:name w:val="列表段落1"/>
    <w:basedOn w:val="1"/>
    <w:qFormat/>
    <w:uiPriority w:val="34"/>
    <w:pPr>
      <w:ind w:firstLine="420" w:firstLineChars="200"/>
    </w:pPr>
    <w:rPr>
      <w:rFonts w:ascii="Calibri" w:hAnsi="Calibri"/>
      <w:szCs w:val="22"/>
    </w:rPr>
  </w:style>
  <w:style w:type="character" w:customStyle="1" w:styleId="34">
    <w:name w:val="标题 1 Char"/>
    <w:basedOn w:val="20"/>
    <w:link w:val="3"/>
    <w:qFormat/>
    <w:uiPriority w:val="0"/>
    <w:rPr>
      <w:b/>
      <w:bCs/>
      <w:kern w:val="44"/>
      <w:sz w:val="44"/>
      <w:szCs w:val="44"/>
    </w:rPr>
  </w:style>
  <w:style w:type="paragraph" w:customStyle="1" w:styleId="35">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36">
    <w:name w:val="_Style 1"/>
    <w:basedOn w:val="1"/>
    <w:qFormat/>
    <w:uiPriority w:val="34"/>
    <w:pPr>
      <w:ind w:firstLine="420" w:firstLineChars="200"/>
    </w:pPr>
  </w:style>
  <w:style w:type="paragraph" w:customStyle="1" w:styleId="37">
    <w:name w:val="样式3"/>
    <w:basedOn w:val="1"/>
    <w:qFormat/>
    <w:uiPriority w:val="0"/>
    <w:pPr>
      <w:spacing w:line="0" w:lineRule="atLeast"/>
      <w:outlineLvl w:val="0"/>
    </w:pPr>
    <w:rPr>
      <w:rFonts w:ascii="宋体" w:hAnsi="Courier New"/>
      <w:sz w:val="28"/>
      <w:szCs w:val="24"/>
    </w:rPr>
  </w:style>
  <w:style w:type="paragraph" w:customStyle="1" w:styleId="38">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9">
    <w:name w:val="招标文件样式2"/>
    <w:basedOn w:val="1"/>
    <w:qFormat/>
    <w:uiPriority w:val="99"/>
    <w:pPr>
      <w:jc w:val="center"/>
      <w:outlineLvl w:val="0"/>
    </w:pPr>
    <w:rPr>
      <w:rFonts w:ascii="宋体" w:hAnsi="宋体"/>
      <w:b/>
      <w:sz w:val="28"/>
      <w:szCs w:val="28"/>
    </w:rPr>
  </w:style>
  <w:style w:type="paragraph" w:customStyle="1" w:styleId="40">
    <w:name w:val="列出段落1"/>
    <w:basedOn w:val="1"/>
    <w:qFormat/>
    <w:uiPriority w:val="99"/>
    <w:pPr>
      <w:ind w:firstLine="420" w:firstLineChars="200"/>
    </w:pPr>
  </w:style>
  <w:style w:type="paragraph" w:customStyle="1" w:styleId="41">
    <w:name w:val="List Paragraph1"/>
    <w:basedOn w:val="1"/>
    <w:qFormat/>
    <w:uiPriority w:val="99"/>
    <w:pPr>
      <w:ind w:firstLine="420" w:firstLineChars="200"/>
    </w:pPr>
  </w:style>
  <w:style w:type="paragraph" w:customStyle="1" w:styleId="42">
    <w:name w:val="msolistparagraph"/>
    <w:basedOn w:val="1"/>
    <w:qFormat/>
    <w:uiPriority w:val="0"/>
    <w:pPr>
      <w:adjustRightInd w:val="0"/>
      <w:snapToGrid w:val="0"/>
      <w:ind w:firstLine="420" w:firstLineChars="200"/>
    </w:pPr>
    <w:rPr>
      <w:sz w:val="28"/>
      <w:szCs w:val="24"/>
    </w:rPr>
  </w:style>
  <w:style w:type="character" w:customStyle="1" w:styleId="43">
    <w:name w:val="font31"/>
    <w:basedOn w:val="20"/>
    <w:qFormat/>
    <w:uiPriority w:val="0"/>
    <w:rPr>
      <w:rFonts w:hint="eastAsia" w:ascii="宋体" w:hAnsi="宋体" w:eastAsia="宋体" w:cs="Times New Roman"/>
      <w:color w:val="000000"/>
      <w:sz w:val="20"/>
      <w:szCs w:val="20"/>
      <w:u w:val="none"/>
    </w:rPr>
  </w:style>
  <w:style w:type="character" w:customStyle="1" w:styleId="44">
    <w:name w:val="font21"/>
    <w:basedOn w:val="20"/>
    <w:qFormat/>
    <w:uiPriority w:val="0"/>
    <w:rPr>
      <w:rFonts w:hint="eastAsia" w:ascii="宋体" w:hAnsi="宋体" w:eastAsia="宋体" w:cs="宋体"/>
      <w:color w:val="000000"/>
      <w:sz w:val="18"/>
      <w:szCs w:val="18"/>
      <w:u w:val="none"/>
    </w:rPr>
  </w:style>
  <w:style w:type="paragraph" w:customStyle="1" w:styleId="45">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styleId="46">
    <w:name w:val="List Paragraph"/>
    <w:basedOn w:val="1"/>
    <w:qFormat/>
    <w:uiPriority w:val="34"/>
    <w:pPr>
      <w:ind w:firstLine="420" w:firstLineChars="200"/>
    </w:pPr>
    <w:rPr>
      <w:rFonts w:ascii="Calibri" w:hAnsi="Calibri"/>
      <w:szCs w:val="22"/>
    </w:rPr>
  </w:style>
  <w:style w:type="paragraph" w:customStyle="1" w:styleId="47">
    <w:name w:val="Table Paragraph"/>
    <w:basedOn w:val="1"/>
    <w:qFormat/>
    <w:uiPriority w:val="1"/>
    <w:pPr>
      <w:jc w:val="left"/>
    </w:pPr>
    <w:rPr>
      <w:rFonts w:ascii="等线" w:hAnsi="等线" w:eastAsia="等线"/>
      <w:kern w:val="0"/>
      <w:sz w:val="22"/>
      <w:szCs w:val="22"/>
      <w:lang w:eastAsia="en-US"/>
    </w:rPr>
  </w:style>
  <w:style w:type="character" w:customStyle="1" w:styleId="48">
    <w:name w:val="批注文字 Char"/>
    <w:basedOn w:val="20"/>
    <w:link w:val="6"/>
    <w:qFormat/>
    <w:uiPriority w:val="0"/>
    <w:rPr>
      <w:kern w:val="2"/>
      <w:sz w:val="21"/>
    </w:rPr>
  </w:style>
  <w:style w:type="character" w:customStyle="1" w:styleId="49">
    <w:name w:val="批注主题 Char"/>
    <w:basedOn w:val="48"/>
    <w:link w:val="17"/>
    <w:qFormat/>
    <w:uiPriority w:val="0"/>
    <w:rPr>
      <w:b/>
      <w:bCs/>
      <w:kern w:val="2"/>
      <w:sz w:val="21"/>
    </w:rPr>
  </w:style>
  <w:style w:type="character" w:customStyle="1" w:styleId="50">
    <w:name w:val="批注框文本 Char"/>
    <w:basedOn w:val="20"/>
    <w:link w:val="1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319A07-0EDD-4B0C-A6F9-BB19FDC71C8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Pages>
  <Words>4105</Words>
  <Characters>4198</Characters>
  <Lines>40</Lines>
  <Paragraphs>11</Paragraphs>
  <TotalTime>11</TotalTime>
  <ScaleCrop>false</ScaleCrop>
  <LinksUpToDate>false</LinksUpToDate>
  <CharactersWithSpaces>5048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2023-03-15T03:53:00Z</dcterms:created>
  <dc:creator>User</dc:creator>
  <cp:lastModifiedBy>云中漫步1398606018</cp:lastModifiedBy>
  <cp:lastPrinted>2021-06-21T07:45:00Z</cp:lastPrinted>
  <dcterms:modified xsi:type="dcterms:W3CDTF">2023-03-20T01:19:22Z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1BAD70074A97433A994551EE568F3A6C</vt:lpwstr>
  </property>
</Properties>
</file>