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color w:val="auto"/>
        </w:rPr>
      </w:pPr>
      <w:bookmarkStart w:id="0" w:name="_GoBack"/>
      <w:bookmarkEnd w:id="0"/>
    </w:p>
    <w:p>
      <w:pPr>
        <w:spacing w:before="312" w:beforeLines="100"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深圳市儿童医院选聘</w:t>
      </w:r>
      <w:r>
        <w:rPr>
          <w:rFonts w:hint="eastAsia" w:ascii="方正小标宋_GBK" w:hAnsi="方正小标宋_GBK" w:eastAsia="方正小标宋_GBK" w:cs="方正小标宋_GBK"/>
          <w:bCs/>
          <w:color w:val="auto"/>
          <w:sz w:val="44"/>
          <w:szCs w:val="44"/>
          <w:lang w:eastAsia="zh-CN"/>
        </w:rPr>
        <w:t>工作</w:t>
      </w:r>
      <w:r>
        <w:rPr>
          <w:rFonts w:hint="eastAsia" w:ascii="方正小标宋_GBK" w:hAnsi="方正小标宋_GBK" w:eastAsia="方正小标宋_GBK" w:cs="方正小标宋_GBK"/>
          <w:bCs/>
          <w:color w:val="auto"/>
          <w:sz w:val="44"/>
          <w:szCs w:val="44"/>
        </w:rPr>
        <w:t>人员公告</w:t>
      </w:r>
    </w:p>
    <w:p>
      <w:pPr>
        <w:spacing w:line="560" w:lineRule="exact"/>
        <w:ind w:firstLine="640" w:firstLineChars="200"/>
        <w:jc w:val="left"/>
        <w:rPr>
          <w:rFonts w:ascii="仿宋_GB2312" w:hAnsi="仿宋_GB2312" w:eastAsia="仿宋_GB2312" w:cs="仿宋_GB2312"/>
          <w:bCs/>
          <w:color w:val="auto"/>
          <w:sz w:val="32"/>
          <w:szCs w:val="32"/>
        </w:rPr>
      </w:pP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根据《深圳市人力资源和社会保障局关于印发&lt;深圳市事业单位公开招聘工作人员办法&gt;的通知》（深人社规〔2019〕9号）有关规定，</w:t>
      </w:r>
      <w:r>
        <w:rPr>
          <w:rFonts w:hint="eastAsia" w:ascii="仿宋_GB2312" w:hAnsi="仿宋_GB2312" w:eastAsia="仿宋_GB2312" w:cs="仿宋_GB2312"/>
          <w:bCs/>
          <w:color w:val="auto"/>
          <w:sz w:val="32"/>
          <w:szCs w:val="32"/>
          <w:lang w:eastAsia="zh-CN"/>
        </w:rPr>
        <w:t>深圳市儿童医院拟面向市内外公开选聘</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名职员（具体岗位详见《深圳市儿童医院公开选聘事业单位工作人员岗位表</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，现将有关事项公告如下:</w:t>
      </w:r>
    </w:p>
    <w:p>
      <w:pPr>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一、选聘岗位及条件</w:t>
      </w:r>
    </w:p>
    <w:p>
      <w:pPr>
        <w:spacing w:line="56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（一）选聘岗位。</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1.深圳市儿童医院胸心外科医师（专业技术四级）</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2.深圳市儿童医院超声科医师（专业技术七级）</w:t>
      </w:r>
    </w:p>
    <w:p>
      <w:pPr>
        <w:adjustRightInd/>
        <w:snapToGrid/>
        <w:spacing w:line="56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（二）基本条件。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sz w:val="32"/>
          <w:szCs w:val="32"/>
        </w:rPr>
        <w:t>遵守我国宪法和法律；</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.具有良好的政治素质、品行和职业道德；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.具备岗位所需的专业和技能条件；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.具备适应岗位要求的身体条件；</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符合本公告及《岗位表》规定的</w:t>
      </w:r>
      <w:r>
        <w:rPr>
          <w:rFonts w:hint="eastAsia" w:ascii="仿宋_GB2312" w:hAnsi="仿宋_GB2312" w:eastAsia="仿宋_GB2312" w:cs="仿宋_GB2312"/>
          <w:kern w:val="2"/>
          <w:sz w:val="32"/>
          <w:szCs w:val="32"/>
          <w:lang w:eastAsia="zh-CN"/>
        </w:rPr>
        <w:t>资格</w:t>
      </w:r>
      <w:r>
        <w:rPr>
          <w:rFonts w:hint="eastAsia" w:ascii="仿宋_GB2312" w:hAnsi="仿宋_GB2312" w:eastAsia="仿宋_GB2312" w:cs="仿宋_GB2312"/>
          <w:kern w:val="2"/>
          <w:sz w:val="32"/>
          <w:szCs w:val="32"/>
        </w:rPr>
        <w:t>条件。</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有下列情况之一的，不接受报名：</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（1）现役军人、在读的非应届普通高等院校毕业生; </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（2）曾被机关事业单位开除、辞退不满5年的人员;</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（3）曾因犯罪受过刑事处罚，或被开除中国共产党党籍，或被依法列为失信联合惩戒对象的人员;</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（4）在各级公务员考录、事业单位招考中被认定有舞弊等严重违反录用纪律行为的人员;</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（5）法律法规规定的其他情形。</w:t>
      </w:r>
    </w:p>
    <w:p>
      <w:pPr>
        <w:spacing w:line="560" w:lineRule="exact"/>
        <w:ind w:firstLine="640" w:firstLineChars="200"/>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rPr>
        <w:t>（</w:t>
      </w:r>
      <w:r>
        <w:rPr>
          <w:rFonts w:hint="eastAsia" w:ascii="楷体" w:hAnsi="楷体" w:eastAsia="楷体" w:cs="楷体"/>
          <w:bCs/>
          <w:color w:val="auto"/>
          <w:sz w:val="32"/>
          <w:szCs w:val="32"/>
          <w:lang w:eastAsia="zh-CN"/>
        </w:rPr>
        <w:t>四</w:t>
      </w:r>
      <w:r>
        <w:rPr>
          <w:rFonts w:hint="eastAsia" w:ascii="楷体" w:hAnsi="楷体" w:eastAsia="楷体" w:cs="楷体"/>
          <w:bCs/>
          <w:color w:val="auto"/>
          <w:sz w:val="32"/>
          <w:szCs w:val="32"/>
        </w:rPr>
        <w:t>）岗位要求</w:t>
      </w:r>
      <w:r>
        <w:rPr>
          <w:rFonts w:hint="eastAsia" w:ascii="楷体" w:hAnsi="楷体" w:eastAsia="楷体" w:cs="楷体"/>
          <w:bCs/>
          <w:color w:val="auto"/>
          <w:sz w:val="32"/>
          <w:szCs w:val="32"/>
          <w:lang w:eastAsia="zh-CN"/>
        </w:rPr>
        <w:t>。</w:t>
      </w:r>
    </w:p>
    <w:p>
      <w:pPr>
        <w:adjustRightInd w:val="0"/>
        <w:snapToGrid w:val="0"/>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1.关于招考范围。户籍要求为“市内外”的职位，符合条件的中国公民均可报考。　</w:t>
      </w:r>
    </w:p>
    <w:p>
      <w:pPr>
        <w:adjustRightInd w:val="0"/>
        <w:snapToGrid w:val="0"/>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2.关于报考学历。职位要求“全日制普通高等院校毕业”学历，应聘人为成教、自考、电大、业大、函授或党校学历的不能报考。</w:t>
      </w:r>
    </w:p>
    <w:p>
      <w:pPr>
        <w:adjustRightInd w:val="0"/>
        <w:snapToGrid w:val="0"/>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3．关于报考专业。</w:t>
      </w:r>
    </w:p>
    <w:p>
      <w:pPr>
        <w:adjustRightInd w:val="0"/>
        <w:snapToGrid w:val="0"/>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（1）应聘人所学专业须与职位要求一致（专业代码相符）。专业是否相符可参考教育部颁布的《高职高专、本科以及研究生专业目录》；</w:t>
      </w:r>
    </w:p>
    <w:p>
      <w:pPr>
        <w:adjustRightInd w:val="0"/>
        <w:snapToGrid w:val="0"/>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（2）所学专业须与职位规定的学历层次相对应。</w:t>
      </w:r>
    </w:p>
    <w:p>
      <w:pPr>
        <w:adjustRightInd w:val="0"/>
        <w:snapToGrid w:val="0"/>
        <w:spacing w:line="540" w:lineRule="exact"/>
        <w:ind w:firstLine="640" w:firstLineChars="200"/>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（五）年龄计算。</w:t>
      </w:r>
    </w:p>
    <w:p>
      <w:pPr>
        <w:spacing w:line="560" w:lineRule="exact"/>
        <w:ind w:firstLine="640" w:firstLineChars="200"/>
        <w:rPr>
          <w:rFonts w:hint="eastAsia" w:ascii="黑体" w:hAnsi="黑体" w:eastAsia="黑体" w:cs="黑体"/>
          <w:bCs/>
          <w:color w:val="auto"/>
          <w:sz w:val="32"/>
          <w:szCs w:val="32"/>
        </w:rPr>
      </w:pPr>
      <w:r>
        <w:rPr>
          <w:rFonts w:hint="eastAsia" w:ascii="仿宋_GB2312" w:hAnsi="仿宋_GB2312" w:eastAsia="仿宋_GB2312" w:cs="仿宋_GB2312"/>
          <w:bCs/>
          <w:i w:val="0"/>
          <w:iCs w:val="0"/>
          <w:caps w:val="0"/>
          <w:color w:val="auto"/>
          <w:spacing w:val="0"/>
          <w:sz w:val="32"/>
          <w:szCs w:val="32"/>
        </w:rPr>
        <w:t>招考年龄的计算截至202</w:t>
      </w:r>
      <w:r>
        <w:rPr>
          <w:rFonts w:hint="eastAsia" w:ascii="仿宋_GB2312" w:hAnsi="仿宋_GB2312" w:eastAsia="仿宋_GB2312" w:cs="仿宋_GB2312"/>
          <w:bCs/>
          <w:i w:val="0"/>
          <w:iCs w:val="0"/>
          <w:caps w:val="0"/>
          <w:color w:val="auto"/>
          <w:spacing w:val="0"/>
          <w:sz w:val="32"/>
          <w:szCs w:val="32"/>
          <w:lang w:eastAsia="zh-CN"/>
        </w:rPr>
        <w:t>3</w:t>
      </w:r>
      <w:r>
        <w:rPr>
          <w:rFonts w:hint="eastAsia" w:ascii="仿宋_GB2312" w:hAnsi="仿宋_GB2312" w:eastAsia="仿宋_GB2312" w:cs="仿宋_GB2312"/>
          <w:bCs/>
          <w:i w:val="0"/>
          <w:iCs w:val="0"/>
          <w:caps w:val="0"/>
          <w:color w:val="auto"/>
          <w:spacing w:val="0"/>
          <w:sz w:val="32"/>
          <w:szCs w:val="32"/>
        </w:rPr>
        <w:t>年</w:t>
      </w:r>
      <w:r>
        <w:rPr>
          <w:rFonts w:hint="eastAsia" w:ascii="仿宋_GB2312" w:hAnsi="仿宋_GB2312" w:eastAsia="仿宋_GB2312" w:cs="仿宋_GB2312"/>
          <w:bCs/>
          <w:i w:val="0"/>
          <w:iCs w:val="0"/>
          <w:caps w:val="0"/>
          <w:color w:val="auto"/>
          <w:spacing w:val="0"/>
          <w:sz w:val="32"/>
          <w:szCs w:val="32"/>
          <w:lang w:val="en-US" w:eastAsia="zh-CN"/>
        </w:rPr>
        <w:t>2</w:t>
      </w:r>
      <w:r>
        <w:rPr>
          <w:rFonts w:hint="eastAsia" w:ascii="仿宋_GB2312" w:hAnsi="仿宋_GB2312" w:eastAsia="仿宋_GB2312" w:cs="仿宋_GB2312"/>
          <w:bCs/>
          <w:i w:val="0"/>
          <w:iCs w:val="0"/>
          <w:caps w:val="0"/>
          <w:color w:val="auto"/>
          <w:spacing w:val="0"/>
          <w:sz w:val="32"/>
          <w:szCs w:val="32"/>
        </w:rPr>
        <w:t>月</w:t>
      </w:r>
      <w:r>
        <w:rPr>
          <w:rFonts w:hint="eastAsia" w:ascii="仿宋_GB2312" w:hAnsi="仿宋_GB2312" w:eastAsia="仿宋_GB2312" w:cs="仿宋_GB2312"/>
          <w:bCs/>
          <w:i w:val="0"/>
          <w:iCs w:val="0"/>
          <w:caps w:val="0"/>
          <w:color w:val="auto"/>
          <w:spacing w:val="0"/>
          <w:sz w:val="32"/>
          <w:szCs w:val="32"/>
          <w:lang w:eastAsia="zh-CN"/>
        </w:rPr>
        <w:t>2</w:t>
      </w:r>
      <w:r>
        <w:rPr>
          <w:rFonts w:hint="eastAsia" w:ascii="仿宋_GB2312" w:hAnsi="仿宋_GB2312" w:eastAsia="仿宋_GB2312" w:cs="仿宋_GB2312"/>
          <w:bCs/>
          <w:i w:val="0"/>
          <w:iCs w:val="0"/>
          <w:caps w:val="0"/>
          <w:color w:val="auto"/>
          <w:spacing w:val="0"/>
          <w:sz w:val="32"/>
          <w:szCs w:val="32"/>
          <w:lang w:val="en-US" w:eastAsia="zh-CN"/>
        </w:rPr>
        <w:t>8</w:t>
      </w:r>
      <w:r>
        <w:rPr>
          <w:rFonts w:hint="eastAsia" w:ascii="仿宋_GB2312" w:hAnsi="仿宋_GB2312" w:eastAsia="仿宋_GB2312" w:cs="仿宋_GB2312"/>
          <w:bCs/>
          <w:i w:val="0"/>
          <w:iCs w:val="0"/>
          <w:caps w:val="0"/>
          <w:color w:val="auto"/>
          <w:spacing w:val="0"/>
          <w:sz w:val="32"/>
          <w:szCs w:val="32"/>
        </w:rPr>
        <w:t>日。</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二、报名</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报名时间：</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 xml:space="preserve"> 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 xml:space="preserve"> 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 xml:space="preserve"> 日 至该岗位合适人员入职之日均可报名。公告发布5个工作日后，我院可根据报名人员情况择时开展选聘考核工作，岗位选聘完毕即终止接受报名。</w:t>
      </w:r>
    </w:p>
    <w:p>
      <w:pPr>
        <w:adjustRightInd w:val="0"/>
        <w:snapToGrid w:val="0"/>
        <w:spacing w:line="560" w:lineRule="exact"/>
        <w:ind w:firstLine="640" w:firstLineChars="200"/>
        <w:rPr>
          <w:rFonts w:ascii="仿宋_GB2312" w:hAnsi="仿宋_GB2312" w:eastAsia="仿宋_GB2312" w:cs="仿宋_GB2312"/>
          <w:bCs/>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 xml:space="preserve">报名方式：采取邮箱报名和现场报名的方式进行。报名邮箱为szetyy@126.com，现场报名地点为：深圳市儿童医院B楼15 楼1520 </w:t>
      </w:r>
      <w:r>
        <w:rPr>
          <w:rFonts w:hint="eastAsia" w:ascii="仿宋_GB2312" w:hAnsi="仿宋_GB2312" w:eastAsia="仿宋_GB2312" w:cs="仿宋_GB2312"/>
          <w:bCs/>
          <w:color w:val="auto"/>
          <w:sz w:val="32"/>
          <w:szCs w:val="32"/>
        </w:rPr>
        <w:t>办公室。</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资格审核</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审核应聘者提供的材料，判定是否符合应聘条件。资格审查合格的确定为</w:t>
      </w:r>
      <w:r>
        <w:rPr>
          <w:rFonts w:hint="eastAsia" w:ascii="仿宋_GB2312" w:eastAsia="仿宋_GB2312"/>
          <w:color w:val="auto"/>
          <w:sz w:val="32"/>
          <w:szCs w:val="32"/>
          <w:lang w:eastAsia="zh-CN"/>
        </w:rPr>
        <w:t>面试</w:t>
      </w:r>
      <w:r>
        <w:rPr>
          <w:rFonts w:hint="eastAsia" w:ascii="仿宋_GB2312" w:eastAsia="仿宋_GB2312"/>
          <w:color w:val="auto"/>
          <w:sz w:val="32"/>
          <w:szCs w:val="32"/>
        </w:rPr>
        <w:t>候选人。应聘者须提交以下资料供审核（审核原件收取复印件）：</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《深圳市事业单位公开选聘工作人员报名表》</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身份证或户籍本；</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学历、学位证书；</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执业医师资格、专业技术资格证书；</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证明应聘者符合岗位规定条件的其他材料；</w:t>
      </w:r>
    </w:p>
    <w:p>
      <w:pPr>
        <w:adjustRightInd w:val="0"/>
        <w:snapToGrid w:val="0"/>
        <w:spacing w:line="560" w:lineRule="exact"/>
        <w:ind w:firstLine="640" w:firstLineChars="200"/>
        <w:rPr>
          <w:rFonts w:ascii="仿宋_GB2312" w:hAnsi="仿宋_GB2312" w:eastAsia="仿宋_GB2312" w:cs="仿宋_GB2312"/>
          <w:bCs/>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业绩、</w:t>
      </w:r>
      <w:r>
        <w:rPr>
          <w:rFonts w:hint="eastAsia" w:ascii="仿宋_GB2312" w:hAnsi="仿宋_GB2312" w:eastAsia="仿宋_GB2312" w:cs="仿宋_GB2312"/>
          <w:bCs/>
          <w:color w:val="auto"/>
          <w:sz w:val="32"/>
          <w:szCs w:val="32"/>
        </w:rPr>
        <w:t>获奖、任职经历等证明材料可自愿提供。</w:t>
      </w:r>
    </w:p>
    <w:p>
      <w:pPr>
        <w:numPr>
          <w:ilvl w:val="0"/>
          <w:numId w:val="0"/>
        </w:numPr>
        <w:adjustRightInd w:val="0"/>
        <w:snapToGrid w:val="0"/>
        <w:spacing w:line="56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四、确定面试人选</w:t>
      </w:r>
    </w:p>
    <w:p>
      <w:pPr>
        <w:adjustRightInd w:val="0"/>
        <w:snapToGrid w:val="0"/>
        <w:spacing w:line="560" w:lineRule="exact"/>
        <w:ind w:firstLine="640" w:firstLineChars="200"/>
        <w:rPr>
          <w:rFonts w:hint="eastAsia" w:ascii="仿宋_GB2312" w:hAnsi="Calibri" w:eastAsia="仿宋_GB2312" w:cs="Times New Roman"/>
          <w:bCs w:val="0"/>
          <w:color w:val="auto"/>
          <w:sz w:val="32"/>
          <w:szCs w:val="32"/>
          <w:lang w:eastAsia="zh-CN"/>
        </w:rPr>
      </w:pPr>
      <w:r>
        <w:rPr>
          <w:rFonts w:hint="eastAsia" w:ascii="仿宋_GB2312" w:hAnsi="Calibri" w:eastAsia="仿宋_GB2312" w:cs="Times New Roman"/>
          <w:bCs w:val="0"/>
          <w:color w:val="auto"/>
          <w:sz w:val="32"/>
          <w:szCs w:val="32"/>
          <w:lang w:eastAsia="zh-CN"/>
        </w:rPr>
        <w:t>根据应聘人提供的资料和资格审查结果确定面试人选。资格审查合格人员超过拟聘人数3倍的，按照专业学历背景及相关性、学术业绩与选聘岗位的匹配度等方面择优选择参与</w:t>
      </w:r>
      <w:r>
        <w:rPr>
          <w:rFonts w:hint="eastAsia" w:ascii="仿宋_GB2312" w:eastAsia="仿宋_GB2312" w:cs="Times New Roman"/>
          <w:bCs w:val="0"/>
          <w:color w:val="auto"/>
          <w:sz w:val="32"/>
          <w:szCs w:val="32"/>
          <w:lang w:eastAsia="zh-CN"/>
        </w:rPr>
        <w:t>面试</w:t>
      </w:r>
      <w:r>
        <w:rPr>
          <w:rFonts w:hint="eastAsia" w:ascii="仿宋_GB2312" w:hAnsi="Calibri" w:eastAsia="仿宋_GB2312" w:cs="Times New Roman"/>
          <w:bCs w:val="0"/>
          <w:color w:val="auto"/>
          <w:sz w:val="32"/>
          <w:szCs w:val="32"/>
          <w:lang w:eastAsia="zh-CN"/>
        </w:rPr>
        <w:t>人</w:t>
      </w:r>
      <w:r>
        <w:rPr>
          <w:rFonts w:hint="eastAsia" w:ascii="仿宋_GB2312" w:eastAsia="仿宋_GB2312" w:cs="Times New Roman"/>
          <w:bCs w:val="0"/>
          <w:color w:val="auto"/>
          <w:sz w:val="32"/>
          <w:szCs w:val="32"/>
          <w:lang w:eastAsia="zh-CN"/>
        </w:rPr>
        <w:t>选</w:t>
      </w:r>
      <w:r>
        <w:rPr>
          <w:rFonts w:hint="eastAsia" w:ascii="仿宋_GB2312" w:hAnsi="Calibri" w:eastAsia="仿宋_GB2312" w:cs="Times New Roman"/>
          <w:bCs w:val="0"/>
          <w:color w:val="auto"/>
          <w:sz w:val="32"/>
          <w:szCs w:val="32"/>
          <w:lang w:eastAsia="zh-CN"/>
        </w:rPr>
        <w:t>。资格审查合格人员不足拟聘人数3倍的，所有合格人员均进入面试。</w:t>
      </w:r>
    </w:p>
    <w:p>
      <w:pPr>
        <w:numPr>
          <w:ilvl w:val="-1"/>
          <w:numId w:val="0"/>
        </w:numPr>
        <w:adjustRightInd w:val="0"/>
        <w:snapToGrid w:val="0"/>
        <w:spacing w:line="560" w:lineRule="exact"/>
        <w:ind w:firstLine="0" w:firstLineChars="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　　</w:t>
      </w:r>
      <w:r>
        <w:rPr>
          <w:rFonts w:hint="eastAsia" w:ascii="仿宋_GB2312" w:hAnsi="Calibri" w:eastAsia="仿宋_GB2312" w:cs="Times New Roman"/>
          <w:bCs w:val="0"/>
          <w:color w:val="auto"/>
          <w:sz w:val="32"/>
          <w:szCs w:val="32"/>
          <w:lang w:eastAsia="zh-CN"/>
        </w:rPr>
        <w:t>进入面试的人员名单将于报名结束后3个工作日内在</w:t>
      </w:r>
      <w:r>
        <w:rPr>
          <w:rFonts w:hint="eastAsia" w:ascii="仿宋_GB2312" w:eastAsia="仿宋_GB2312" w:cs="Times New Roman"/>
          <w:bCs w:val="0"/>
          <w:color w:val="auto"/>
          <w:sz w:val="32"/>
          <w:szCs w:val="32"/>
          <w:lang w:eastAsia="zh-CN"/>
        </w:rPr>
        <w:t>深圳市儿童医院</w:t>
      </w:r>
      <w:r>
        <w:rPr>
          <w:rFonts w:hint="eastAsia" w:ascii="仿宋_GB2312" w:hAnsi="Calibri" w:eastAsia="仿宋_GB2312" w:cs="Times New Roman"/>
          <w:bCs w:val="0"/>
          <w:color w:val="auto"/>
          <w:sz w:val="32"/>
          <w:szCs w:val="32"/>
          <w:lang w:eastAsia="zh-CN"/>
        </w:rPr>
        <w:t>网站公布（网址：</w:t>
      </w:r>
      <w:r>
        <w:rPr>
          <w:rFonts w:hint="eastAsia" w:ascii="仿宋_GB2312" w:eastAsia="仿宋_GB2312"/>
          <w:color w:val="auto"/>
          <w:sz w:val="32"/>
          <w:szCs w:val="32"/>
          <w:lang w:eastAsia="zh-CN"/>
        </w:rPr>
        <w:t>http://www.szkid.com.cn/</w:t>
      </w:r>
      <w:r>
        <w:rPr>
          <w:rFonts w:hint="eastAsia" w:ascii="仿宋_GB2312" w:hAnsi="Calibri" w:eastAsia="仿宋_GB2312" w:cs="Times New Roman"/>
          <w:bCs w:val="0"/>
          <w:color w:val="auto"/>
          <w:sz w:val="32"/>
          <w:szCs w:val="32"/>
          <w:lang w:eastAsia="zh-CN"/>
        </w:rPr>
        <w:t>）。</w:t>
      </w:r>
    </w:p>
    <w:p>
      <w:p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开展考核</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（一）面试。</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方式和内容。若各岗位符合条件报名人数大于1人，由深圳市儿童医院招聘职位的专家及院领导组成面试小组，对资格合格的面试候选人进行面试；若各岗位符合条件报名人数等于1人，可采用临床考核形式进行评估。内容：与本职位相关的内容或技术考核。</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时间和地点另行通知。</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结果公布。根据面试或考核结果等额确定体检人选，结果和进入体检人员名单将于面试或考核结束之后三天内</w:t>
      </w:r>
      <w:r>
        <w:rPr>
          <w:rFonts w:hint="eastAsia" w:ascii="仿宋_GB2312" w:hAnsi="Calibri" w:eastAsia="仿宋_GB2312" w:cs="Times New Roman"/>
          <w:bCs w:val="0"/>
          <w:color w:val="auto"/>
          <w:sz w:val="32"/>
          <w:szCs w:val="32"/>
          <w:lang w:eastAsia="zh-CN"/>
        </w:rPr>
        <w:t>在</w:t>
      </w:r>
      <w:r>
        <w:rPr>
          <w:rFonts w:hint="eastAsia" w:ascii="仿宋_GB2312" w:eastAsia="仿宋_GB2312" w:cs="Times New Roman"/>
          <w:bCs w:val="0"/>
          <w:color w:val="auto"/>
          <w:sz w:val="32"/>
          <w:szCs w:val="32"/>
          <w:lang w:eastAsia="zh-CN"/>
        </w:rPr>
        <w:t>深圳市儿童医院</w:t>
      </w:r>
      <w:r>
        <w:rPr>
          <w:rFonts w:hint="eastAsia" w:ascii="仿宋_GB2312" w:hAnsi="Calibri" w:eastAsia="仿宋_GB2312" w:cs="Times New Roman"/>
          <w:bCs w:val="0"/>
          <w:color w:val="auto"/>
          <w:sz w:val="32"/>
          <w:szCs w:val="32"/>
          <w:lang w:eastAsia="zh-CN"/>
        </w:rPr>
        <w:t>网站公布（网址：</w:t>
      </w:r>
      <w:r>
        <w:rPr>
          <w:rFonts w:hint="eastAsia" w:ascii="仿宋_GB2312" w:eastAsia="仿宋_GB2312"/>
          <w:color w:val="auto"/>
          <w:sz w:val="32"/>
          <w:szCs w:val="32"/>
          <w:lang w:eastAsia="zh-CN"/>
        </w:rPr>
        <w:fldChar w:fldCharType="begin"/>
      </w:r>
      <w:r>
        <w:rPr>
          <w:rFonts w:hint="eastAsia" w:ascii="仿宋_GB2312" w:eastAsia="仿宋_GB2312"/>
          <w:color w:val="auto"/>
          <w:sz w:val="32"/>
          <w:szCs w:val="32"/>
          <w:lang w:eastAsia="zh-CN"/>
        </w:rPr>
        <w:instrText xml:space="preserve"> HYPERLINK "http://www.szkid.com.cn/）或电话通知本人。" </w:instrText>
      </w:r>
      <w:r>
        <w:rPr>
          <w:rFonts w:hint="eastAsia" w:ascii="仿宋_GB2312" w:eastAsia="仿宋_GB2312"/>
          <w:color w:val="auto"/>
          <w:sz w:val="32"/>
          <w:szCs w:val="32"/>
          <w:lang w:eastAsia="zh-CN"/>
        </w:rPr>
        <w:fldChar w:fldCharType="separate"/>
      </w:r>
      <w:r>
        <w:rPr>
          <w:rStyle w:val="12"/>
          <w:rFonts w:hint="eastAsia" w:ascii="仿宋_GB2312" w:eastAsia="仿宋_GB2312"/>
          <w:color w:val="auto"/>
          <w:sz w:val="32"/>
          <w:szCs w:val="32"/>
          <w:lang w:eastAsia="zh-CN"/>
        </w:rPr>
        <w:t>http://www.szkid.com.cn/</w:t>
      </w:r>
      <w:r>
        <w:rPr>
          <w:rStyle w:val="12"/>
          <w:rFonts w:hint="eastAsia" w:ascii="仿宋_GB2312" w:hAnsi="Calibri" w:eastAsia="仿宋_GB2312" w:cs="Times New Roman"/>
          <w:bCs w:val="0"/>
          <w:color w:val="auto"/>
          <w:sz w:val="32"/>
          <w:szCs w:val="32"/>
          <w:lang w:eastAsia="zh-CN"/>
        </w:rPr>
        <w:t>）</w:t>
      </w:r>
      <w:r>
        <w:rPr>
          <w:rStyle w:val="12"/>
          <w:rFonts w:hint="eastAsia" w:ascii="仿宋_GB2312" w:eastAsia="仿宋_GB2312"/>
          <w:color w:val="auto"/>
          <w:sz w:val="32"/>
          <w:szCs w:val="32"/>
          <w:lang w:eastAsia="zh-CN"/>
        </w:rPr>
        <w:t>或电话通知本人。</w:t>
      </w:r>
      <w:r>
        <w:rPr>
          <w:rFonts w:hint="eastAsia" w:ascii="仿宋_GB2312" w:eastAsia="仿宋_GB2312"/>
          <w:color w:val="auto"/>
          <w:sz w:val="32"/>
          <w:szCs w:val="32"/>
          <w:lang w:eastAsia="zh-CN"/>
        </w:rPr>
        <w:fldChar w:fldCharType="end"/>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（二）临床技能考核。根据拟聘岗位条件，对通过资格审查、面试合格的应聘者进行临床技能水平和适岗能力考核，时间7个工作日。临床技能水平和适岗能力考核，由</w:t>
      </w:r>
      <w:r>
        <w:rPr>
          <w:rFonts w:hint="eastAsia" w:ascii="仿宋_GB2312" w:eastAsia="仿宋_GB2312"/>
          <w:color w:val="auto"/>
          <w:sz w:val="32"/>
          <w:szCs w:val="32"/>
          <w:lang w:eastAsia="zh-CN"/>
        </w:rPr>
        <w:t>所在科室</w:t>
      </w:r>
      <w:r>
        <w:rPr>
          <w:rFonts w:hint="eastAsia" w:ascii="仿宋_GB2312" w:eastAsia="仿宋_GB2312"/>
          <w:color w:val="auto"/>
          <w:sz w:val="32"/>
          <w:szCs w:val="32"/>
        </w:rPr>
        <w:t>组织进行，考核结束后7个自然日内，由</w:t>
      </w:r>
      <w:r>
        <w:rPr>
          <w:rFonts w:hint="eastAsia" w:ascii="仿宋_GB2312" w:eastAsia="仿宋_GB2312"/>
          <w:color w:val="auto"/>
          <w:sz w:val="32"/>
          <w:szCs w:val="32"/>
          <w:lang w:eastAsia="zh-CN"/>
        </w:rPr>
        <w:t>所在科室</w:t>
      </w:r>
      <w:r>
        <w:rPr>
          <w:rFonts w:hint="eastAsia" w:ascii="仿宋_GB2312" w:eastAsia="仿宋_GB2312"/>
          <w:color w:val="auto"/>
          <w:sz w:val="32"/>
          <w:szCs w:val="32"/>
        </w:rPr>
        <w:t>给出考核结果。</w:t>
      </w:r>
    </w:p>
    <w:p>
      <w:pPr>
        <w:adjustRightInd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六</w:t>
      </w:r>
      <w:r>
        <w:rPr>
          <w:rFonts w:hint="eastAsia" w:ascii="黑体" w:hAnsi="黑体" w:eastAsia="黑体" w:cs="黑体"/>
          <w:bCs/>
          <w:color w:val="auto"/>
          <w:sz w:val="32"/>
          <w:szCs w:val="32"/>
        </w:rPr>
        <w:t>、体检</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体检人员携带本人身份证及近期一寸正面免冠彩色相片1张，按时到指定医院进行体检。不按时参加体检者，视为自动放弃。体检时间及体检医院另行通知。</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体检标准参照《广东省事业单位公开招聘人员体检实施细则(试行)》执行。</w:t>
      </w:r>
    </w:p>
    <w:p>
      <w:pPr>
        <w:adjustRightInd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考察</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体检合格的人员，医院将对其思想政治表现、道德品质、业务能力、工作实绩、廉洁奉公等情况进行考察。考察合格者确定为拟聘人员。在考察中发现下列情况之一者，视为不合格，取消拟聘用资格。</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不能坚持党的基本路线，在重大政治问题上不能与党中央保持一致的人员;</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曾因贪污、行贿受贿、泄露国家机密等原因受到过党纪、政纪处分或近三年在机关、事业单位年度考核中曾确定为不称职(不合格);</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不符合报考职位所需资格条件的人员;</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报名及考核中提供虚假证明材料或被认定有舞弊等严重违反聘用纪律行为的人员;</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经研究确定为不能聘用的其他情形。</w:t>
      </w:r>
    </w:p>
    <w:p>
      <w:pPr>
        <w:spacing w:line="56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八、公示</w:t>
      </w:r>
    </w:p>
    <w:p>
      <w:pPr>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经面试、考核、体检、考察合格的拟聘人员名单，将在深圳市儿童医院官网(网址：http://www.szkid.com.cn/)公示7个工作日。</w:t>
      </w:r>
    </w:p>
    <w:p>
      <w:pPr>
        <w:spacing w:line="560" w:lineRule="exact"/>
        <w:ind w:firstLine="640" w:firstLineChars="200"/>
        <w:rPr>
          <w:rFonts w:ascii="楷体" w:hAnsi="楷体" w:eastAsia="楷体" w:cs="楷体"/>
          <w:bCs/>
          <w:color w:val="auto"/>
          <w:sz w:val="32"/>
          <w:szCs w:val="32"/>
        </w:rPr>
      </w:pPr>
      <w:r>
        <w:rPr>
          <w:rFonts w:hint="eastAsia" w:ascii="黑体" w:hAnsi="黑体" w:eastAsia="黑体" w:cs="黑体"/>
          <w:bCs/>
          <w:color w:val="auto"/>
          <w:sz w:val="32"/>
          <w:szCs w:val="32"/>
          <w:lang w:eastAsia="zh-CN"/>
        </w:rPr>
        <w:t>九、</w:t>
      </w:r>
      <w:r>
        <w:rPr>
          <w:rFonts w:hint="eastAsia" w:ascii="黑体" w:hAnsi="黑体" w:eastAsia="黑体" w:cs="黑体"/>
          <w:bCs/>
          <w:color w:val="auto"/>
          <w:sz w:val="32"/>
          <w:szCs w:val="32"/>
        </w:rPr>
        <w:t>聘用</w:t>
      </w:r>
    </w:p>
    <w:p>
      <w:pPr>
        <w:numPr>
          <w:ilvl w:val="-1"/>
          <w:numId w:val="0"/>
        </w:num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（一）</w:t>
      </w:r>
      <w:r>
        <w:rPr>
          <w:rFonts w:hint="eastAsia" w:ascii="仿宋_GB2312" w:hAnsi="仿宋_GB2312" w:eastAsia="仿宋_GB2312" w:cs="仿宋_GB2312"/>
          <w:bCs/>
          <w:color w:val="auto"/>
          <w:sz w:val="32"/>
          <w:szCs w:val="32"/>
        </w:rPr>
        <w:t>拟聘人员经公示，没有异议或者有异议经查异议不实或者异议属实但不影响聘用，且不违反关于聘用、回避等有关规定的，由医院在规定时间向市人力资源保障局申报办理聘用备案手续;所聘人员按我市岗位管理制度及相关政策实施管理。</w:t>
      </w:r>
    </w:p>
    <w:p>
      <w:pPr>
        <w:numPr>
          <w:ilvl w:val="-1"/>
          <w:numId w:val="0"/>
        </w:num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Cs/>
          <w:color w:val="auto"/>
          <w:sz w:val="32"/>
          <w:szCs w:val="32"/>
        </w:rPr>
        <w:t>聘用人员应在规定的时间内到医院报到，无正当理由或虽有正当理由但未经医院批准同意未能按期报到的视为放弃聘用资格。</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黑体" w:hAnsi="黑体" w:eastAsia="黑体" w:cs="黑体"/>
          <w:bCs/>
          <w:color w:val="auto"/>
          <w:sz w:val="32"/>
          <w:szCs w:val="32"/>
          <w:lang w:eastAsia="zh-CN"/>
        </w:rPr>
        <w:t>十、纪律监督　</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选聘工作严格按照公开、平等、竞争、择优的原则进行，接受院纪检监察部门监督，监督电话：0755-</w:t>
      </w:r>
      <w:r>
        <w:rPr>
          <w:rFonts w:hint="eastAsia" w:ascii="仿宋_GB2312" w:hAnsi="仿宋_GB2312" w:eastAsia="仿宋_GB2312" w:cs="仿宋_GB2312"/>
          <w:bCs/>
          <w:color w:val="auto"/>
          <w:sz w:val="32"/>
          <w:szCs w:val="32"/>
          <w:lang w:val="en-US" w:eastAsia="zh-CN"/>
        </w:rPr>
        <w:t>83009895</w:t>
      </w:r>
      <w:r>
        <w:rPr>
          <w:rFonts w:hint="eastAsia" w:ascii="仿宋_GB2312" w:hAnsi="仿宋_GB2312" w:eastAsia="仿宋_GB2312" w:cs="仿宋_GB2312"/>
          <w:bCs/>
          <w:color w:val="auto"/>
          <w:sz w:val="32"/>
          <w:szCs w:val="32"/>
          <w:lang w:eastAsia="zh-CN"/>
        </w:rPr>
        <w:t>。</w:t>
      </w:r>
    </w:p>
    <w:p>
      <w:pPr>
        <w:numPr>
          <w:ilvl w:val="0"/>
          <w:numId w:val="0"/>
        </w:numPr>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eastAsia="zh-CN"/>
        </w:rPr>
        <w:t>十一、</w:t>
      </w:r>
      <w:r>
        <w:rPr>
          <w:rFonts w:hint="eastAsia" w:ascii="黑体" w:hAnsi="黑体" w:eastAsia="黑体" w:cs="黑体"/>
          <w:bCs/>
          <w:color w:val="auto"/>
          <w:sz w:val="32"/>
          <w:szCs w:val="32"/>
        </w:rPr>
        <w:t>其他事项</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（一）报名人员应对提交材料的真实性负责，选聘过程中， 如发现弄虚作假等行为，取消报考及选聘资格。</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（二）本</w:t>
      </w:r>
      <w:r>
        <w:rPr>
          <w:rFonts w:hint="eastAsia" w:ascii="仿宋_GB2312" w:hAnsi="仿宋_GB2312" w:eastAsia="仿宋_GB2312" w:cs="仿宋_GB2312"/>
          <w:bCs/>
          <w:color w:val="auto"/>
          <w:sz w:val="32"/>
          <w:szCs w:val="32"/>
          <w:lang w:eastAsia="zh-CN"/>
        </w:rPr>
        <w:t>公告</w:t>
      </w:r>
      <w:r>
        <w:rPr>
          <w:rFonts w:hint="eastAsia" w:ascii="仿宋_GB2312" w:hAnsi="仿宋_GB2312" w:eastAsia="仿宋_GB2312" w:cs="仿宋_GB2312"/>
          <w:bCs/>
          <w:color w:val="auto"/>
          <w:sz w:val="32"/>
          <w:szCs w:val="32"/>
        </w:rPr>
        <w:t>由深圳市儿童医院人事科负责解释</w:t>
      </w:r>
      <w:r>
        <w:rPr>
          <w:rFonts w:hint="eastAsia" w:ascii="仿宋_GB2312" w:hAnsi="仿宋_GB2312" w:eastAsia="仿宋_GB2312" w:cs="仿宋_GB2312"/>
          <w:bCs/>
          <w:color w:val="auto"/>
          <w:sz w:val="32"/>
          <w:szCs w:val="32"/>
          <w:lang w:eastAsia="zh-CN"/>
        </w:rPr>
        <w:t>，具体咨询电话：0755-83</w:t>
      </w:r>
      <w:r>
        <w:rPr>
          <w:rFonts w:hint="eastAsia" w:ascii="仿宋_GB2312" w:hAnsi="仿宋_GB2312" w:eastAsia="仿宋_GB2312" w:cs="仿宋_GB2312"/>
          <w:bCs/>
          <w:color w:val="auto"/>
          <w:sz w:val="32"/>
          <w:szCs w:val="32"/>
          <w:lang w:val="en-US" w:eastAsia="zh-CN"/>
        </w:rPr>
        <w:t>009810</w:t>
      </w:r>
      <w:r>
        <w:rPr>
          <w:rFonts w:hint="eastAsia" w:ascii="仿宋_GB2312" w:hAnsi="仿宋_GB2312" w:eastAsia="仿宋_GB2312" w:cs="仿宋_GB2312"/>
          <w:bCs/>
          <w:color w:val="auto"/>
          <w:sz w:val="32"/>
          <w:szCs w:val="32"/>
        </w:rPr>
        <w:t>。</w:t>
      </w:r>
    </w:p>
    <w:p>
      <w:p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（三）本公告未尽事宜，按《深圳市事业单位公开招聘工作人员办法》(深人社规〔2019〕9号)的有关规定执行。</w:t>
      </w:r>
    </w:p>
    <w:p>
      <w:pPr>
        <w:rPr>
          <w:rFonts w:ascii="仿宋_GB2312" w:hAnsi="仿宋_GB2312" w:eastAsia="仿宋_GB2312" w:cs="仿宋_GB2312"/>
          <w:bCs/>
          <w:color w:val="auto"/>
          <w:sz w:val="32"/>
          <w:szCs w:val="32"/>
        </w:rPr>
      </w:pP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hAnsi="仿宋_GB2312" w:eastAsia="仿宋_GB2312" w:cs="仿宋_GB2312"/>
          <w:bCs/>
          <w:color w:val="auto"/>
          <w:sz w:val="32"/>
          <w:szCs w:val="32"/>
        </w:rPr>
        <w:t>.深圳市儿童医院公开选聘事业单位工作人员岗位表</w:t>
      </w:r>
    </w:p>
    <w:p>
      <w:pP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r>
        <w:rPr>
          <w:rFonts w:ascii="仿宋_GB2312" w:hAnsi="仿宋_GB2312" w:eastAsia="仿宋_GB2312" w:cs="仿宋_GB2312"/>
          <w:bCs/>
          <w:color w:val="auto"/>
          <w:sz w:val="32"/>
          <w:szCs w:val="32"/>
        </w:rPr>
        <w:t xml:space="preserve">     </w:t>
      </w:r>
      <w:r>
        <w:rPr>
          <w:rFonts w:hint="eastAsia" w:ascii="仿宋_GB2312" w:eastAsia="仿宋_GB2312"/>
          <w:color w:val="auto"/>
          <w:sz w:val="32"/>
          <w:szCs w:val="32"/>
        </w:rPr>
        <w:t>1-</w:t>
      </w:r>
      <w:r>
        <w:rPr>
          <w:rFonts w:ascii="仿宋_GB2312" w:eastAsia="仿宋_GB2312"/>
          <w:color w:val="auto"/>
          <w:sz w:val="32"/>
          <w:szCs w:val="32"/>
        </w:rPr>
        <w:t>1</w:t>
      </w:r>
      <w:r>
        <w:rPr>
          <w:rFonts w:hint="eastAsia" w:ascii="仿宋_GB2312" w:eastAsia="仿宋_GB2312"/>
          <w:color w:val="auto"/>
          <w:sz w:val="32"/>
          <w:szCs w:val="32"/>
        </w:rPr>
        <w:t>-</w:t>
      </w:r>
      <w:r>
        <w:rPr>
          <w:rFonts w:ascii="仿宋_GB2312" w:eastAsia="仿宋_GB2312"/>
          <w:color w:val="auto"/>
          <w:sz w:val="32"/>
          <w:szCs w:val="32"/>
        </w:rPr>
        <w:t>2</w:t>
      </w:r>
      <w:r>
        <w:rPr>
          <w:rFonts w:hint="eastAsia" w:ascii="仿宋_GB2312" w:hAnsi="仿宋_GB2312" w:eastAsia="仿宋_GB2312" w:cs="仿宋_GB2312"/>
          <w:bCs/>
          <w:color w:val="auto"/>
          <w:sz w:val="32"/>
          <w:szCs w:val="32"/>
        </w:rPr>
        <w:t>.深圳市事业单位公开选聘工作人员报名表</w:t>
      </w:r>
    </w:p>
    <w:p>
      <w:pPr>
        <w:wordWrap w:val="0"/>
        <w:jc w:val="right"/>
        <w:rPr>
          <w:rFonts w:hint="eastAsia" w:ascii="仿宋_GB2312" w:hAnsi="仿宋_GB2312" w:eastAsia="仿宋_GB2312" w:cs="仿宋_GB2312"/>
          <w:bCs/>
          <w:color w:val="auto"/>
          <w:sz w:val="32"/>
          <w:szCs w:val="32"/>
          <w:lang w:eastAsia="zh-CN"/>
        </w:rPr>
      </w:pPr>
    </w:p>
    <w:p>
      <w:pPr>
        <w:wordWrap w:val="0"/>
        <w:jc w:val="right"/>
        <w:rPr>
          <w:rFonts w:hint="eastAsia" w:ascii="仿宋_GB2312" w:hAnsi="仿宋_GB2312" w:eastAsia="仿宋_GB2312" w:cs="仿宋_GB2312"/>
          <w:bCs/>
          <w:color w:val="auto"/>
          <w:sz w:val="32"/>
          <w:szCs w:val="32"/>
          <w:lang w:eastAsia="zh-CN"/>
        </w:rPr>
      </w:pPr>
    </w:p>
    <w:p>
      <w:pPr>
        <w:wordWrap w:val="0"/>
        <w:jc w:val="right"/>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深圳市儿童医院</w:t>
      </w:r>
      <w:r>
        <w:rPr>
          <w:rFonts w:hint="eastAsia" w:ascii="仿宋_GB2312" w:hAnsi="仿宋_GB2312" w:eastAsia="仿宋_GB2312" w:cs="仿宋_GB2312"/>
          <w:bCs/>
          <w:color w:val="auto"/>
          <w:sz w:val="32"/>
          <w:szCs w:val="32"/>
          <w:lang w:val="en-US" w:eastAsia="zh-CN"/>
        </w:rPr>
        <w:t xml:space="preserve"> </w:t>
      </w:r>
    </w:p>
    <w:p>
      <w:pPr>
        <w:spacing w:line="240" w:lineRule="auto"/>
        <w:jc w:val="right"/>
        <w:rPr>
          <w:color w:val="auto"/>
        </w:rPr>
      </w:pPr>
      <w:r>
        <w:rPr>
          <w:rFonts w:hint="eastAsia" w:ascii="仿宋_GB2312" w:hAnsi="仿宋_GB2312" w:eastAsia="仿宋_GB2312" w:cs="仿宋_GB2312"/>
          <w:bCs/>
          <w:color w:val="auto"/>
          <w:sz w:val="32"/>
          <w:szCs w:val="32"/>
          <w:lang w:val="en-US" w:eastAsia="zh-CN"/>
        </w:rPr>
        <w:t>2023年3月15日</w:t>
      </w:r>
    </w:p>
    <w:p>
      <w:pPr>
        <w:rPr>
          <w:rFonts w:ascii="仿宋_GB2312" w:hAnsi="仿宋_GB2312" w:eastAsia="仿宋_GB2312" w:cs="仿宋_GB2312"/>
          <w:bCs/>
          <w:color w:val="auto"/>
          <w:sz w:val="32"/>
          <w:szCs w:val="32"/>
        </w:rPr>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pPr>
    </w:p>
    <w:p>
      <w:pPr>
        <w:tabs>
          <w:tab w:val="left" w:pos="5535"/>
        </w:tabs>
        <w:rPr>
          <w:rFonts w:ascii="黑体" w:hAnsi="黑体" w:eastAsia="黑体"/>
          <w:color w:val="auto"/>
          <w:sz w:val="32"/>
          <w:szCs w:val="32"/>
        </w:rPr>
      </w:pPr>
      <w:r>
        <w:rPr>
          <w:rFonts w:hint="eastAsia" w:ascii="黑体" w:hAnsi="黑体" w:eastAsia="黑体"/>
          <w:color w:val="auto"/>
          <w:sz w:val="32"/>
          <w:szCs w:val="32"/>
        </w:rPr>
        <w:t>附件1-1-</w:t>
      </w:r>
      <w:r>
        <w:rPr>
          <w:rFonts w:ascii="黑体" w:hAnsi="黑体" w:eastAsia="黑体"/>
          <w:color w:val="auto"/>
          <w:sz w:val="32"/>
          <w:szCs w:val="32"/>
        </w:rPr>
        <w:t>1</w:t>
      </w:r>
    </w:p>
    <w:p>
      <w:pPr>
        <w:rPr>
          <w:rFonts w:ascii="宋体" w:hAnsi="宋体"/>
          <w:color w:val="auto"/>
          <w:sz w:val="18"/>
          <w:szCs w:val="18"/>
        </w:rPr>
      </w:pPr>
    </w:p>
    <w:p>
      <w:pPr>
        <w:widowControl/>
        <w:spacing w:line="0" w:lineRule="atLeast"/>
        <w:jc w:val="center"/>
        <w:rPr>
          <w:rFonts w:ascii="方正小标宋_GBK" w:hAnsi="仿宋_GB2312" w:eastAsia="方正小标宋_GBK"/>
          <w:color w:val="auto"/>
          <w:sz w:val="36"/>
          <w:szCs w:val="36"/>
        </w:rPr>
      </w:pPr>
      <w:r>
        <w:rPr>
          <w:rFonts w:hint="eastAsia" w:ascii="方正小标宋_GBK" w:hAnsi="仿宋_GB2312" w:eastAsia="方正小标宋_GBK"/>
          <w:color w:val="auto"/>
          <w:sz w:val="36"/>
          <w:szCs w:val="36"/>
        </w:rPr>
        <w:t>深圳市儿童医院公开选聘事业单位工作人员岗位表</w:t>
      </w:r>
    </w:p>
    <w:p>
      <w:pPr>
        <w:spacing w:line="0" w:lineRule="atLeast"/>
        <w:rPr>
          <w:rFonts w:ascii="宋体" w:hAnsi="宋体"/>
          <w:color w:val="auto"/>
          <w:sz w:val="18"/>
          <w:szCs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913"/>
        <w:gridCol w:w="727"/>
        <w:gridCol w:w="672"/>
        <w:gridCol w:w="673"/>
        <w:gridCol w:w="423"/>
        <w:gridCol w:w="672"/>
        <w:gridCol w:w="672"/>
        <w:gridCol w:w="1209"/>
        <w:gridCol w:w="1013"/>
        <w:gridCol w:w="3178"/>
        <w:gridCol w:w="92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2" w:type="dxa"/>
            <w:vMerge w:val="restart"/>
            <w:vAlign w:val="center"/>
          </w:tcPr>
          <w:p>
            <w:pPr>
              <w:spacing w:line="0" w:lineRule="atLeast"/>
              <w:jc w:val="center"/>
              <w:rPr>
                <w:rFonts w:ascii="宋体" w:hAnsi="宋体"/>
                <w:color w:val="auto"/>
                <w:sz w:val="18"/>
                <w:szCs w:val="18"/>
              </w:rPr>
            </w:pPr>
            <w:r>
              <w:rPr>
                <w:rFonts w:hint="eastAsia" w:ascii="宋体" w:hAnsi="宋体"/>
                <w:color w:val="auto"/>
                <w:sz w:val="18"/>
                <w:szCs w:val="18"/>
              </w:rPr>
              <w:t>主管单位</w:t>
            </w:r>
          </w:p>
        </w:tc>
        <w:tc>
          <w:tcPr>
            <w:tcW w:w="913" w:type="dxa"/>
            <w:vMerge w:val="restart"/>
            <w:vAlign w:val="center"/>
          </w:tcPr>
          <w:p>
            <w:pPr>
              <w:spacing w:line="0" w:lineRule="atLeast"/>
              <w:jc w:val="center"/>
              <w:rPr>
                <w:rFonts w:ascii="宋体" w:hAnsi="宋体"/>
                <w:color w:val="auto"/>
                <w:sz w:val="18"/>
                <w:szCs w:val="18"/>
              </w:rPr>
            </w:pPr>
            <w:r>
              <w:rPr>
                <w:rFonts w:hint="eastAsia" w:ascii="宋体" w:hAnsi="宋体"/>
                <w:color w:val="auto"/>
                <w:sz w:val="18"/>
                <w:szCs w:val="18"/>
              </w:rPr>
              <w:t>招聘单位</w:t>
            </w:r>
          </w:p>
        </w:tc>
        <w:tc>
          <w:tcPr>
            <w:tcW w:w="2072" w:type="dxa"/>
            <w:gridSpan w:val="3"/>
            <w:vAlign w:val="center"/>
          </w:tcPr>
          <w:p>
            <w:pPr>
              <w:spacing w:line="0" w:lineRule="atLeast"/>
              <w:jc w:val="center"/>
              <w:rPr>
                <w:rFonts w:ascii="宋体" w:hAnsi="宋体"/>
                <w:color w:val="auto"/>
                <w:sz w:val="18"/>
                <w:szCs w:val="18"/>
              </w:rPr>
            </w:pPr>
            <w:r>
              <w:rPr>
                <w:rFonts w:hint="eastAsia" w:ascii="宋体" w:hAnsi="宋体"/>
                <w:color w:val="auto"/>
                <w:sz w:val="18"/>
                <w:szCs w:val="18"/>
              </w:rPr>
              <w:t>岗位属性</w:t>
            </w:r>
          </w:p>
        </w:tc>
        <w:tc>
          <w:tcPr>
            <w:tcW w:w="423" w:type="dxa"/>
            <w:vMerge w:val="restart"/>
            <w:vAlign w:val="center"/>
          </w:tcPr>
          <w:p>
            <w:pPr>
              <w:spacing w:line="0" w:lineRule="atLeast"/>
              <w:jc w:val="center"/>
              <w:rPr>
                <w:rFonts w:ascii="宋体" w:hAnsi="宋体"/>
                <w:color w:val="auto"/>
                <w:sz w:val="18"/>
                <w:szCs w:val="18"/>
              </w:rPr>
            </w:pPr>
            <w:r>
              <w:rPr>
                <w:rFonts w:hint="eastAsia" w:ascii="宋体" w:hAnsi="宋体"/>
                <w:color w:val="auto"/>
                <w:sz w:val="18"/>
                <w:szCs w:val="18"/>
              </w:rPr>
              <w:t>拟聘人数</w:t>
            </w:r>
          </w:p>
        </w:tc>
        <w:tc>
          <w:tcPr>
            <w:tcW w:w="6744" w:type="dxa"/>
            <w:gridSpan w:val="5"/>
            <w:vAlign w:val="center"/>
          </w:tcPr>
          <w:p>
            <w:pPr>
              <w:spacing w:line="0" w:lineRule="atLeast"/>
              <w:jc w:val="center"/>
              <w:rPr>
                <w:rFonts w:ascii="宋体" w:hAnsi="宋体"/>
                <w:color w:val="auto"/>
                <w:sz w:val="18"/>
                <w:szCs w:val="18"/>
              </w:rPr>
            </w:pPr>
            <w:r>
              <w:rPr>
                <w:rFonts w:hint="eastAsia" w:ascii="宋体" w:hAnsi="宋体"/>
                <w:color w:val="auto"/>
                <w:sz w:val="18"/>
                <w:szCs w:val="18"/>
              </w:rPr>
              <w:t>岗位条件</w:t>
            </w:r>
          </w:p>
        </w:tc>
        <w:tc>
          <w:tcPr>
            <w:tcW w:w="924" w:type="dxa"/>
            <w:vMerge w:val="restart"/>
            <w:vAlign w:val="center"/>
          </w:tcPr>
          <w:p>
            <w:pPr>
              <w:jc w:val="center"/>
              <w:rPr>
                <w:rFonts w:ascii="宋体" w:hAnsi="宋体"/>
                <w:color w:val="auto"/>
                <w:sz w:val="18"/>
                <w:szCs w:val="18"/>
              </w:rPr>
            </w:pPr>
            <w:r>
              <w:rPr>
                <w:rFonts w:hint="eastAsia" w:ascii="宋体" w:hAnsi="宋体"/>
                <w:color w:val="auto"/>
                <w:sz w:val="18"/>
                <w:szCs w:val="18"/>
              </w:rPr>
              <w:t>考生户籍</w:t>
            </w:r>
          </w:p>
        </w:tc>
        <w:tc>
          <w:tcPr>
            <w:tcW w:w="923" w:type="dxa"/>
            <w:vMerge w:val="restart"/>
            <w:vAlign w:val="center"/>
          </w:tcPr>
          <w:p>
            <w:pPr>
              <w:spacing w:line="0" w:lineRule="atLeast"/>
              <w:jc w:val="center"/>
              <w:rPr>
                <w:rFonts w:ascii="宋体" w:hAnsi="宋体"/>
                <w:color w:val="auto"/>
                <w:sz w:val="18"/>
                <w:szCs w:val="18"/>
              </w:rPr>
            </w:pPr>
            <w:r>
              <w:rPr>
                <w:rFonts w:hint="eastAsia" w:ascii="宋体" w:hAnsi="宋体" w:cs="宋体"/>
                <w:color w:val="auto"/>
                <w:sz w:val="18"/>
                <w:szCs w:val="1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vAlign w:val="center"/>
          </w:tcPr>
          <w:p>
            <w:pPr>
              <w:spacing w:line="0" w:lineRule="atLeast"/>
              <w:jc w:val="center"/>
              <w:rPr>
                <w:rFonts w:ascii="宋体" w:hAnsi="宋体"/>
                <w:color w:val="auto"/>
                <w:sz w:val="18"/>
                <w:szCs w:val="18"/>
              </w:rPr>
            </w:pPr>
          </w:p>
        </w:tc>
        <w:tc>
          <w:tcPr>
            <w:tcW w:w="913" w:type="dxa"/>
            <w:vMerge w:val="continue"/>
            <w:vAlign w:val="center"/>
          </w:tcPr>
          <w:p>
            <w:pPr>
              <w:spacing w:line="0" w:lineRule="atLeast"/>
              <w:jc w:val="center"/>
              <w:rPr>
                <w:rFonts w:ascii="宋体" w:hAnsi="宋体"/>
                <w:color w:val="auto"/>
                <w:sz w:val="18"/>
                <w:szCs w:val="18"/>
              </w:rPr>
            </w:pPr>
          </w:p>
        </w:tc>
        <w:tc>
          <w:tcPr>
            <w:tcW w:w="727"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岗位名称</w:t>
            </w:r>
          </w:p>
        </w:tc>
        <w:tc>
          <w:tcPr>
            <w:tcW w:w="67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岗位类别</w:t>
            </w:r>
          </w:p>
        </w:tc>
        <w:tc>
          <w:tcPr>
            <w:tcW w:w="673"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岗位等级</w:t>
            </w:r>
          </w:p>
        </w:tc>
        <w:tc>
          <w:tcPr>
            <w:tcW w:w="423" w:type="dxa"/>
            <w:vMerge w:val="continue"/>
            <w:vAlign w:val="center"/>
          </w:tcPr>
          <w:p>
            <w:pPr>
              <w:spacing w:line="0" w:lineRule="atLeast"/>
              <w:jc w:val="center"/>
              <w:rPr>
                <w:rFonts w:ascii="宋体" w:hAnsi="宋体"/>
                <w:color w:val="auto"/>
                <w:sz w:val="18"/>
                <w:szCs w:val="18"/>
              </w:rPr>
            </w:pPr>
          </w:p>
        </w:tc>
        <w:tc>
          <w:tcPr>
            <w:tcW w:w="672" w:type="dxa"/>
            <w:vAlign w:val="center"/>
          </w:tcPr>
          <w:p>
            <w:pPr>
              <w:jc w:val="center"/>
              <w:rPr>
                <w:rFonts w:ascii="宋体" w:hAnsi="宋体" w:cs="宋体"/>
                <w:color w:val="auto"/>
                <w:sz w:val="18"/>
                <w:szCs w:val="18"/>
              </w:rPr>
            </w:pPr>
            <w:r>
              <w:rPr>
                <w:rFonts w:hint="eastAsia" w:ascii="宋体" w:hAnsi="宋体"/>
                <w:color w:val="auto"/>
                <w:sz w:val="18"/>
                <w:szCs w:val="18"/>
              </w:rPr>
              <w:t>学历</w:t>
            </w:r>
          </w:p>
        </w:tc>
        <w:tc>
          <w:tcPr>
            <w:tcW w:w="672" w:type="dxa"/>
            <w:vAlign w:val="center"/>
          </w:tcPr>
          <w:p>
            <w:pPr>
              <w:jc w:val="center"/>
              <w:rPr>
                <w:rFonts w:ascii="宋体" w:hAnsi="宋体" w:cs="宋体"/>
                <w:color w:val="auto"/>
                <w:sz w:val="18"/>
                <w:szCs w:val="18"/>
              </w:rPr>
            </w:pPr>
            <w:r>
              <w:rPr>
                <w:rFonts w:hint="eastAsia" w:ascii="宋体" w:hAnsi="宋体"/>
                <w:color w:val="auto"/>
                <w:sz w:val="18"/>
                <w:szCs w:val="18"/>
              </w:rPr>
              <w:t>学位</w:t>
            </w:r>
          </w:p>
        </w:tc>
        <w:tc>
          <w:tcPr>
            <w:tcW w:w="1209" w:type="dxa"/>
            <w:vAlign w:val="center"/>
          </w:tcPr>
          <w:p>
            <w:pPr>
              <w:jc w:val="center"/>
              <w:rPr>
                <w:rFonts w:ascii="宋体" w:hAnsi="宋体" w:cs="宋体"/>
                <w:color w:val="auto"/>
                <w:sz w:val="18"/>
                <w:szCs w:val="18"/>
              </w:rPr>
            </w:pPr>
            <w:r>
              <w:rPr>
                <w:rFonts w:hint="eastAsia" w:ascii="宋体" w:hAnsi="宋体"/>
                <w:color w:val="auto"/>
                <w:sz w:val="18"/>
                <w:szCs w:val="18"/>
              </w:rPr>
              <w:t>专业</w:t>
            </w:r>
          </w:p>
        </w:tc>
        <w:tc>
          <w:tcPr>
            <w:tcW w:w="1013" w:type="dxa"/>
            <w:vAlign w:val="center"/>
          </w:tcPr>
          <w:p>
            <w:pPr>
              <w:jc w:val="center"/>
              <w:rPr>
                <w:rFonts w:ascii="宋体" w:hAnsi="宋体" w:cs="宋体"/>
                <w:color w:val="auto"/>
                <w:sz w:val="18"/>
                <w:szCs w:val="18"/>
              </w:rPr>
            </w:pPr>
            <w:r>
              <w:rPr>
                <w:rFonts w:hint="eastAsia" w:ascii="宋体" w:hAnsi="宋体"/>
                <w:color w:val="auto"/>
                <w:sz w:val="18"/>
                <w:szCs w:val="18"/>
              </w:rPr>
              <w:t>最低专业技术资格</w:t>
            </w:r>
          </w:p>
        </w:tc>
        <w:tc>
          <w:tcPr>
            <w:tcW w:w="3178" w:type="dxa"/>
            <w:vAlign w:val="center"/>
          </w:tcPr>
          <w:p>
            <w:pPr>
              <w:jc w:val="center"/>
              <w:rPr>
                <w:rFonts w:ascii="宋体" w:hAnsi="宋体" w:cs="宋体"/>
                <w:color w:val="auto"/>
                <w:sz w:val="18"/>
                <w:szCs w:val="18"/>
              </w:rPr>
            </w:pPr>
            <w:r>
              <w:rPr>
                <w:rFonts w:hint="eastAsia" w:ascii="宋体" w:hAnsi="宋体"/>
                <w:color w:val="auto"/>
                <w:sz w:val="18"/>
                <w:szCs w:val="18"/>
              </w:rPr>
              <w:t>与岗位有关的其它条件</w:t>
            </w:r>
          </w:p>
        </w:tc>
        <w:tc>
          <w:tcPr>
            <w:tcW w:w="924" w:type="dxa"/>
            <w:vMerge w:val="continue"/>
            <w:vAlign w:val="center"/>
          </w:tcPr>
          <w:p>
            <w:pPr>
              <w:jc w:val="center"/>
              <w:rPr>
                <w:rFonts w:ascii="宋体" w:hAnsi="宋体" w:cs="宋体"/>
                <w:color w:val="auto"/>
                <w:sz w:val="18"/>
                <w:szCs w:val="18"/>
              </w:rPr>
            </w:pPr>
          </w:p>
        </w:tc>
        <w:tc>
          <w:tcPr>
            <w:tcW w:w="923" w:type="dxa"/>
            <w:vMerge w:val="continue"/>
            <w:vAlign w:val="center"/>
          </w:tcPr>
          <w:p>
            <w:pPr>
              <w:spacing w:line="0" w:lineRule="atLeas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72" w:type="dxa"/>
            <w:vAlign w:val="center"/>
          </w:tcPr>
          <w:p>
            <w:pPr>
              <w:jc w:val="center"/>
              <w:rPr>
                <w:color w:val="auto"/>
                <w:sz w:val="18"/>
                <w:szCs w:val="18"/>
              </w:rPr>
            </w:pPr>
            <w:r>
              <w:rPr>
                <w:rFonts w:hint="eastAsia"/>
                <w:color w:val="auto"/>
                <w:sz w:val="18"/>
                <w:szCs w:val="18"/>
              </w:rPr>
              <w:t>深圳市卫生健康委员会</w:t>
            </w:r>
          </w:p>
        </w:tc>
        <w:tc>
          <w:tcPr>
            <w:tcW w:w="913" w:type="dxa"/>
            <w:vAlign w:val="center"/>
          </w:tcPr>
          <w:p>
            <w:pPr>
              <w:jc w:val="center"/>
              <w:rPr>
                <w:rFonts w:ascii="宋体" w:hAnsi="宋体"/>
                <w:color w:val="auto"/>
                <w:sz w:val="18"/>
                <w:szCs w:val="18"/>
              </w:rPr>
            </w:pPr>
            <w:r>
              <w:rPr>
                <w:rFonts w:hint="eastAsia"/>
                <w:color w:val="auto"/>
                <w:sz w:val="18"/>
                <w:szCs w:val="18"/>
              </w:rPr>
              <w:t>深圳市儿童医院</w:t>
            </w:r>
          </w:p>
        </w:tc>
        <w:tc>
          <w:tcPr>
            <w:tcW w:w="727" w:type="dxa"/>
            <w:vAlign w:val="center"/>
          </w:tcPr>
          <w:p>
            <w:pPr>
              <w:jc w:val="center"/>
              <w:rPr>
                <w:rFonts w:hint="eastAsia" w:ascii="宋体" w:hAnsi="宋体" w:eastAsia="宋体"/>
                <w:color w:val="auto"/>
                <w:sz w:val="18"/>
                <w:szCs w:val="18"/>
                <w:lang w:eastAsia="zh-CN"/>
              </w:rPr>
            </w:pPr>
            <w:r>
              <w:rPr>
                <w:rFonts w:hint="eastAsia" w:ascii="宋体" w:hAnsi="宋体"/>
                <w:color w:val="auto"/>
                <w:sz w:val="18"/>
                <w:szCs w:val="18"/>
                <w:lang w:eastAsia="zh-CN"/>
              </w:rPr>
              <w:t>胸心外科医师</w:t>
            </w:r>
          </w:p>
        </w:tc>
        <w:tc>
          <w:tcPr>
            <w:tcW w:w="672" w:type="dxa"/>
            <w:vAlign w:val="center"/>
          </w:tcPr>
          <w:p>
            <w:pPr>
              <w:jc w:val="center"/>
              <w:rPr>
                <w:rFonts w:ascii="宋体" w:hAnsi="宋体"/>
                <w:color w:val="auto"/>
                <w:sz w:val="18"/>
                <w:szCs w:val="18"/>
              </w:rPr>
            </w:pPr>
            <w:r>
              <w:rPr>
                <w:rFonts w:hint="eastAsia"/>
                <w:color w:val="auto"/>
                <w:sz w:val="18"/>
                <w:szCs w:val="18"/>
              </w:rPr>
              <w:t>专业技术类</w:t>
            </w:r>
          </w:p>
        </w:tc>
        <w:tc>
          <w:tcPr>
            <w:tcW w:w="673" w:type="dxa"/>
            <w:vAlign w:val="center"/>
          </w:tcPr>
          <w:p>
            <w:pPr>
              <w:jc w:val="center"/>
              <w:rPr>
                <w:rFonts w:ascii="宋体" w:hAnsi="宋体"/>
                <w:color w:val="auto"/>
                <w:sz w:val="18"/>
                <w:szCs w:val="18"/>
              </w:rPr>
            </w:pPr>
            <w:r>
              <w:rPr>
                <w:rFonts w:hint="eastAsia"/>
                <w:color w:val="auto"/>
                <w:sz w:val="18"/>
                <w:szCs w:val="18"/>
              </w:rPr>
              <w:t>四级</w:t>
            </w:r>
          </w:p>
        </w:tc>
        <w:tc>
          <w:tcPr>
            <w:tcW w:w="423" w:type="dxa"/>
            <w:vAlign w:val="center"/>
          </w:tcPr>
          <w:p>
            <w:pPr>
              <w:jc w:val="center"/>
              <w:rPr>
                <w:rFonts w:ascii="宋体" w:hAnsi="宋体"/>
                <w:color w:val="auto"/>
                <w:sz w:val="18"/>
                <w:szCs w:val="18"/>
              </w:rPr>
            </w:pPr>
            <w:r>
              <w:rPr>
                <w:color w:val="auto"/>
                <w:sz w:val="18"/>
                <w:szCs w:val="18"/>
              </w:rPr>
              <w:t>1</w:t>
            </w:r>
          </w:p>
        </w:tc>
        <w:tc>
          <w:tcPr>
            <w:tcW w:w="672" w:type="dxa"/>
            <w:vAlign w:val="center"/>
          </w:tcPr>
          <w:p>
            <w:pPr>
              <w:jc w:val="center"/>
              <w:rPr>
                <w:rFonts w:ascii="宋体" w:hAnsi="宋体"/>
                <w:color w:val="auto"/>
                <w:sz w:val="18"/>
                <w:szCs w:val="18"/>
              </w:rPr>
            </w:pPr>
            <w:r>
              <w:rPr>
                <w:rFonts w:hint="eastAsia"/>
                <w:color w:val="auto"/>
                <w:sz w:val="18"/>
                <w:szCs w:val="18"/>
              </w:rPr>
              <w:t>研究生</w:t>
            </w:r>
          </w:p>
        </w:tc>
        <w:tc>
          <w:tcPr>
            <w:tcW w:w="672" w:type="dxa"/>
            <w:vAlign w:val="center"/>
          </w:tcPr>
          <w:p>
            <w:pPr>
              <w:jc w:val="center"/>
              <w:rPr>
                <w:rFonts w:ascii="宋体" w:hAnsi="宋体"/>
                <w:color w:val="auto"/>
                <w:sz w:val="18"/>
                <w:szCs w:val="18"/>
              </w:rPr>
            </w:pPr>
            <w:r>
              <w:rPr>
                <w:rFonts w:hint="eastAsia"/>
                <w:color w:val="auto"/>
                <w:sz w:val="18"/>
                <w:szCs w:val="18"/>
              </w:rPr>
              <w:t>博士</w:t>
            </w:r>
          </w:p>
        </w:tc>
        <w:tc>
          <w:tcPr>
            <w:tcW w:w="1209" w:type="dxa"/>
            <w:vAlign w:val="center"/>
          </w:tcPr>
          <w:p>
            <w:pPr>
              <w:jc w:val="center"/>
              <w:rPr>
                <w:rFonts w:ascii="宋体" w:hAnsi="宋体"/>
                <w:color w:val="auto"/>
                <w:sz w:val="18"/>
                <w:szCs w:val="18"/>
              </w:rPr>
            </w:pPr>
            <w:r>
              <w:rPr>
                <w:rFonts w:hint="eastAsia"/>
                <w:color w:val="auto"/>
                <w:sz w:val="18"/>
                <w:szCs w:val="18"/>
                <w:lang w:eastAsia="zh-CN"/>
              </w:rPr>
              <w:t>外科学（</w:t>
            </w:r>
            <w:r>
              <w:rPr>
                <w:rFonts w:hint="eastAsia"/>
                <w:color w:val="auto"/>
                <w:sz w:val="18"/>
                <w:szCs w:val="18"/>
                <w:lang w:val="en-US" w:eastAsia="zh-CN"/>
              </w:rPr>
              <w:t>100210</w:t>
            </w:r>
            <w:r>
              <w:rPr>
                <w:rFonts w:hint="eastAsia"/>
                <w:color w:val="auto"/>
                <w:sz w:val="18"/>
                <w:szCs w:val="18"/>
                <w:lang w:eastAsia="zh-CN"/>
              </w:rPr>
              <w:t>）</w:t>
            </w:r>
          </w:p>
        </w:tc>
        <w:tc>
          <w:tcPr>
            <w:tcW w:w="1013" w:type="dxa"/>
            <w:vAlign w:val="center"/>
          </w:tcPr>
          <w:p>
            <w:pPr>
              <w:jc w:val="center"/>
              <w:rPr>
                <w:rFonts w:ascii="宋体" w:hAnsi="宋体"/>
                <w:color w:val="auto"/>
                <w:sz w:val="18"/>
                <w:szCs w:val="18"/>
              </w:rPr>
            </w:pPr>
            <w:r>
              <w:rPr>
                <w:rFonts w:hint="eastAsia" w:ascii="宋体" w:hAnsi="宋体"/>
                <w:color w:val="auto"/>
                <w:sz w:val="18"/>
                <w:szCs w:val="18"/>
              </w:rPr>
              <w:t>主任医师</w:t>
            </w:r>
          </w:p>
        </w:tc>
        <w:tc>
          <w:tcPr>
            <w:tcW w:w="3178" w:type="dxa"/>
            <w:vAlign w:val="center"/>
          </w:tcPr>
          <w:p>
            <w:pPr>
              <w:numPr>
                <w:ilvl w:val="0"/>
                <w:numId w:val="1"/>
              </w:numPr>
              <w:jc w:val="left"/>
              <w:rPr>
                <w:rFonts w:hint="eastAsia"/>
                <w:color w:val="auto"/>
                <w:sz w:val="18"/>
                <w:szCs w:val="18"/>
                <w:lang w:val="en-US" w:eastAsia="zh-CN"/>
              </w:rPr>
            </w:pPr>
            <w:r>
              <w:rPr>
                <w:rFonts w:hint="eastAsia"/>
                <w:color w:val="auto"/>
                <w:sz w:val="18"/>
                <w:szCs w:val="18"/>
                <w:lang w:val="en-US" w:eastAsia="zh-CN"/>
              </w:rPr>
              <w:t>符合《深圳市事业单位公开招聘工作人员办法》深人社规〔2019〕9号第二十八条；</w:t>
            </w:r>
          </w:p>
          <w:p>
            <w:pPr>
              <w:numPr>
                <w:ilvl w:val="0"/>
                <w:numId w:val="1"/>
              </w:numPr>
              <w:jc w:val="left"/>
              <w:rPr>
                <w:rFonts w:hint="default"/>
                <w:color w:val="auto"/>
                <w:sz w:val="18"/>
                <w:szCs w:val="18"/>
                <w:lang w:val="en-US" w:eastAsia="zh-CN"/>
              </w:rPr>
            </w:pPr>
            <w:r>
              <w:rPr>
                <w:rFonts w:hint="eastAsia"/>
                <w:color w:val="auto"/>
                <w:sz w:val="18"/>
                <w:szCs w:val="18"/>
                <w:lang w:val="en-US" w:eastAsia="zh-CN"/>
              </w:rPr>
              <w:t>近5年来连续在省部级以上医学类重点学科（专科）工作。</w:t>
            </w:r>
          </w:p>
        </w:tc>
        <w:tc>
          <w:tcPr>
            <w:tcW w:w="924" w:type="dxa"/>
            <w:vAlign w:val="center"/>
          </w:tcPr>
          <w:p>
            <w:pPr>
              <w:jc w:val="center"/>
              <w:rPr>
                <w:rFonts w:ascii="宋体" w:hAnsi="宋体"/>
                <w:color w:val="auto"/>
                <w:sz w:val="18"/>
                <w:szCs w:val="18"/>
              </w:rPr>
            </w:pPr>
            <w:r>
              <w:rPr>
                <w:rFonts w:hint="eastAsia"/>
                <w:color w:val="auto"/>
                <w:sz w:val="18"/>
                <w:szCs w:val="18"/>
              </w:rPr>
              <w:t>市内外</w:t>
            </w:r>
          </w:p>
        </w:tc>
        <w:tc>
          <w:tcPr>
            <w:tcW w:w="923" w:type="dxa"/>
            <w:vAlign w:val="center"/>
          </w:tcPr>
          <w:p>
            <w:pPr>
              <w:jc w:val="center"/>
              <w:rPr>
                <w:rFonts w:ascii="宋体" w:hAnsi="宋体"/>
                <w:color w:val="auto"/>
                <w:sz w:val="18"/>
                <w:szCs w:val="18"/>
              </w:rPr>
            </w:pPr>
            <w:r>
              <w:rPr>
                <w:rFonts w:hint="eastAsia"/>
                <w:color w:val="auto"/>
                <w:sz w:val="18"/>
                <w:szCs w:val="18"/>
              </w:rPr>
              <w:t>财政核拔补助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972" w:type="dxa"/>
            <w:vAlign w:val="center"/>
          </w:tcPr>
          <w:p>
            <w:pPr>
              <w:jc w:val="center"/>
              <w:rPr>
                <w:rFonts w:hint="eastAsia" w:ascii="Calibri" w:hAnsi="Calibri" w:eastAsia="宋体" w:cs="Times New Roman"/>
                <w:color w:val="auto"/>
                <w:kern w:val="2"/>
                <w:sz w:val="18"/>
                <w:szCs w:val="18"/>
                <w:lang w:val="en-US" w:eastAsia="zh-CN" w:bidi="ar-SA"/>
              </w:rPr>
            </w:pPr>
            <w:r>
              <w:rPr>
                <w:rFonts w:hint="eastAsia"/>
                <w:color w:val="auto"/>
                <w:sz w:val="18"/>
                <w:szCs w:val="18"/>
              </w:rPr>
              <w:t>深圳市卫生健康委员会</w:t>
            </w:r>
          </w:p>
        </w:tc>
        <w:tc>
          <w:tcPr>
            <w:tcW w:w="913"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rPr>
              <w:t>深圳市儿童医院</w:t>
            </w:r>
          </w:p>
        </w:tc>
        <w:tc>
          <w:tcPr>
            <w:tcW w:w="727"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超声医师</w:t>
            </w:r>
          </w:p>
        </w:tc>
        <w:tc>
          <w:tcPr>
            <w:tcW w:w="672"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rPr>
              <w:t>专业技术类</w:t>
            </w:r>
          </w:p>
        </w:tc>
        <w:tc>
          <w:tcPr>
            <w:tcW w:w="673"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lang w:eastAsia="zh-CN"/>
              </w:rPr>
              <w:t>七</w:t>
            </w:r>
            <w:r>
              <w:rPr>
                <w:rFonts w:hint="eastAsia"/>
                <w:color w:val="auto"/>
                <w:sz w:val="18"/>
                <w:szCs w:val="18"/>
              </w:rPr>
              <w:t>级</w:t>
            </w:r>
          </w:p>
        </w:tc>
        <w:tc>
          <w:tcPr>
            <w:tcW w:w="423" w:type="dxa"/>
            <w:vAlign w:val="center"/>
          </w:tcPr>
          <w:p>
            <w:pPr>
              <w:jc w:val="center"/>
              <w:rPr>
                <w:rFonts w:ascii="宋体" w:hAnsi="宋体" w:eastAsia="宋体" w:cs="Times New Roman"/>
                <w:color w:val="auto"/>
                <w:kern w:val="2"/>
                <w:sz w:val="18"/>
                <w:szCs w:val="18"/>
                <w:lang w:val="en-US" w:eastAsia="zh-CN" w:bidi="ar-SA"/>
              </w:rPr>
            </w:pPr>
            <w:r>
              <w:rPr>
                <w:color w:val="auto"/>
                <w:sz w:val="18"/>
                <w:szCs w:val="18"/>
              </w:rPr>
              <w:t>1</w:t>
            </w:r>
          </w:p>
        </w:tc>
        <w:tc>
          <w:tcPr>
            <w:tcW w:w="672"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rPr>
              <w:t>研究生</w:t>
            </w:r>
          </w:p>
        </w:tc>
        <w:tc>
          <w:tcPr>
            <w:tcW w:w="672"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rPr>
              <w:t>博士</w:t>
            </w:r>
          </w:p>
        </w:tc>
        <w:tc>
          <w:tcPr>
            <w:tcW w:w="1209" w:type="dxa"/>
            <w:vAlign w:val="center"/>
          </w:tcPr>
          <w:p>
            <w:pPr>
              <w:keepNext w:val="0"/>
              <w:keepLines w:val="0"/>
              <w:widowControl/>
              <w:suppressLineNumbers w:val="0"/>
              <w:pBdr>
                <w:top w:val="none" w:color="auto" w:sz="0" w:space="0"/>
                <w:left w:val="none" w:color="auto" w:sz="0" w:space="0"/>
                <w:bottom w:val="none" w:color="auto" w:sz="0" w:space="0"/>
              </w:pBdr>
              <w:wordWrap w:val="0"/>
              <w:spacing w:before="75" w:beforeAutospacing="0" w:line="23" w:lineRule="atLeast"/>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影像医学与核医学</w:t>
            </w:r>
          </w:p>
          <w:p>
            <w:pPr>
              <w:keepNext w:val="0"/>
              <w:keepLines w:val="0"/>
              <w:widowControl/>
              <w:suppressLineNumbers w:val="0"/>
              <w:pBdr>
                <w:top w:val="none" w:color="auto" w:sz="0" w:space="0"/>
                <w:left w:val="none" w:color="auto" w:sz="0" w:space="0"/>
                <w:bottom w:val="none" w:color="auto" w:sz="0" w:space="0"/>
              </w:pBdr>
              <w:wordWrap w:val="0"/>
              <w:spacing w:before="75" w:beforeAutospacing="0" w:line="23" w:lineRule="atLeast"/>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w:t>
            </w:r>
            <w:r>
              <w:rPr>
                <w:rStyle w:val="9"/>
                <w:rFonts w:hint="eastAsia" w:ascii="宋体" w:hAnsi="宋体" w:eastAsia="宋体" w:cs="Times New Roman"/>
                <w:color w:val="auto"/>
                <w:sz w:val="18"/>
                <w:szCs w:val="18"/>
              </w:rPr>
              <w:t>100207</w:t>
            </w:r>
            <w:r>
              <w:rPr>
                <w:rFonts w:hint="eastAsia" w:ascii="宋体" w:hAnsi="宋体" w:cs="Times New Roman"/>
                <w:color w:val="auto"/>
                <w:kern w:val="2"/>
                <w:sz w:val="18"/>
                <w:szCs w:val="18"/>
                <w:lang w:val="en-US" w:eastAsia="zh-CN" w:bidi="ar-SA"/>
              </w:rPr>
              <w:t>）</w:t>
            </w:r>
          </w:p>
        </w:tc>
        <w:tc>
          <w:tcPr>
            <w:tcW w:w="1013"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副</w:t>
            </w:r>
            <w:r>
              <w:rPr>
                <w:rFonts w:hint="eastAsia" w:ascii="宋体" w:hAnsi="宋体"/>
                <w:color w:val="auto"/>
                <w:sz w:val="18"/>
                <w:szCs w:val="18"/>
              </w:rPr>
              <w:t>主任医师</w:t>
            </w:r>
          </w:p>
        </w:tc>
        <w:tc>
          <w:tcPr>
            <w:tcW w:w="3178" w:type="dxa"/>
            <w:vAlign w:val="center"/>
          </w:tcPr>
          <w:p>
            <w:pPr>
              <w:numPr>
                <w:ilvl w:val="0"/>
                <w:numId w:val="2"/>
              </w:numPr>
              <w:spacing w:line="0" w:lineRule="atLeast"/>
              <w:jc w:val="both"/>
              <w:rPr>
                <w:rFonts w:hint="eastAsia"/>
                <w:color w:val="auto"/>
                <w:sz w:val="18"/>
                <w:szCs w:val="18"/>
                <w:lang w:val="en-US" w:eastAsia="zh-CN"/>
              </w:rPr>
            </w:pPr>
            <w:r>
              <w:rPr>
                <w:rFonts w:hint="eastAsia"/>
                <w:color w:val="auto"/>
                <w:sz w:val="18"/>
                <w:szCs w:val="18"/>
                <w:lang w:val="en-US" w:eastAsia="zh-CN"/>
              </w:rPr>
              <w:t>符合《深圳市事业单位公开招聘工作人员办法》深人社规〔2019〕9号第二十八条；</w:t>
            </w:r>
          </w:p>
          <w:p>
            <w:pPr>
              <w:numPr>
                <w:ilvl w:val="0"/>
                <w:numId w:val="2"/>
              </w:numPr>
              <w:spacing w:line="0" w:lineRule="atLeast"/>
              <w:jc w:val="both"/>
              <w:rPr>
                <w:rFonts w:hint="eastAsia" w:ascii="Calibri" w:hAnsi="Calibri" w:eastAsia="宋体" w:cs="Times New Roman"/>
                <w:color w:val="auto"/>
                <w:kern w:val="2"/>
                <w:sz w:val="18"/>
                <w:szCs w:val="18"/>
                <w:lang w:val="en-US" w:eastAsia="zh-CN" w:bidi="ar-SA"/>
              </w:rPr>
            </w:pPr>
            <w:r>
              <w:rPr>
                <w:rFonts w:hint="eastAsia"/>
                <w:color w:val="auto"/>
                <w:sz w:val="18"/>
                <w:szCs w:val="18"/>
                <w:lang w:val="en-US" w:eastAsia="zh-CN"/>
              </w:rPr>
              <w:t>近5年来连续在省部级以上医学类重点学科（专科）工作。</w:t>
            </w:r>
          </w:p>
        </w:tc>
        <w:tc>
          <w:tcPr>
            <w:tcW w:w="924"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rPr>
              <w:t>市内外</w:t>
            </w:r>
          </w:p>
        </w:tc>
        <w:tc>
          <w:tcPr>
            <w:tcW w:w="923" w:type="dxa"/>
            <w:vAlign w:val="center"/>
          </w:tcPr>
          <w:p>
            <w:pPr>
              <w:jc w:val="center"/>
              <w:rPr>
                <w:rFonts w:hint="eastAsia" w:ascii="宋体" w:hAnsi="宋体" w:eastAsia="宋体" w:cs="Times New Roman"/>
                <w:color w:val="auto"/>
                <w:kern w:val="2"/>
                <w:sz w:val="18"/>
                <w:szCs w:val="18"/>
                <w:lang w:val="en-US" w:eastAsia="zh-CN" w:bidi="ar-SA"/>
              </w:rPr>
            </w:pPr>
            <w:r>
              <w:rPr>
                <w:rFonts w:hint="eastAsia"/>
                <w:color w:val="auto"/>
                <w:sz w:val="18"/>
                <w:szCs w:val="18"/>
              </w:rPr>
              <w:t>财政核拔补助</w:t>
            </w:r>
          </w:p>
        </w:tc>
      </w:tr>
    </w:tbl>
    <w:p>
      <w:pPr>
        <w:rPr>
          <w:color w:val="auto"/>
        </w:rPr>
      </w:pPr>
    </w:p>
    <w:p>
      <w:pPr>
        <w:rPr>
          <w:rFonts w:hint="eastAsia" w:ascii="仿宋_GB2312" w:hAnsi="仿宋_GB2312" w:eastAsia="仿宋_GB2312" w:cs="仿宋_GB2312"/>
          <w:bCs/>
          <w:color w:val="auto"/>
          <w:sz w:val="32"/>
          <w:szCs w:val="32"/>
        </w:rPr>
      </w:pPr>
    </w:p>
    <w:p>
      <w:pPr>
        <w:rPr>
          <w:rFonts w:hint="eastAsia" w:ascii="仿宋_GB2312" w:hAnsi="仿宋_GB2312" w:eastAsia="仿宋_GB2312" w:cs="仿宋_GB2312"/>
          <w:bCs/>
          <w:color w:val="auto"/>
          <w:sz w:val="32"/>
          <w:szCs w:val="32"/>
        </w:rPr>
        <w:sectPr>
          <w:pgSz w:w="16838" w:h="11906" w:orient="landscape"/>
          <w:pgMar w:top="1531" w:right="2098" w:bottom="1531" w:left="1985" w:header="851" w:footer="992" w:gutter="0"/>
          <w:pgNumType w:fmt="numberInDash"/>
          <w:cols w:space="425" w:num="1"/>
          <w:docGrid w:type="lines" w:linePitch="312" w:charSpace="0"/>
        </w:sectPr>
      </w:pPr>
    </w:p>
    <w:p>
      <w:pPr>
        <w:tabs>
          <w:tab w:val="left" w:pos="5535"/>
        </w:tabs>
        <w:rPr>
          <w:rFonts w:ascii="黑体" w:hAnsi="黑体" w:eastAsia="黑体" w:cs="Arial Unicode MS"/>
          <w:b/>
          <w:color w:val="auto"/>
          <w:spacing w:val="-4"/>
          <w:kern w:val="0"/>
          <w:sz w:val="32"/>
          <w:szCs w:val="32"/>
        </w:rPr>
      </w:pPr>
      <w:r>
        <w:rPr>
          <w:rFonts w:hint="eastAsia" w:ascii="黑体" w:hAnsi="黑体" w:eastAsia="黑体"/>
          <w:color w:val="auto"/>
          <w:sz w:val="32"/>
          <w:szCs w:val="32"/>
        </w:rPr>
        <w:t>附件1-</w:t>
      </w:r>
      <w:r>
        <w:rPr>
          <w:rFonts w:ascii="黑体" w:hAnsi="黑体" w:eastAsia="黑体"/>
          <w:color w:val="auto"/>
          <w:sz w:val="32"/>
          <w:szCs w:val="32"/>
        </w:rPr>
        <w:t>1</w:t>
      </w:r>
      <w:r>
        <w:rPr>
          <w:rFonts w:hint="eastAsia" w:ascii="黑体" w:hAnsi="黑体" w:eastAsia="黑体"/>
          <w:color w:val="auto"/>
          <w:sz w:val="32"/>
          <w:szCs w:val="32"/>
        </w:rPr>
        <w:t>-2</w:t>
      </w:r>
    </w:p>
    <w:p>
      <w:pPr>
        <w:jc w:val="center"/>
        <w:rPr>
          <w:b/>
          <w:vanish/>
          <w:color w:val="auto"/>
          <w:sz w:val="36"/>
          <w:szCs w:val="18"/>
        </w:rPr>
      </w:pPr>
      <w:r>
        <w:rPr>
          <w:rFonts w:hint="eastAsia" w:ascii="方正小标宋_GBK" w:hAnsi="仿宋_GB2312" w:eastAsia="方正小标宋_GBK"/>
          <w:color w:val="auto"/>
          <w:sz w:val="36"/>
          <w:szCs w:val="36"/>
        </w:rPr>
        <w:t>深圳市事业单位公开选聘工作人员报名表</w:t>
      </w:r>
    </w:p>
    <w:tbl>
      <w:tblPr>
        <w:tblStyle w:val="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63"/>
        <w:gridCol w:w="894"/>
        <w:gridCol w:w="156"/>
        <w:gridCol w:w="156"/>
        <w:gridCol w:w="874"/>
        <w:gridCol w:w="156"/>
        <w:gridCol w:w="464"/>
        <w:gridCol w:w="312"/>
        <w:gridCol w:w="699"/>
        <w:gridCol w:w="429"/>
        <w:gridCol w:w="536"/>
        <w:gridCol w:w="156"/>
        <w:gridCol w:w="564"/>
        <w:gridCol w:w="362"/>
        <w:gridCol w:w="362"/>
        <w:gridCol w:w="360"/>
        <w:gridCol w:w="148"/>
        <w:gridCol w:w="392"/>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1" w:type="dxa"/>
            <w:vAlign w:val="center"/>
          </w:tcPr>
          <w:p>
            <w:pPr>
              <w:jc w:val="center"/>
              <w:rPr>
                <w:color w:val="auto"/>
                <w:sz w:val="18"/>
                <w:szCs w:val="18"/>
              </w:rPr>
            </w:pPr>
            <w:r>
              <w:rPr>
                <w:rFonts w:hint="eastAsia"/>
                <w:color w:val="auto"/>
                <w:sz w:val="18"/>
                <w:szCs w:val="18"/>
              </w:rPr>
              <w:t>姓　名</w:t>
            </w:r>
          </w:p>
        </w:tc>
        <w:tc>
          <w:tcPr>
            <w:tcW w:w="2443" w:type="dxa"/>
            <w:gridSpan w:val="5"/>
            <w:vAlign w:val="center"/>
          </w:tcPr>
          <w:p>
            <w:pPr>
              <w:jc w:val="center"/>
              <w:rPr>
                <w:color w:val="auto"/>
                <w:sz w:val="18"/>
                <w:szCs w:val="18"/>
              </w:rPr>
            </w:pPr>
          </w:p>
        </w:tc>
        <w:tc>
          <w:tcPr>
            <w:tcW w:w="1631" w:type="dxa"/>
            <w:gridSpan w:val="4"/>
            <w:vAlign w:val="center"/>
          </w:tcPr>
          <w:p>
            <w:pPr>
              <w:jc w:val="center"/>
              <w:rPr>
                <w:color w:val="auto"/>
                <w:sz w:val="18"/>
                <w:szCs w:val="18"/>
              </w:rPr>
            </w:pPr>
            <w:r>
              <w:rPr>
                <w:rFonts w:hint="eastAsia"/>
                <w:color w:val="auto"/>
                <w:sz w:val="18"/>
                <w:szCs w:val="18"/>
              </w:rPr>
              <w:t>出生年月</w:t>
            </w:r>
          </w:p>
        </w:tc>
        <w:tc>
          <w:tcPr>
            <w:tcW w:w="2917" w:type="dxa"/>
            <w:gridSpan w:val="8"/>
            <w:vAlign w:val="center"/>
          </w:tcPr>
          <w:p>
            <w:pPr>
              <w:jc w:val="center"/>
              <w:rPr>
                <w:color w:val="auto"/>
                <w:sz w:val="18"/>
                <w:szCs w:val="18"/>
              </w:rPr>
            </w:pPr>
          </w:p>
        </w:tc>
        <w:tc>
          <w:tcPr>
            <w:tcW w:w="1336" w:type="dxa"/>
            <w:gridSpan w:val="2"/>
            <w:vMerge w:val="restart"/>
            <w:vAlign w:val="center"/>
          </w:tcPr>
          <w:p>
            <w:pPr>
              <w:jc w:val="center"/>
              <w:rPr>
                <w:color w:val="auto"/>
                <w:sz w:val="18"/>
                <w:szCs w:val="18"/>
              </w:rPr>
            </w:pPr>
            <w:r>
              <w:rPr>
                <w:rFonts w:hint="eastAsia"/>
                <w:color w:val="auto"/>
                <w:sz w:val="18"/>
                <w:szCs w:val="1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81" w:type="dxa"/>
            <w:vAlign w:val="center"/>
          </w:tcPr>
          <w:p>
            <w:pPr>
              <w:jc w:val="center"/>
              <w:rPr>
                <w:color w:val="auto"/>
                <w:sz w:val="18"/>
                <w:szCs w:val="18"/>
              </w:rPr>
            </w:pPr>
            <w:r>
              <w:rPr>
                <w:rFonts w:hint="eastAsia"/>
                <w:color w:val="auto"/>
                <w:sz w:val="18"/>
                <w:szCs w:val="18"/>
              </w:rPr>
              <w:t>性　别</w:t>
            </w:r>
          </w:p>
        </w:tc>
        <w:tc>
          <w:tcPr>
            <w:tcW w:w="1257" w:type="dxa"/>
            <w:gridSpan w:val="2"/>
            <w:vAlign w:val="center"/>
          </w:tcPr>
          <w:p>
            <w:pPr>
              <w:jc w:val="center"/>
              <w:rPr>
                <w:color w:val="auto"/>
                <w:sz w:val="18"/>
                <w:szCs w:val="18"/>
              </w:rPr>
            </w:pPr>
          </w:p>
        </w:tc>
        <w:tc>
          <w:tcPr>
            <w:tcW w:w="1186" w:type="dxa"/>
            <w:gridSpan w:val="3"/>
            <w:vAlign w:val="center"/>
          </w:tcPr>
          <w:p>
            <w:pPr>
              <w:jc w:val="center"/>
              <w:rPr>
                <w:color w:val="auto"/>
                <w:sz w:val="18"/>
                <w:szCs w:val="18"/>
              </w:rPr>
            </w:pPr>
            <w:r>
              <w:rPr>
                <w:rFonts w:hint="eastAsia"/>
                <w:color w:val="auto"/>
                <w:sz w:val="18"/>
                <w:szCs w:val="18"/>
              </w:rPr>
              <w:t>政治面貌</w:t>
            </w:r>
          </w:p>
        </w:tc>
        <w:tc>
          <w:tcPr>
            <w:tcW w:w="1631" w:type="dxa"/>
            <w:gridSpan w:val="4"/>
            <w:vAlign w:val="center"/>
          </w:tcPr>
          <w:p>
            <w:pPr>
              <w:jc w:val="center"/>
              <w:rPr>
                <w:color w:val="auto"/>
                <w:sz w:val="18"/>
                <w:szCs w:val="18"/>
              </w:rPr>
            </w:pPr>
          </w:p>
        </w:tc>
        <w:tc>
          <w:tcPr>
            <w:tcW w:w="965" w:type="dxa"/>
            <w:gridSpan w:val="2"/>
            <w:vAlign w:val="center"/>
          </w:tcPr>
          <w:p>
            <w:pPr>
              <w:jc w:val="center"/>
              <w:rPr>
                <w:color w:val="auto"/>
                <w:sz w:val="18"/>
                <w:szCs w:val="18"/>
              </w:rPr>
            </w:pPr>
            <w:r>
              <w:rPr>
                <w:rFonts w:hint="eastAsia"/>
                <w:color w:val="auto"/>
                <w:sz w:val="18"/>
                <w:szCs w:val="18"/>
              </w:rPr>
              <w:t>学　历</w:t>
            </w:r>
          </w:p>
        </w:tc>
        <w:tc>
          <w:tcPr>
            <w:tcW w:w="1952" w:type="dxa"/>
            <w:gridSpan w:val="6"/>
            <w:vAlign w:val="center"/>
          </w:tcPr>
          <w:p>
            <w:pPr>
              <w:jc w:val="center"/>
              <w:rPr>
                <w:color w:val="auto"/>
                <w:sz w:val="18"/>
                <w:szCs w:val="18"/>
              </w:rPr>
            </w:pPr>
          </w:p>
        </w:tc>
        <w:tc>
          <w:tcPr>
            <w:tcW w:w="1336" w:type="dxa"/>
            <w:gridSpan w:val="2"/>
            <w:vMerge w:val="continue"/>
            <w:vAlign w:val="center"/>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981" w:type="dxa"/>
            <w:vAlign w:val="center"/>
          </w:tcPr>
          <w:p>
            <w:pPr>
              <w:jc w:val="center"/>
              <w:rPr>
                <w:color w:val="auto"/>
                <w:sz w:val="18"/>
                <w:szCs w:val="18"/>
              </w:rPr>
            </w:pPr>
            <w:r>
              <w:rPr>
                <w:rFonts w:hint="eastAsia"/>
                <w:color w:val="auto"/>
                <w:sz w:val="18"/>
                <w:szCs w:val="18"/>
              </w:rPr>
              <w:t>籍　贯</w:t>
            </w:r>
          </w:p>
        </w:tc>
        <w:tc>
          <w:tcPr>
            <w:tcW w:w="1257" w:type="dxa"/>
            <w:gridSpan w:val="2"/>
            <w:vAlign w:val="center"/>
          </w:tcPr>
          <w:p>
            <w:pPr>
              <w:jc w:val="center"/>
              <w:rPr>
                <w:color w:val="auto"/>
                <w:sz w:val="18"/>
                <w:szCs w:val="18"/>
              </w:rPr>
            </w:pPr>
          </w:p>
        </w:tc>
        <w:tc>
          <w:tcPr>
            <w:tcW w:w="1186" w:type="dxa"/>
            <w:gridSpan w:val="3"/>
            <w:vAlign w:val="center"/>
          </w:tcPr>
          <w:p>
            <w:pPr>
              <w:jc w:val="center"/>
              <w:rPr>
                <w:color w:val="auto"/>
                <w:sz w:val="18"/>
                <w:szCs w:val="18"/>
              </w:rPr>
            </w:pPr>
            <w:r>
              <w:rPr>
                <w:rFonts w:hint="eastAsia"/>
                <w:color w:val="auto"/>
                <w:sz w:val="18"/>
                <w:szCs w:val="18"/>
              </w:rPr>
              <w:t>户口所在地</w:t>
            </w:r>
          </w:p>
        </w:tc>
        <w:tc>
          <w:tcPr>
            <w:tcW w:w="1631" w:type="dxa"/>
            <w:gridSpan w:val="4"/>
            <w:vAlign w:val="center"/>
          </w:tcPr>
          <w:p>
            <w:pPr>
              <w:jc w:val="center"/>
              <w:rPr>
                <w:color w:val="auto"/>
                <w:sz w:val="18"/>
                <w:szCs w:val="18"/>
              </w:rPr>
            </w:pPr>
          </w:p>
        </w:tc>
        <w:tc>
          <w:tcPr>
            <w:tcW w:w="965" w:type="dxa"/>
            <w:gridSpan w:val="2"/>
            <w:vAlign w:val="center"/>
          </w:tcPr>
          <w:p>
            <w:pPr>
              <w:jc w:val="center"/>
              <w:rPr>
                <w:color w:val="auto"/>
                <w:sz w:val="18"/>
                <w:szCs w:val="18"/>
              </w:rPr>
            </w:pPr>
            <w:r>
              <w:rPr>
                <w:rFonts w:hint="eastAsia"/>
                <w:color w:val="auto"/>
                <w:sz w:val="18"/>
                <w:szCs w:val="18"/>
              </w:rPr>
              <w:t>职　称</w:t>
            </w:r>
          </w:p>
        </w:tc>
        <w:tc>
          <w:tcPr>
            <w:tcW w:w="1952" w:type="dxa"/>
            <w:gridSpan w:val="6"/>
            <w:vAlign w:val="center"/>
          </w:tcPr>
          <w:p>
            <w:pPr>
              <w:jc w:val="center"/>
              <w:rPr>
                <w:color w:val="auto"/>
                <w:sz w:val="18"/>
                <w:szCs w:val="18"/>
              </w:rPr>
            </w:pPr>
          </w:p>
        </w:tc>
        <w:tc>
          <w:tcPr>
            <w:tcW w:w="1336" w:type="dxa"/>
            <w:gridSpan w:val="2"/>
            <w:vMerge w:val="continue"/>
            <w:vAlign w:val="center"/>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238" w:type="dxa"/>
            <w:gridSpan w:val="3"/>
            <w:vAlign w:val="center"/>
          </w:tcPr>
          <w:p>
            <w:pPr>
              <w:jc w:val="center"/>
              <w:rPr>
                <w:color w:val="auto"/>
                <w:sz w:val="18"/>
                <w:szCs w:val="18"/>
              </w:rPr>
            </w:pPr>
            <w:r>
              <w:rPr>
                <w:rFonts w:hint="eastAsia"/>
                <w:color w:val="auto"/>
                <w:sz w:val="18"/>
                <w:szCs w:val="18"/>
              </w:rPr>
              <w:t>现工作单位（若为毕业生填写“毕业生”即可）</w:t>
            </w:r>
          </w:p>
        </w:tc>
        <w:tc>
          <w:tcPr>
            <w:tcW w:w="5734" w:type="dxa"/>
            <w:gridSpan w:val="15"/>
            <w:vAlign w:val="center"/>
          </w:tcPr>
          <w:p>
            <w:pPr>
              <w:jc w:val="center"/>
              <w:rPr>
                <w:color w:val="auto"/>
                <w:sz w:val="18"/>
                <w:szCs w:val="18"/>
              </w:rPr>
            </w:pPr>
          </w:p>
        </w:tc>
        <w:tc>
          <w:tcPr>
            <w:tcW w:w="1336" w:type="dxa"/>
            <w:gridSpan w:val="2"/>
            <w:vMerge w:val="continue"/>
            <w:vAlign w:val="center"/>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38" w:type="dxa"/>
            <w:gridSpan w:val="3"/>
            <w:vAlign w:val="center"/>
          </w:tcPr>
          <w:p>
            <w:pPr>
              <w:jc w:val="center"/>
              <w:rPr>
                <w:color w:val="auto"/>
                <w:sz w:val="18"/>
                <w:szCs w:val="18"/>
              </w:rPr>
            </w:pPr>
            <w:r>
              <w:rPr>
                <w:rFonts w:hint="eastAsia"/>
                <w:color w:val="auto"/>
                <w:sz w:val="18"/>
                <w:szCs w:val="18"/>
              </w:rPr>
              <w:t>毕业（在读）院校</w:t>
            </w:r>
          </w:p>
        </w:tc>
        <w:tc>
          <w:tcPr>
            <w:tcW w:w="4502" w:type="dxa"/>
            <w:gridSpan w:val="11"/>
            <w:vAlign w:val="center"/>
          </w:tcPr>
          <w:p>
            <w:pPr>
              <w:jc w:val="center"/>
              <w:rPr>
                <w:color w:val="auto"/>
                <w:sz w:val="18"/>
                <w:szCs w:val="18"/>
              </w:rPr>
            </w:pPr>
          </w:p>
        </w:tc>
        <w:tc>
          <w:tcPr>
            <w:tcW w:w="1232" w:type="dxa"/>
            <w:gridSpan w:val="4"/>
            <w:vAlign w:val="center"/>
          </w:tcPr>
          <w:p>
            <w:pPr>
              <w:jc w:val="center"/>
              <w:rPr>
                <w:color w:val="auto"/>
                <w:sz w:val="18"/>
                <w:szCs w:val="18"/>
              </w:rPr>
            </w:pPr>
            <w:r>
              <w:rPr>
                <w:rFonts w:hint="eastAsia"/>
                <w:color w:val="auto"/>
                <w:sz w:val="18"/>
                <w:szCs w:val="18"/>
              </w:rPr>
              <w:t>毕业时间</w:t>
            </w:r>
          </w:p>
        </w:tc>
        <w:tc>
          <w:tcPr>
            <w:tcW w:w="1336" w:type="dxa"/>
            <w:gridSpan w:val="2"/>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44" w:type="dxa"/>
            <w:gridSpan w:val="2"/>
            <w:vAlign w:val="center"/>
          </w:tcPr>
          <w:p>
            <w:pPr>
              <w:jc w:val="center"/>
              <w:rPr>
                <w:color w:val="auto"/>
                <w:sz w:val="18"/>
                <w:szCs w:val="18"/>
              </w:rPr>
            </w:pPr>
            <w:r>
              <w:rPr>
                <w:rFonts w:hint="eastAsia"/>
                <w:color w:val="auto"/>
                <w:sz w:val="18"/>
                <w:szCs w:val="18"/>
              </w:rPr>
              <w:t>所学专业</w:t>
            </w:r>
          </w:p>
        </w:tc>
        <w:tc>
          <w:tcPr>
            <w:tcW w:w="7964" w:type="dxa"/>
            <w:gridSpan w:val="18"/>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4" w:type="dxa"/>
            <w:gridSpan w:val="2"/>
            <w:vAlign w:val="center"/>
          </w:tcPr>
          <w:p>
            <w:pPr>
              <w:jc w:val="center"/>
              <w:rPr>
                <w:color w:val="auto"/>
                <w:sz w:val="18"/>
                <w:szCs w:val="18"/>
              </w:rPr>
            </w:pPr>
            <w:r>
              <w:rPr>
                <w:rFonts w:hint="eastAsia"/>
                <w:color w:val="auto"/>
                <w:sz w:val="18"/>
                <w:szCs w:val="18"/>
              </w:rPr>
              <w:t>联系电话1</w:t>
            </w:r>
          </w:p>
        </w:tc>
        <w:tc>
          <w:tcPr>
            <w:tcW w:w="3711" w:type="dxa"/>
            <w:gridSpan w:val="8"/>
            <w:vAlign w:val="center"/>
          </w:tcPr>
          <w:p>
            <w:pPr>
              <w:jc w:val="center"/>
              <w:rPr>
                <w:color w:val="auto"/>
                <w:sz w:val="18"/>
                <w:szCs w:val="18"/>
              </w:rPr>
            </w:pPr>
          </w:p>
        </w:tc>
        <w:tc>
          <w:tcPr>
            <w:tcW w:w="2047" w:type="dxa"/>
            <w:gridSpan w:val="5"/>
            <w:vAlign w:val="center"/>
          </w:tcPr>
          <w:p>
            <w:pPr>
              <w:jc w:val="center"/>
              <w:rPr>
                <w:color w:val="auto"/>
                <w:sz w:val="18"/>
                <w:szCs w:val="18"/>
              </w:rPr>
            </w:pPr>
            <w:r>
              <w:rPr>
                <w:rFonts w:hint="eastAsia"/>
                <w:color w:val="auto"/>
                <w:sz w:val="18"/>
                <w:szCs w:val="18"/>
              </w:rPr>
              <w:t>联系电话2</w:t>
            </w:r>
          </w:p>
        </w:tc>
        <w:tc>
          <w:tcPr>
            <w:tcW w:w="2206" w:type="dxa"/>
            <w:gridSpan w:val="5"/>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44" w:type="dxa"/>
            <w:gridSpan w:val="2"/>
            <w:vAlign w:val="center"/>
          </w:tcPr>
          <w:p>
            <w:pPr>
              <w:jc w:val="center"/>
              <w:rPr>
                <w:color w:val="auto"/>
                <w:sz w:val="18"/>
                <w:szCs w:val="18"/>
              </w:rPr>
            </w:pPr>
            <w:r>
              <w:rPr>
                <w:rFonts w:hint="eastAsia"/>
                <w:color w:val="auto"/>
                <w:sz w:val="18"/>
                <w:szCs w:val="18"/>
              </w:rPr>
              <w:t>联系地址</w:t>
            </w:r>
          </w:p>
        </w:tc>
        <w:tc>
          <w:tcPr>
            <w:tcW w:w="7964" w:type="dxa"/>
            <w:gridSpan w:val="18"/>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44" w:type="dxa"/>
            <w:gridSpan w:val="2"/>
            <w:vAlign w:val="center"/>
          </w:tcPr>
          <w:p>
            <w:pPr>
              <w:jc w:val="center"/>
              <w:rPr>
                <w:color w:val="auto"/>
                <w:sz w:val="18"/>
                <w:szCs w:val="18"/>
              </w:rPr>
            </w:pPr>
            <w:r>
              <w:rPr>
                <w:rFonts w:hint="eastAsia"/>
                <w:color w:val="auto"/>
                <w:sz w:val="18"/>
                <w:szCs w:val="18"/>
              </w:rPr>
              <w:t>身份证号</w:t>
            </w:r>
          </w:p>
        </w:tc>
        <w:tc>
          <w:tcPr>
            <w:tcW w:w="7964" w:type="dxa"/>
            <w:gridSpan w:val="18"/>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344" w:type="dxa"/>
            <w:gridSpan w:val="2"/>
            <w:tcBorders>
              <w:bottom w:val="single" w:color="auto" w:sz="4" w:space="0"/>
            </w:tcBorders>
            <w:vAlign w:val="center"/>
          </w:tcPr>
          <w:p>
            <w:pPr>
              <w:jc w:val="center"/>
              <w:rPr>
                <w:rFonts w:hint="eastAsia" w:eastAsia="宋体"/>
                <w:color w:val="auto"/>
                <w:sz w:val="18"/>
                <w:szCs w:val="18"/>
                <w:lang w:eastAsia="zh-CN"/>
              </w:rPr>
            </w:pPr>
            <w:r>
              <w:rPr>
                <w:rFonts w:hint="eastAsia"/>
                <w:color w:val="auto"/>
                <w:sz w:val="18"/>
                <w:szCs w:val="18"/>
              </w:rPr>
              <w:t>个人简历</w:t>
            </w:r>
          </w:p>
          <w:p>
            <w:pPr>
              <w:jc w:val="center"/>
              <w:rPr>
                <w:color w:val="auto"/>
                <w:sz w:val="18"/>
                <w:szCs w:val="18"/>
              </w:rPr>
            </w:pPr>
            <w:r>
              <w:rPr>
                <w:rFonts w:hint="eastAsia"/>
                <w:color w:val="auto"/>
                <w:sz w:val="18"/>
                <w:szCs w:val="18"/>
              </w:rPr>
              <w:t>（从高中起）</w:t>
            </w:r>
          </w:p>
        </w:tc>
        <w:tc>
          <w:tcPr>
            <w:tcW w:w="7964" w:type="dxa"/>
            <w:gridSpan w:val="18"/>
            <w:tcBorders>
              <w:bottom w:val="single" w:color="auto" w:sz="4" w:space="0"/>
            </w:tcBorders>
            <w:vAlign w:val="center"/>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44" w:type="dxa"/>
            <w:gridSpan w:val="2"/>
            <w:vAlign w:val="center"/>
          </w:tcPr>
          <w:p>
            <w:pPr>
              <w:jc w:val="center"/>
              <w:rPr>
                <w:color w:val="auto"/>
                <w:sz w:val="18"/>
                <w:szCs w:val="18"/>
              </w:rPr>
            </w:pPr>
            <w:r>
              <w:rPr>
                <w:rFonts w:hint="eastAsia"/>
                <w:color w:val="auto"/>
                <w:sz w:val="18"/>
                <w:szCs w:val="18"/>
              </w:rPr>
              <w:t>获奖情况</w:t>
            </w:r>
          </w:p>
        </w:tc>
        <w:tc>
          <w:tcPr>
            <w:tcW w:w="7964" w:type="dxa"/>
            <w:gridSpan w:val="18"/>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44" w:type="dxa"/>
            <w:gridSpan w:val="2"/>
            <w:vMerge w:val="restart"/>
            <w:vAlign w:val="center"/>
          </w:tcPr>
          <w:p>
            <w:pPr>
              <w:jc w:val="center"/>
              <w:rPr>
                <w:color w:val="auto"/>
                <w:sz w:val="18"/>
                <w:szCs w:val="18"/>
              </w:rPr>
            </w:pPr>
            <w:r>
              <w:rPr>
                <w:rFonts w:hint="eastAsia"/>
                <w:color w:val="auto"/>
                <w:sz w:val="18"/>
                <w:szCs w:val="18"/>
              </w:rPr>
              <w:t>配偶信息</w:t>
            </w:r>
          </w:p>
        </w:tc>
        <w:tc>
          <w:tcPr>
            <w:tcW w:w="1050" w:type="dxa"/>
            <w:gridSpan w:val="2"/>
            <w:vAlign w:val="center"/>
          </w:tcPr>
          <w:p>
            <w:pPr>
              <w:jc w:val="center"/>
              <w:rPr>
                <w:color w:val="auto"/>
                <w:sz w:val="18"/>
                <w:szCs w:val="18"/>
              </w:rPr>
            </w:pPr>
            <w:r>
              <w:rPr>
                <w:rFonts w:hint="eastAsia"/>
                <w:color w:val="auto"/>
                <w:sz w:val="18"/>
                <w:szCs w:val="18"/>
              </w:rPr>
              <w:t>姓名</w:t>
            </w:r>
          </w:p>
        </w:tc>
        <w:tc>
          <w:tcPr>
            <w:tcW w:w="1186" w:type="dxa"/>
            <w:gridSpan w:val="3"/>
            <w:vAlign w:val="center"/>
          </w:tcPr>
          <w:p>
            <w:pPr>
              <w:jc w:val="center"/>
              <w:rPr>
                <w:color w:val="auto"/>
                <w:sz w:val="18"/>
                <w:szCs w:val="18"/>
              </w:rPr>
            </w:pPr>
          </w:p>
        </w:tc>
        <w:tc>
          <w:tcPr>
            <w:tcW w:w="776" w:type="dxa"/>
            <w:gridSpan w:val="2"/>
            <w:vAlign w:val="center"/>
          </w:tcPr>
          <w:p>
            <w:pPr>
              <w:jc w:val="center"/>
              <w:rPr>
                <w:color w:val="auto"/>
                <w:sz w:val="18"/>
                <w:szCs w:val="18"/>
              </w:rPr>
            </w:pPr>
            <w:r>
              <w:rPr>
                <w:rFonts w:hint="eastAsia"/>
                <w:color w:val="auto"/>
                <w:sz w:val="18"/>
                <w:szCs w:val="18"/>
              </w:rPr>
              <w:t>学历</w:t>
            </w:r>
          </w:p>
        </w:tc>
        <w:tc>
          <w:tcPr>
            <w:tcW w:w="1128" w:type="dxa"/>
            <w:gridSpan w:val="2"/>
            <w:vAlign w:val="center"/>
          </w:tcPr>
          <w:p>
            <w:pPr>
              <w:jc w:val="center"/>
              <w:rPr>
                <w:color w:val="auto"/>
                <w:sz w:val="18"/>
                <w:szCs w:val="18"/>
              </w:rPr>
            </w:pPr>
          </w:p>
        </w:tc>
        <w:tc>
          <w:tcPr>
            <w:tcW w:w="692" w:type="dxa"/>
            <w:gridSpan w:val="2"/>
            <w:vAlign w:val="center"/>
          </w:tcPr>
          <w:p>
            <w:pPr>
              <w:jc w:val="center"/>
              <w:rPr>
                <w:color w:val="auto"/>
                <w:sz w:val="18"/>
                <w:szCs w:val="18"/>
              </w:rPr>
            </w:pPr>
            <w:r>
              <w:rPr>
                <w:rFonts w:hint="eastAsia"/>
                <w:color w:val="auto"/>
                <w:sz w:val="18"/>
                <w:szCs w:val="18"/>
              </w:rPr>
              <w:t>学位</w:t>
            </w:r>
          </w:p>
        </w:tc>
        <w:tc>
          <w:tcPr>
            <w:tcW w:w="1288" w:type="dxa"/>
            <w:gridSpan w:val="3"/>
            <w:vAlign w:val="center"/>
          </w:tcPr>
          <w:p>
            <w:pPr>
              <w:jc w:val="center"/>
              <w:rPr>
                <w:color w:val="auto"/>
                <w:sz w:val="18"/>
                <w:szCs w:val="18"/>
              </w:rPr>
            </w:pPr>
          </w:p>
        </w:tc>
        <w:tc>
          <w:tcPr>
            <w:tcW w:w="900" w:type="dxa"/>
            <w:gridSpan w:val="3"/>
            <w:vAlign w:val="center"/>
          </w:tcPr>
          <w:p>
            <w:pPr>
              <w:jc w:val="center"/>
              <w:rPr>
                <w:color w:val="auto"/>
                <w:sz w:val="18"/>
                <w:szCs w:val="18"/>
              </w:rPr>
            </w:pPr>
            <w:r>
              <w:rPr>
                <w:rFonts w:hint="eastAsia"/>
                <w:color w:val="auto"/>
                <w:sz w:val="18"/>
                <w:szCs w:val="18"/>
              </w:rPr>
              <w:t>职称</w:t>
            </w:r>
          </w:p>
        </w:tc>
        <w:tc>
          <w:tcPr>
            <w:tcW w:w="944" w:type="dxa"/>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44" w:type="dxa"/>
            <w:gridSpan w:val="2"/>
            <w:vMerge w:val="continue"/>
            <w:vAlign w:val="center"/>
          </w:tcPr>
          <w:p>
            <w:pPr>
              <w:jc w:val="center"/>
              <w:rPr>
                <w:color w:val="auto"/>
                <w:sz w:val="18"/>
                <w:szCs w:val="18"/>
              </w:rPr>
            </w:pPr>
          </w:p>
        </w:tc>
        <w:tc>
          <w:tcPr>
            <w:tcW w:w="1050" w:type="dxa"/>
            <w:gridSpan w:val="2"/>
            <w:vAlign w:val="center"/>
          </w:tcPr>
          <w:p>
            <w:pPr>
              <w:jc w:val="center"/>
              <w:rPr>
                <w:color w:val="auto"/>
                <w:sz w:val="18"/>
                <w:szCs w:val="18"/>
              </w:rPr>
            </w:pPr>
            <w:r>
              <w:rPr>
                <w:rFonts w:hint="eastAsia"/>
                <w:color w:val="auto"/>
                <w:sz w:val="18"/>
                <w:szCs w:val="18"/>
              </w:rPr>
              <w:t>出生日期</w:t>
            </w:r>
          </w:p>
        </w:tc>
        <w:tc>
          <w:tcPr>
            <w:tcW w:w="1186" w:type="dxa"/>
            <w:gridSpan w:val="3"/>
            <w:vAlign w:val="center"/>
          </w:tcPr>
          <w:p>
            <w:pPr>
              <w:jc w:val="center"/>
              <w:rPr>
                <w:color w:val="auto"/>
                <w:sz w:val="18"/>
                <w:szCs w:val="18"/>
              </w:rPr>
            </w:pPr>
          </w:p>
        </w:tc>
        <w:tc>
          <w:tcPr>
            <w:tcW w:w="776" w:type="dxa"/>
            <w:gridSpan w:val="2"/>
            <w:vAlign w:val="center"/>
          </w:tcPr>
          <w:p>
            <w:pPr>
              <w:jc w:val="center"/>
              <w:rPr>
                <w:color w:val="auto"/>
                <w:sz w:val="18"/>
                <w:szCs w:val="18"/>
              </w:rPr>
            </w:pPr>
            <w:r>
              <w:rPr>
                <w:rFonts w:hint="eastAsia"/>
                <w:color w:val="auto"/>
                <w:sz w:val="18"/>
                <w:szCs w:val="18"/>
              </w:rPr>
              <w:t>户籍所在地</w:t>
            </w:r>
          </w:p>
        </w:tc>
        <w:tc>
          <w:tcPr>
            <w:tcW w:w="1820" w:type="dxa"/>
            <w:gridSpan w:val="4"/>
            <w:vAlign w:val="center"/>
          </w:tcPr>
          <w:p>
            <w:pPr>
              <w:jc w:val="center"/>
              <w:rPr>
                <w:color w:val="auto"/>
                <w:sz w:val="18"/>
                <w:szCs w:val="18"/>
              </w:rPr>
            </w:pPr>
          </w:p>
        </w:tc>
        <w:tc>
          <w:tcPr>
            <w:tcW w:w="1648" w:type="dxa"/>
            <w:gridSpan w:val="4"/>
            <w:vAlign w:val="center"/>
          </w:tcPr>
          <w:p>
            <w:pPr>
              <w:jc w:val="center"/>
              <w:rPr>
                <w:color w:val="auto"/>
                <w:sz w:val="18"/>
                <w:szCs w:val="18"/>
              </w:rPr>
            </w:pPr>
            <w:r>
              <w:rPr>
                <w:rFonts w:hint="eastAsia"/>
                <w:color w:val="auto"/>
                <w:sz w:val="18"/>
                <w:szCs w:val="18"/>
              </w:rPr>
              <w:t>身份（干部/工人/学生/现役军人）</w:t>
            </w:r>
          </w:p>
        </w:tc>
        <w:tc>
          <w:tcPr>
            <w:tcW w:w="1484" w:type="dxa"/>
            <w:gridSpan w:val="3"/>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44" w:type="dxa"/>
            <w:gridSpan w:val="2"/>
            <w:vMerge w:val="continue"/>
            <w:vAlign w:val="center"/>
          </w:tcPr>
          <w:p>
            <w:pPr>
              <w:jc w:val="center"/>
              <w:rPr>
                <w:color w:val="auto"/>
                <w:sz w:val="18"/>
                <w:szCs w:val="18"/>
              </w:rPr>
            </w:pPr>
          </w:p>
        </w:tc>
        <w:tc>
          <w:tcPr>
            <w:tcW w:w="1206" w:type="dxa"/>
            <w:gridSpan w:val="3"/>
            <w:vAlign w:val="center"/>
          </w:tcPr>
          <w:p>
            <w:pPr>
              <w:jc w:val="center"/>
              <w:rPr>
                <w:color w:val="auto"/>
                <w:sz w:val="18"/>
                <w:szCs w:val="18"/>
              </w:rPr>
            </w:pPr>
            <w:r>
              <w:rPr>
                <w:rFonts w:hint="eastAsia"/>
                <w:color w:val="auto"/>
                <w:sz w:val="18"/>
                <w:szCs w:val="18"/>
              </w:rPr>
              <w:t>现工作单位</w:t>
            </w:r>
          </w:p>
        </w:tc>
        <w:tc>
          <w:tcPr>
            <w:tcW w:w="3626" w:type="dxa"/>
            <w:gridSpan w:val="8"/>
            <w:vAlign w:val="center"/>
          </w:tcPr>
          <w:p>
            <w:pPr>
              <w:jc w:val="center"/>
              <w:rPr>
                <w:color w:val="auto"/>
                <w:sz w:val="18"/>
                <w:szCs w:val="18"/>
              </w:rPr>
            </w:pPr>
          </w:p>
        </w:tc>
        <w:tc>
          <w:tcPr>
            <w:tcW w:w="1288" w:type="dxa"/>
            <w:gridSpan w:val="3"/>
            <w:vAlign w:val="center"/>
          </w:tcPr>
          <w:p>
            <w:pPr>
              <w:jc w:val="center"/>
              <w:rPr>
                <w:color w:val="auto"/>
                <w:sz w:val="18"/>
                <w:szCs w:val="18"/>
              </w:rPr>
            </w:pPr>
            <w:r>
              <w:rPr>
                <w:rFonts w:hint="eastAsia"/>
                <w:color w:val="auto"/>
                <w:sz w:val="18"/>
                <w:szCs w:val="18"/>
              </w:rPr>
              <w:t>职务</w:t>
            </w:r>
          </w:p>
        </w:tc>
        <w:tc>
          <w:tcPr>
            <w:tcW w:w="1844" w:type="dxa"/>
            <w:gridSpan w:val="4"/>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44" w:type="dxa"/>
            <w:gridSpan w:val="2"/>
            <w:vMerge w:val="restart"/>
            <w:vAlign w:val="center"/>
          </w:tcPr>
          <w:p>
            <w:pPr>
              <w:jc w:val="center"/>
              <w:rPr>
                <w:color w:val="auto"/>
                <w:sz w:val="18"/>
                <w:szCs w:val="18"/>
              </w:rPr>
            </w:pPr>
            <w:r>
              <w:rPr>
                <w:rFonts w:hint="eastAsia"/>
                <w:color w:val="auto"/>
                <w:sz w:val="18"/>
                <w:szCs w:val="18"/>
              </w:rPr>
              <w:t>报考信息</w:t>
            </w:r>
          </w:p>
        </w:tc>
        <w:tc>
          <w:tcPr>
            <w:tcW w:w="2700" w:type="dxa"/>
            <w:gridSpan w:val="6"/>
            <w:vAlign w:val="center"/>
          </w:tcPr>
          <w:p>
            <w:pPr>
              <w:jc w:val="center"/>
              <w:rPr>
                <w:color w:val="auto"/>
                <w:sz w:val="18"/>
                <w:szCs w:val="18"/>
              </w:rPr>
            </w:pPr>
            <w:r>
              <w:rPr>
                <w:rFonts w:hint="eastAsia"/>
                <w:color w:val="auto"/>
                <w:sz w:val="18"/>
                <w:szCs w:val="18"/>
              </w:rPr>
              <w:t>报考单位</w:t>
            </w:r>
          </w:p>
        </w:tc>
        <w:tc>
          <w:tcPr>
            <w:tcW w:w="3420" w:type="dxa"/>
            <w:gridSpan w:val="8"/>
            <w:vAlign w:val="center"/>
          </w:tcPr>
          <w:p>
            <w:pPr>
              <w:jc w:val="center"/>
              <w:rPr>
                <w:color w:val="auto"/>
                <w:sz w:val="18"/>
                <w:szCs w:val="18"/>
              </w:rPr>
            </w:pPr>
            <w:r>
              <w:rPr>
                <w:rFonts w:hint="eastAsia"/>
                <w:color w:val="auto"/>
                <w:sz w:val="18"/>
                <w:szCs w:val="18"/>
              </w:rPr>
              <w:t>报考岗位名称</w:t>
            </w:r>
          </w:p>
        </w:tc>
        <w:tc>
          <w:tcPr>
            <w:tcW w:w="1844" w:type="dxa"/>
            <w:gridSpan w:val="4"/>
            <w:vAlign w:val="center"/>
          </w:tcPr>
          <w:p>
            <w:pPr>
              <w:jc w:val="center"/>
              <w:rPr>
                <w:color w:val="auto"/>
                <w:sz w:val="18"/>
                <w:szCs w:val="18"/>
              </w:rPr>
            </w:pPr>
            <w:r>
              <w:rPr>
                <w:rFonts w:hint="eastAsia"/>
                <w:color w:val="auto"/>
                <w:sz w:val="18"/>
                <w:szCs w:val="18"/>
              </w:rPr>
              <w:t>报考岗位编号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344" w:type="dxa"/>
            <w:gridSpan w:val="2"/>
            <w:vMerge w:val="continue"/>
            <w:vAlign w:val="center"/>
          </w:tcPr>
          <w:p>
            <w:pPr>
              <w:rPr>
                <w:color w:val="auto"/>
                <w:sz w:val="18"/>
                <w:szCs w:val="18"/>
              </w:rPr>
            </w:pPr>
          </w:p>
        </w:tc>
        <w:tc>
          <w:tcPr>
            <w:tcW w:w="2700" w:type="dxa"/>
            <w:gridSpan w:val="6"/>
            <w:vAlign w:val="center"/>
          </w:tcPr>
          <w:p>
            <w:pPr>
              <w:jc w:val="center"/>
              <w:rPr>
                <w:color w:val="auto"/>
                <w:sz w:val="18"/>
                <w:szCs w:val="18"/>
              </w:rPr>
            </w:pPr>
          </w:p>
        </w:tc>
        <w:tc>
          <w:tcPr>
            <w:tcW w:w="3420" w:type="dxa"/>
            <w:gridSpan w:val="8"/>
            <w:vAlign w:val="center"/>
          </w:tcPr>
          <w:p>
            <w:pPr>
              <w:jc w:val="center"/>
              <w:rPr>
                <w:color w:val="auto"/>
                <w:sz w:val="18"/>
                <w:szCs w:val="18"/>
              </w:rPr>
            </w:pPr>
          </w:p>
        </w:tc>
        <w:tc>
          <w:tcPr>
            <w:tcW w:w="1844" w:type="dxa"/>
            <w:gridSpan w:val="4"/>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44" w:type="dxa"/>
            <w:gridSpan w:val="2"/>
            <w:vAlign w:val="center"/>
          </w:tcPr>
          <w:p>
            <w:pPr>
              <w:jc w:val="center"/>
              <w:rPr>
                <w:rFonts w:hint="eastAsia" w:eastAsia="宋体"/>
                <w:color w:val="auto"/>
                <w:sz w:val="18"/>
                <w:szCs w:val="18"/>
                <w:lang w:eastAsia="zh-CN"/>
              </w:rPr>
            </w:pPr>
            <w:r>
              <w:rPr>
                <w:rFonts w:hint="eastAsia"/>
                <w:color w:val="auto"/>
                <w:sz w:val="18"/>
                <w:szCs w:val="18"/>
              </w:rPr>
              <w:t>资格审查</w:t>
            </w:r>
          </w:p>
          <w:p>
            <w:pPr>
              <w:jc w:val="center"/>
              <w:rPr>
                <w:color w:val="auto"/>
                <w:sz w:val="18"/>
                <w:szCs w:val="18"/>
              </w:rPr>
            </w:pPr>
            <w:r>
              <w:rPr>
                <w:rFonts w:hint="eastAsia"/>
                <w:color w:val="auto"/>
                <w:sz w:val="18"/>
                <w:szCs w:val="18"/>
              </w:rPr>
              <w:t>（加注“同意报名”意见并盖章）</w:t>
            </w:r>
          </w:p>
        </w:tc>
        <w:tc>
          <w:tcPr>
            <w:tcW w:w="7964" w:type="dxa"/>
            <w:gridSpan w:val="18"/>
            <w:vAlign w:val="bottom"/>
          </w:tcPr>
          <w:p>
            <w:pPr>
              <w:jc w:val="center"/>
              <w:rPr>
                <w:color w:val="auto"/>
                <w:sz w:val="18"/>
                <w:szCs w:val="18"/>
              </w:rPr>
            </w:pPr>
            <w:r>
              <w:rPr>
                <w:rFonts w:hint="eastAsia"/>
                <w:color w:val="auto"/>
                <w:sz w:val="18"/>
                <w:szCs w:val="18"/>
              </w:rPr>
              <w:t>审查人签名：　　　　　　　　　　　审查单位盖章：</w:t>
            </w:r>
          </w:p>
        </w:tc>
      </w:tr>
    </w:tbl>
    <w:p>
      <w:pPr>
        <w:jc w:val="center"/>
        <w:rPr>
          <w:vanish/>
          <w:color w:val="auto"/>
          <w:sz w:val="18"/>
          <w:szCs w:val="18"/>
        </w:rPr>
      </w:pPr>
    </w:p>
    <w:tbl>
      <w:tblPr>
        <w:tblStyle w:val="8"/>
        <w:tblW w:w="9600" w:type="dxa"/>
        <w:jc w:val="center"/>
        <w:tblCellSpacing w:w="7" w:type="dxa"/>
        <w:tblLayout w:type="autofit"/>
        <w:tblCellMar>
          <w:top w:w="15" w:type="dxa"/>
          <w:left w:w="15" w:type="dxa"/>
          <w:bottom w:w="15" w:type="dxa"/>
          <w:right w:w="15" w:type="dxa"/>
        </w:tblCellMar>
      </w:tblPr>
      <w:tblGrid>
        <w:gridCol w:w="9600"/>
      </w:tblGrid>
      <w:tr>
        <w:tblPrEx>
          <w:tblCellMar>
            <w:top w:w="15" w:type="dxa"/>
            <w:left w:w="15" w:type="dxa"/>
            <w:bottom w:w="15" w:type="dxa"/>
            <w:right w:w="15" w:type="dxa"/>
          </w:tblCellMar>
        </w:tblPrEx>
        <w:trPr>
          <w:tblCellSpacing w:w="7" w:type="dxa"/>
          <w:jc w:val="center"/>
        </w:trPr>
        <w:tc>
          <w:tcPr>
            <w:tcW w:w="0" w:type="auto"/>
            <w:vAlign w:val="center"/>
          </w:tcPr>
          <w:p>
            <w:pPr>
              <w:ind w:left="541" w:leftChars="86" w:hanging="360" w:hangingChars="200"/>
              <w:rPr>
                <w:rFonts w:hint="eastAsia" w:eastAsia="宋体"/>
                <w:color w:val="auto"/>
                <w:sz w:val="18"/>
                <w:szCs w:val="18"/>
                <w:lang w:eastAsia="zh-CN"/>
              </w:rPr>
            </w:pPr>
            <w:r>
              <w:rPr>
                <w:rFonts w:hint="eastAsia"/>
                <w:color w:val="auto"/>
                <w:sz w:val="18"/>
                <w:szCs w:val="18"/>
              </w:rPr>
              <w:t>注：1、报名表须准备一式两份，均须贴近期1寸免冠同版相片。资格初审完后，考生和审查单位各留存一份报名表。</w:t>
            </w:r>
          </w:p>
          <w:p>
            <w:pPr>
              <w:ind w:left="541" w:leftChars="86" w:hanging="360" w:hangingChars="200"/>
              <w:rPr>
                <w:color w:val="auto"/>
                <w:sz w:val="18"/>
                <w:szCs w:val="18"/>
              </w:rPr>
            </w:pPr>
            <w:r>
              <w:rPr>
                <w:rFonts w:hint="eastAsia"/>
                <w:color w:val="auto"/>
                <w:sz w:val="18"/>
                <w:szCs w:val="18"/>
              </w:rPr>
              <w:t>2、此表任何栏目内容涂改无效；</w:t>
            </w:r>
          </w:p>
        </w:tc>
      </w:tr>
      <w:tr>
        <w:tblPrEx>
          <w:tblCellMar>
            <w:top w:w="15" w:type="dxa"/>
            <w:left w:w="15" w:type="dxa"/>
            <w:bottom w:w="15" w:type="dxa"/>
            <w:right w:w="15" w:type="dxa"/>
          </w:tblCellMar>
        </w:tblPrEx>
        <w:trPr>
          <w:trHeight w:val="319" w:hRule="atLeast"/>
          <w:tblCellSpacing w:w="7" w:type="dxa"/>
          <w:jc w:val="center"/>
        </w:trPr>
        <w:tc>
          <w:tcPr>
            <w:tcW w:w="0" w:type="auto"/>
            <w:vAlign w:val="center"/>
          </w:tcPr>
          <w:p>
            <w:pPr>
              <w:jc w:val="center"/>
              <w:rPr>
                <w:color w:val="auto"/>
                <w:sz w:val="18"/>
                <w:szCs w:val="18"/>
              </w:rPr>
            </w:pPr>
            <w:r>
              <w:rPr>
                <w:rFonts w:hint="eastAsia"/>
                <w:b/>
                <w:bCs/>
                <w:color w:val="auto"/>
                <w:sz w:val="18"/>
                <w:szCs w:val="18"/>
              </w:rPr>
              <w:t>承 诺 书</w:t>
            </w:r>
          </w:p>
        </w:tc>
      </w:tr>
      <w:tr>
        <w:tblPrEx>
          <w:tblCellMar>
            <w:top w:w="15" w:type="dxa"/>
            <w:left w:w="15" w:type="dxa"/>
            <w:bottom w:w="15" w:type="dxa"/>
            <w:right w:w="15" w:type="dxa"/>
          </w:tblCellMar>
        </w:tblPrEx>
        <w:trPr>
          <w:tblCellSpacing w:w="7" w:type="dxa"/>
          <w:jc w:val="center"/>
        </w:trPr>
        <w:tc>
          <w:tcPr>
            <w:tcW w:w="0" w:type="auto"/>
            <w:vAlign w:val="center"/>
          </w:tcPr>
          <w:p>
            <w:pPr>
              <w:ind w:firstLine="361" w:firstLineChars="200"/>
              <w:rPr>
                <w:color w:val="auto"/>
                <w:sz w:val="18"/>
                <w:szCs w:val="18"/>
              </w:rPr>
            </w:pPr>
            <w:r>
              <w:rPr>
                <w:rFonts w:hint="eastAsia"/>
                <w:b/>
                <w:bCs/>
                <w:color w:val="auto"/>
                <w:sz w:val="18"/>
                <w:szCs w:val="18"/>
              </w:rPr>
              <w:t>本人承诺:本人填写的信息全部属实。本人符合招考公告规定的所有条件以及报考岗位的所有资格要求。如不符合，本人愿意承担由此造成的一切后果。</w:t>
            </w:r>
          </w:p>
        </w:tc>
      </w:tr>
      <w:tr>
        <w:tblPrEx>
          <w:tblCellMar>
            <w:top w:w="15" w:type="dxa"/>
            <w:left w:w="15" w:type="dxa"/>
            <w:bottom w:w="15" w:type="dxa"/>
            <w:right w:w="15" w:type="dxa"/>
          </w:tblCellMar>
        </w:tblPrEx>
        <w:trPr>
          <w:trHeight w:val="504" w:hRule="atLeast"/>
          <w:tblCellSpacing w:w="7" w:type="dxa"/>
          <w:jc w:val="center"/>
        </w:trPr>
        <w:tc>
          <w:tcPr>
            <w:tcW w:w="0" w:type="auto"/>
            <w:vAlign w:val="center"/>
          </w:tcPr>
          <w:p>
            <w:pPr>
              <w:jc w:val="center"/>
              <w:rPr>
                <w:color w:val="auto"/>
                <w:sz w:val="18"/>
                <w:szCs w:val="18"/>
              </w:rPr>
            </w:pPr>
            <w:r>
              <w:rPr>
                <w:rFonts w:hint="eastAsia"/>
                <w:color w:val="auto"/>
                <w:sz w:val="18"/>
                <w:szCs w:val="18"/>
              </w:rPr>
              <w:t xml:space="preserve">                                                    承诺人：　</w:t>
            </w:r>
          </w:p>
          <w:p>
            <w:pPr>
              <w:jc w:val="right"/>
              <w:rPr>
                <w:color w:val="auto"/>
                <w:sz w:val="18"/>
                <w:szCs w:val="18"/>
              </w:rPr>
            </w:pPr>
            <w:r>
              <w:rPr>
                <w:rFonts w:hint="eastAsia"/>
                <w:color w:val="auto"/>
                <w:sz w:val="18"/>
                <w:szCs w:val="18"/>
              </w:rPr>
              <w:t>年　　月　　日</w:t>
            </w:r>
          </w:p>
        </w:tc>
      </w:tr>
    </w:tbl>
    <w:p>
      <w:pPr>
        <w:spacing w:line="600" w:lineRule="exact"/>
        <w:rPr>
          <w:color w:val="auto"/>
        </w:rPr>
      </w:pPr>
    </w:p>
    <w:sectPr>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4915"/>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4917"/>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1093"/>
    <w:multiLevelType w:val="singleLevel"/>
    <w:tmpl w:val="99EF1093"/>
    <w:lvl w:ilvl="0" w:tentative="0">
      <w:start w:val="1"/>
      <w:numFmt w:val="decimal"/>
      <w:lvlText w:val="%1."/>
      <w:lvlJc w:val="left"/>
      <w:pPr>
        <w:tabs>
          <w:tab w:val="left" w:pos="312"/>
        </w:tabs>
      </w:pPr>
    </w:lvl>
  </w:abstractNum>
  <w:abstractNum w:abstractNumId="1">
    <w:nsid w:val="C2E4F3AE"/>
    <w:multiLevelType w:val="singleLevel"/>
    <w:tmpl w:val="C2E4F3A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GIyMjVmNTNhZDZlZGRjMTNiZTljNDkxZDNkOTMifQ=="/>
  </w:docVars>
  <w:rsids>
    <w:rsidRoot w:val="00172A27"/>
    <w:rsid w:val="00010CAC"/>
    <w:rsid w:val="00025205"/>
    <w:rsid w:val="0003280F"/>
    <w:rsid w:val="000826CF"/>
    <w:rsid w:val="000A3F1B"/>
    <w:rsid w:val="000B7DB9"/>
    <w:rsid w:val="000C5CE4"/>
    <w:rsid w:val="000E6E5A"/>
    <w:rsid w:val="001231DF"/>
    <w:rsid w:val="001334AA"/>
    <w:rsid w:val="0015163D"/>
    <w:rsid w:val="00157FE4"/>
    <w:rsid w:val="00190F5B"/>
    <w:rsid w:val="001942CB"/>
    <w:rsid w:val="001A5389"/>
    <w:rsid w:val="001C7CAB"/>
    <w:rsid w:val="001D5F14"/>
    <w:rsid w:val="001E39B7"/>
    <w:rsid w:val="001E757D"/>
    <w:rsid w:val="001F01A0"/>
    <w:rsid w:val="00222CF1"/>
    <w:rsid w:val="00236A14"/>
    <w:rsid w:val="002C3C97"/>
    <w:rsid w:val="002C5C61"/>
    <w:rsid w:val="002D475E"/>
    <w:rsid w:val="002E6976"/>
    <w:rsid w:val="003164AF"/>
    <w:rsid w:val="0038406D"/>
    <w:rsid w:val="00384ACC"/>
    <w:rsid w:val="00397A06"/>
    <w:rsid w:val="003A13C7"/>
    <w:rsid w:val="003A3A08"/>
    <w:rsid w:val="003B1054"/>
    <w:rsid w:val="003B21DF"/>
    <w:rsid w:val="003C30CE"/>
    <w:rsid w:val="00400C66"/>
    <w:rsid w:val="0040559F"/>
    <w:rsid w:val="004451BF"/>
    <w:rsid w:val="0045649F"/>
    <w:rsid w:val="00463F38"/>
    <w:rsid w:val="0046613A"/>
    <w:rsid w:val="0049166D"/>
    <w:rsid w:val="004A06B8"/>
    <w:rsid w:val="004D65DE"/>
    <w:rsid w:val="004E2953"/>
    <w:rsid w:val="00534884"/>
    <w:rsid w:val="005377FD"/>
    <w:rsid w:val="005A1D89"/>
    <w:rsid w:val="005C2CDC"/>
    <w:rsid w:val="005D0726"/>
    <w:rsid w:val="005E0484"/>
    <w:rsid w:val="005F3D08"/>
    <w:rsid w:val="00600445"/>
    <w:rsid w:val="00611DFD"/>
    <w:rsid w:val="0061306A"/>
    <w:rsid w:val="00615B41"/>
    <w:rsid w:val="00624247"/>
    <w:rsid w:val="00630618"/>
    <w:rsid w:val="00646881"/>
    <w:rsid w:val="00653031"/>
    <w:rsid w:val="006659CC"/>
    <w:rsid w:val="006708C3"/>
    <w:rsid w:val="006A0DD9"/>
    <w:rsid w:val="006E20BE"/>
    <w:rsid w:val="006E2369"/>
    <w:rsid w:val="00700D39"/>
    <w:rsid w:val="00704A68"/>
    <w:rsid w:val="00722216"/>
    <w:rsid w:val="00750278"/>
    <w:rsid w:val="007910DF"/>
    <w:rsid w:val="007C1B5B"/>
    <w:rsid w:val="007C54FC"/>
    <w:rsid w:val="007F5CDA"/>
    <w:rsid w:val="00806AED"/>
    <w:rsid w:val="00822264"/>
    <w:rsid w:val="00825ABA"/>
    <w:rsid w:val="0084340C"/>
    <w:rsid w:val="00851D5B"/>
    <w:rsid w:val="008578D2"/>
    <w:rsid w:val="00866E20"/>
    <w:rsid w:val="00890F12"/>
    <w:rsid w:val="008C05FB"/>
    <w:rsid w:val="008E198B"/>
    <w:rsid w:val="009322B6"/>
    <w:rsid w:val="00936DE5"/>
    <w:rsid w:val="009C432E"/>
    <w:rsid w:val="009D643B"/>
    <w:rsid w:val="009E08DD"/>
    <w:rsid w:val="009E5931"/>
    <w:rsid w:val="00A44B3A"/>
    <w:rsid w:val="00A51FD8"/>
    <w:rsid w:val="00A62496"/>
    <w:rsid w:val="00A97A24"/>
    <w:rsid w:val="00AA2EE1"/>
    <w:rsid w:val="00AD0591"/>
    <w:rsid w:val="00AD63DE"/>
    <w:rsid w:val="00AF7213"/>
    <w:rsid w:val="00B37418"/>
    <w:rsid w:val="00B44312"/>
    <w:rsid w:val="00B464B7"/>
    <w:rsid w:val="00B87872"/>
    <w:rsid w:val="00BC3529"/>
    <w:rsid w:val="00BE48E9"/>
    <w:rsid w:val="00C23FCD"/>
    <w:rsid w:val="00C246E9"/>
    <w:rsid w:val="00C27E7B"/>
    <w:rsid w:val="00C31AF5"/>
    <w:rsid w:val="00CA4386"/>
    <w:rsid w:val="00CB0488"/>
    <w:rsid w:val="00CB265E"/>
    <w:rsid w:val="00CB34A8"/>
    <w:rsid w:val="00D02B85"/>
    <w:rsid w:val="00D22D20"/>
    <w:rsid w:val="00D312A3"/>
    <w:rsid w:val="00D36125"/>
    <w:rsid w:val="00D43105"/>
    <w:rsid w:val="00D500CE"/>
    <w:rsid w:val="00D644F0"/>
    <w:rsid w:val="00D67E68"/>
    <w:rsid w:val="00D84DB5"/>
    <w:rsid w:val="00DA07CA"/>
    <w:rsid w:val="00DA7737"/>
    <w:rsid w:val="00DB5C84"/>
    <w:rsid w:val="00DC4A48"/>
    <w:rsid w:val="00DD06ED"/>
    <w:rsid w:val="00DE25D3"/>
    <w:rsid w:val="00DF72C5"/>
    <w:rsid w:val="00E00338"/>
    <w:rsid w:val="00E15245"/>
    <w:rsid w:val="00E21F35"/>
    <w:rsid w:val="00E312B0"/>
    <w:rsid w:val="00E31A9E"/>
    <w:rsid w:val="00E77690"/>
    <w:rsid w:val="00E93F16"/>
    <w:rsid w:val="00E94734"/>
    <w:rsid w:val="00EA2FD4"/>
    <w:rsid w:val="00EF375E"/>
    <w:rsid w:val="00F07732"/>
    <w:rsid w:val="00F5535B"/>
    <w:rsid w:val="00F608E4"/>
    <w:rsid w:val="00F90AC8"/>
    <w:rsid w:val="00F9425F"/>
    <w:rsid w:val="00FB3DD3"/>
    <w:rsid w:val="00FC302E"/>
    <w:rsid w:val="00FE0A40"/>
    <w:rsid w:val="00FE180E"/>
    <w:rsid w:val="00FE26D3"/>
    <w:rsid w:val="0DE4378A"/>
    <w:rsid w:val="15FD31E4"/>
    <w:rsid w:val="1C120082"/>
    <w:rsid w:val="1C805614"/>
    <w:rsid w:val="20711CD8"/>
    <w:rsid w:val="2290023E"/>
    <w:rsid w:val="2C39740B"/>
    <w:rsid w:val="30245EFB"/>
    <w:rsid w:val="31CD2CA2"/>
    <w:rsid w:val="350B5F84"/>
    <w:rsid w:val="4EC344B6"/>
    <w:rsid w:val="54371610"/>
    <w:rsid w:val="579871E0"/>
    <w:rsid w:val="5F5A3330"/>
    <w:rsid w:val="601147A8"/>
    <w:rsid w:val="634F746F"/>
    <w:rsid w:val="67D40ED0"/>
    <w:rsid w:val="75A71A11"/>
    <w:rsid w:val="7D671E04"/>
    <w:rsid w:val="7E79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rPr>
      <w:rFonts w:asciiTheme="minorHAnsi" w:hAnsiTheme="minorHAnsi" w:eastAsiaTheme="minorEastAsia" w:cstheme="minorBidi"/>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semiHidden/>
    <w:unhideWhenUsed/>
    <w:qFormat/>
    <w:uiPriority w:val="99"/>
    <w:rPr>
      <w:color w:val="771CAA"/>
      <w:u w:val="none"/>
    </w:rPr>
  </w:style>
  <w:style w:type="character" w:styleId="11">
    <w:name w:val="Emphasis"/>
    <w:basedOn w:val="9"/>
    <w:qFormat/>
    <w:uiPriority w:val="20"/>
    <w:rPr>
      <w:color w:val="F73131"/>
    </w:rPr>
  </w:style>
  <w:style w:type="character" w:styleId="12">
    <w:name w:val="Hyperlink"/>
    <w:basedOn w:val="9"/>
    <w:semiHidden/>
    <w:unhideWhenUsed/>
    <w:qFormat/>
    <w:uiPriority w:val="99"/>
    <w:rPr>
      <w:color w:val="2440B3"/>
      <w:u w:val="none"/>
    </w:rPr>
  </w:style>
  <w:style w:type="character" w:styleId="13">
    <w:name w:val="annotation reference"/>
    <w:basedOn w:val="9"/>
    <w:semiHidden/>
    <w:unhideWhenUsed/>
    <w:qFormat/>
    <w:uiPriority w:val="99"/>
    <w:rPr>
      <w:sz w:val="21"/>
      <w:szCs w:val="21"/>
    </w:rPr>
  </w:style>
  <w:style w:type="character" w:styleId="14">
    <w:name w:val="HTML Cite"/>
    <w:basedOn w:val="9"/>
    <w:semiHidden/>
    <w:unhideWhenUsed/>
    <w:qFormat/>
    <w:uiPriority w:val="99"/>
    <w:rPr>
      <w:color w:val="008000"/>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日期 字符"/>
    <w:basedOn w:val="9"/>
    <w:link w:val="3"/>
    <w:semiHidden/>
    <w:qFormat/>
    <w:uiPriority w:val="99"/>
  </w:style>
  <w:style w:type="character" w:customStyle="1" w:styleId="18">
    <w:name w:val="批注文字 字符"/>
    <w:basedOn w:val="9"/>
    <w:link w:val="2"/>
    <w:semiHidden/>
    <w:qFormat/>
    <w:uiPriority w:val="99"/>
  </w:style>
  <w:style w:type="character" w:customStyle="1" w:styleId="19">
    <w:name w:val="批注框文本 字符"/>
    <w:basedOn w:val="9"/>
    <w:link w:val="4"/>
    <w:semiHidden/>
    <w:qFormat/>
    <w:uiPriority w:val="99"/>
    <w:rPr>
      <w:rFonts w:ascii="Calibri" w:hAnsi="Calibri" w:eastAsia="宋体" w:cs="Times New Roman"/>
      <w:sz w:val="18"/>
      <w:szCs w:val="18"/>
    </w:rPr>
  </w:style>
  <w:style w:type="character" w:customStyle="1" w:styleId="20">
    <w:name w:val="hover26"/>
    <w:basedOn w:val="9"/>
    <w:qFormat/>
    <w:uiPriority w:val="0"/>
    <w:rPr>
      <w:color w:val="315EFB"/>
    </w:rPr>
  </w:style>
  <w:style w:type="character" w:customStyle="1" w:styleId="21">
    <w:name w:val="hover27"/>
    <w:basedOn w:val="9"/>
    <w:qFormat/>
    <w:uiPriority w:val="0"/>
  </w:style>
  <w:style w:type="character" w:customStyle="1" w:styleId="22">
    <w:name w:val="hover28"/>
    <w:basedOn w:val="9"/>
    <w:qFormat/>
    <w:uiPriority w:val="0"/>
    <w:rPr>
      <w:color w:val="315EFB"/>
    </w:rPr>
  </w:style>
  <w:style w:type="character" w:customStyle="1" w:styleId="23">
    <w:name w:val="hover29"/>
    <w:basedOn w:val="9"/>
    <w:qFormat/>
    <w:uiPriority w:val="0"/>
    <w:rPr>
      <w:color w:val="315EFB"/>
      <w:shd w:val="clear" w:fill="F0F3FD"/>
    </w:rPr>
  </w:style>
  <w:style w:type="character" w:customStyle="1" w:styleId="24">
    <w:name w:val="c-icon28"/>
    <w:basedOn w:val="9"/>
    <w:qFormat/>
    <w:uiPriority w:val="0"/>
  </w:style>
  <w:style w:type="character" w:customStyle="1" w:styleId="25">
    <w:name w:val="content-right_8zs401"/>
    <w:basedOn w:val="9"/>
    <w:qFormat/>
    <w:uiPriority w:val="0"/>
  </w:style>
  <w:style w:type="character" w:customStyle="1" w:styleId="26">
    <w:name w:val="c-icon30"/>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4703</Words>
  <Characters>4866</Characters>
  <Lines>33</Lines>
  <Paragraphs>9</Paragraphs>
  <TotalTime>44</TotalTime>
  <ScaleCrop>false</ScaleCrop>
  <LinksUpToDate>false</LinksUpToDate>
  <CharactersWithSpaces>4965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2018-04-19T02:08:00Z</dcterms:created>
  <dc:creator>市儿童医院</dc:creator>
  <cp:lastModifiedBy>水木</cp:lastModifiedBy>
  <cp:lastPrinted>2019-03-28T03:46:00Z</cp:lastPrinted>
  <dcterms:modified xsi:type="dcterms:W3CDTF">2023-03-15T08:02:29Z</dcterms:modified>
  <dc:title>附件1</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B2F04EF4C24845B0995A5AEDFBA5D4EB</vt:lpwstr>
  </property>
</Properties>
</file>