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left"/>
        <w:rPr>
          <w:rFonts w:cs="宋体" w:asciiTheme="minorEastAsia" w:hAnsiTheme="minorEastAsia" w:eastAsiaTheme="minorEastAsia"/>
          <w:kern w:val="0"/>
          <w:sz w:val="24"/>
        </w:rPr>
      </w:pPr>
    </w:p>
    <w:p>
      <w:pPr>
        <w:widowControl/>
        <w:spacing w:before="100" w:beforeAutospacing="1" w:after="100" w:afterAutospacing="1"/>
        <w:jc w:val="center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后勤</w:t>
      </w:r>
      <w:r>
        <w:rPr>
          <w:rFonts w:ascii="宋体" w:hAnsi="宋体"/>
          <w:b/>
          <w:bCs/>
          <w:sz w:val="28"/>
        </w:rPr>
        <w:t>物资</w:t>
      </w:r>
      <w:r>
        <w:rPr>
          <w:rFonts w:hint="eastAsia" w:ascii="宋体" w:hAnsi="宋体"/>
          <w:b/>
          <w:bCs/>
          <w:sz w:val="28"/>
        </w:rPr>
        <w:t>采购需求</w:t>
      </w:r>
    </w:p>
    <w:tbl>
      <w:tblPr>
        <w:tblStyle w:val="5"/>
        <w:tblW w:w="108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154"/>
        <w:gridCol w:w="1397"/>
        <w:gridCol w:w="2126"/>
        <w:gridCol w:w="2977"/>
        <w:gridCol w:w="2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序号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名称</w:t>
            </w:r>
          </w:p>
        </w:tc>
        <w:tc>
          <w:tcPr>
            <w:tcW w:w="139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规格型号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材质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要求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具体参数需求</w:t>
            </w:r>
          </w:p>
        </w:tc>
        <w:tc>
          <w:tcPr>
            <w:tcW w:w="245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市场参考价格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bookmarkStart w:id="0" w:name="_GoBack"/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折叠护眼台灯</w:t>
            </w:r>
            <w:bookmarkEnd w:id="0"/>
          </w:p>
        </w:tc>
        <w:tc>
          <w:tcPr>
            <w:tcW w:w="1397" w:type="dxa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right="-73" w:rightChars="-35"/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产品重量：</w:t>
            </w:r>
            <w:r>
              <w:rPr>
                <w:rFonts w:hint="default" w:ascii="Arial" w:hAnsi="Arial" w:eastAsia="等线" w:cs="Arial"/>
                <w:szCs w:val="21"/>
                <w:lang w:val="en-US" w:eastAsia="zh-CN"/>
              </w:rPr>
              <w:t>≥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800g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="0" w:leftChars="0" w:right="-73" w:rightChars="-35"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额定功率：</w:t>
            </w:r>
            <w:r>
              <w:rPr>
                <w:rFonts w:hint="default" w:ascii="Arial" w:hAnsi="Arial" w:eastAsia="等线" w:cs="Arial"/>
                <w:szCs w:val="21"/>
                <w:lang w:val="en-US" w:eastAsia="zh-CN"/>
              </w:rPr>
              <w:t>≤</w:t>
            </w:r>
            <w:r>
              <w:rPr>
                <w:rFonts w:hint="eastAsia" w:ascii="Arial" w:hAnsi="Arial" w:eastAsia="等线" w:cs="Arial"/>
                <w:szCs w:val="21"/>
                <w:lang w:val="en-US" w:eastAsia="zh-CN"/>
              </w:rPr>
              <w:t>18W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等线"/>
                <w:szCs w:val="21"/>
                <w:lang w:val="en-US" w:eastAsia="zh-CN"/>
              </w:rPr>
              <w:t>PVC材料灯罩+皮纹设计</w:t>
            </w:r>
          </w:p>
        </w:tc>
        <w:tc>
          <w:tcPr>
            <w:tcW w:w="2977" w:type="dxa"/>
            <w:vAlign w:val="center"/>
          </w:tcPr>
          <w:p>
            <w:pPr>
              <w:spacing w:line="300" w:lineRule="exact"/>
              <w:ind w:right="-73" w:rightChars="-35"/>
              <w:jc w:val="left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（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</w:t>
            </w: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）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灯头可进行180°静音上下调节</w:t>
            </w:r>
            <w:r>
              <w:rPr>
                <w:rFonts w:hint="eastAsia" w:ascii="等线" w:hAnsi="等线" w:eastAsia="等线" w:cs="等线"/>
                <w:szCs w:val="21"/>
              </w:rPr>
              <w:t xml:space="preserve"> ；</w:t>
            </w:r>
          </w:p>
          <w:p>
            <w:pPr>
              <w:spacing w:line="300" w:lineRule="exact"/>
              <w:ind w:right="-73" w:rightChars="-35"/>
              <w:jc w:val="left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（2）三挡色温调节（正白光、暖白光、暖黄光）；</w:t>
            </w:r>
          </w:p>
          <w:p>
            <w:pPr>
              <w:spacing w:line="300" w:lineRule="exact"/>
              <w:ind w:right="-73" w:rightChars="-35"/>
              <w:jc w:val="left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（3）五档触摸调光；</w:t>
            </w:r>
          </w:p>
          <w:p>
            <w:pPr>
              <w:spacing w:line="300" w:lineRule="exact"/>
              <w:ind w:right="-73" w:rightChars="-35"/>
              <w:jc w:val="left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（4）防眩光功能，蓝光危害类别RG0；</w:t>
            </w:r>
          </w:p>
          <w:p>
            <w:pPr>
              <w:spacing w:line="300" w:lineRule="exact"/>
              <w:ind w:right="-73" w:rightChars="-35"/>
              <w:jc w:val="left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（5）覆盖桌面直径</w:t>
            </w:r>
            <w:r>
              <w:rPr>
                <w:rFonts w:hint="default" w:ascii="Arial" w:hAnsi="Arial" w:eastAsia="等线" w:cs="Arial"/>
                <w:szCs w:val="21"/>
                <w:lang w:val="en-US" w:eastAsia="zh-CN"/>
              </w:rPr>
              <w:t>≥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90CM</w:t>
            </w:r>
          </w:p>
          <w:p>
            <w:pPr>
              <w:spacing w:line="300" w:lineRule="exact"/>
              <w:ind w:right="-73" w:rightChars="-35"/>
              <w:jc w:val="left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（6）照度范围500-2000Lux；</w:t>
            </w:r>
          </w:p>
          <w:p>
            <w:pPr>
              <w:spacing w:line="300" w:lineRule="exact"/>
              <w:ind w:right="-73" w:rightChars="-35"/>
              <w:jc w:val="left"/>
              <w:rPr>
                <w:rFonts w:hint="default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（7）显色指数Ra</w:t>
            </w:r>
            <w:r>
              <w:rPr>
                <w:rFonts w:hint="default" w:ascii="Arial" w:hAnsi="Arial" w:eastAsia="等线" w:cs="Arial"/>
                <w:szCs w:val="21"/>
                <w:lang w:val="en-US" w:eastAsia="zh-CN"/>
              </w:rPr>
              <w:t>≥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90;</w:t>
            </w:r>
          </w:p>
          <w:p>
            <w:pPr>
              <w:spacing w:line="300" w:lineRule="exact"/>
              <w:ind w:right="-73" w:rightChars="-35"/>
              <w:jc w:val="left"/>
              <w:rPr>
                <w:rFonts w:hint="eastAsia" w:ascii="等线" w:hAnsi="等线" w:eastAsia="等线" w:cs="等线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（8）带万年历、实时测温、闹钟、手机无线充电功能</w:t>
            </w:r>
          </w:p>
        </w:tc>
        <w:tc>
          <w:tcPr>
            <w:tcW w:w="245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200</w:t>
            </w:r>
          </w:p>
        </w:tc>
      </w:tr>
    </w:tbl>
    <w:p>
      <w:pPr>
        <w:spacing w:line="540" w:lineRule="exact"/>
        <w:rPr>
          <w:rFonts w:ascii="宋体" w:hAnsi="宋体"/>
          <w:bCs/>
          <w:sz w:val="24"/>
        </w:rPr>
      </w:pPr>
    </w:p>
    <w:sectPr>
      <w:footerReference r:id="rId3" w:type="default"/>
      <w:pgSz w:w="11907" w:h="16840"/>
      <w:pgMar w:top="1134" w:right="1304" w:bottom="1134" w:left="1304" w:header="567" w:footer="567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64664190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4 -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NzU1YTMyNDA5NmJiMDFkMzE1NjkzODhhMjJjYjAifQ=="/>
  </w:docVars>
  <w:rsids>
    <w:rsidRoot w:val="00917972"/>
    <w:rsid w:val="0001717B"/>
    <w:rsid w:val="000346EE"/>
    <w:rsid w:val="000828B7"/>
    <w:rsid w:val="000865FB"/>
    <w:rsid w:val="000A2D9F"/>
    <w:rsid w:val="000B2248"/>
    <w:rsid w:val="000C46CA"/>
    <w:rsid w:val="000D196D"/>
    <w:rsid w:val="00182D72"/>
    <w:rsid w:val="001C020B"/>
    <w:rsid w:val="001D4F49"/>
    <w:rsid w:val="001F3EC2"/>
    <w:rsid w:val="00203F52"/>
    <w:rsid w:val="002B4449"/>
    <w:rsid w:val="002D4BC7"/>
    <w:rsid w:val="00306649"/>
    <w:rsid w:val="003113BF"/>
    <w:rsid w:val="00374285"/>
    <w:rsid w:val="00375B7E"/>
    <w:rsid w:val="003D2C9F"/>
    <w:rsid w:val="00425B19"/>
    <w:rsid w:val="00426F24"/>
    <w:rsid w:val="00482147"/>
    <w:rsid w:val="0048724C"/>
    <w:rsid w:val="00515A8F"/>
    <w:rsid w:val="00546B4C"/>
    <w:rsid w:val="005708F0"/>
    <w:rsid w:val="00584E0A"/>
    <w:rsid w:val="005B3A63"/>
    <w:rsid w:val="005D33F2"/>
    <w:rsid w:val="005E3E42"/>
    <w:rsid w:val="005F6C47"/>
    <w:rsid w:val="0063213A"/>
    <w:rsid w:val="006B695C"/>
    <w:rsid w:val="007360B6"/>
    <w:rsid w:val="007750A0"/>
    <w:rsid w:val="007C5B24"/>
    <w:rsid w:val="00816F83"/>
    <w:rsid w:val="008412B4"/>
    <w:rsid w:val="00870AFE"/>
    <w:rsid w:val="00872C9E"/>
    <w:rsid w:val="0089445E"/>
    <w:rsid w:val="008A4FA7"/>
    <w:rsid w:val="008C7BB8"/>
    <w:rsid w:val="00912FAE"/>
    <w:rsid w:val="00916710"/>
    <w:rsid w:val="00917972"/>
    <w:rsid w:val="009243C1"/>
    <w:rsid w:val="00977F0E"/>
    <w:rsid w:val="00990ED3"/>
    <w:rsid w:val="009A1255"/>
    <w:rsid w:val="009B58B3"/>
    <w:rsid w:val="009B7588"/>
    <w:rsid w:val="009F6854"/>
    <w:rsid w:val="00A77CEC"/>
    <w:rsid w:val="00A97C77"/>
    <w:rsid w:val="00AE7DB5"/>
    <w:rsid w:val="00B1082A"/>
    <w:rsid w:val="00B16D72"/>
    <w:rsid w:val="00B202D7"/>
    <w:rsid w:val="00B34EC8"/>
    <w:rsid w:val="00B55854"/>
    <w:rsid w:val="00B703C8"/>
    <w:rsid w:val="00B870F4"/>
    <w:rsid w:val="00BB1A91"/>
    <w:rsid w:val="00BD4E35"/>
    <w:rsid w:val="00C23209"/>
    <w:rsid w:val="00C67A4F"/>
    <w:rsid w:val="00CE5B0C"/>
    <w:rsid w:val="00D3503E"/>
    <w:rsid w:val="00D64BE1"/>
    <w:rsid w:val="00DB386B"/>
    <w:rsid w:val="00DD0DE3"/>
    <w:rsid w:val="00E15A84"/>
    <w:rsid w:val="00E9378D"/>
    <w:rsid w:val="00E93F01"/>
    <w:rsid w:val="00EA4FED"/>
    <w:rsid w:val="00EF67F2"/>
    <w:rsid w:val="00F14601"/>
    <w:rsid w:val="00F23C4A"/>
    <w:rsid w:val="00F92D50"/>
    <w:rsid w:val="00FA07B8"/>
    <w:rsid w:val="063C618E"/>
    <w:rsid w:val="076905E3"/>
    <w:rsid w:val="09317280"/>
    <w:rsid w:val="1A2C7DEE"/>
    <w:rsid w:val="269C2E17"/>
    <w:rsid w:val="26EE059E"/>
    <w:rsid w:val="288B5A00"/>
    <w:rsid w:val="47164442"/>
    <w:rsid w:val="54D57D13"/>
    <w:rsid w:val="5C037088"/>
    <w:rsid w:val="5FF2755C"/>
    <w:rsid w:val="72840C1E"/>
    <w:rsid w:val="799D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9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573</Words>
  <Characters>643</Characters>
  <Lines>19</Lines>
  <Paragraphs>5</Paragraphs>
  <TotalTime>3</TotalTime>
  <ScaleCrop>false</ScaleCrop>
  <LinksUpToDate>false</LinksUpToDate>
  <CharactersWithSpaces>695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2022-01-20T08:17:00Z</dcterms:created>
  <dc:creator>Windows 用户</dc:creator>
  <cp:lastModifiedBy>Administrator</cp:lastModifiedBy>
  <cp:lastPrinted>2020-01-14T01:25:00Z</cp:lastPrinted>
  <dcterms:modified xsi:type="dcterms:W3CDTF">2023-03-08T08:13:48Z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2E6FE4CE2F0E490986EA2C53A5F53A67</vt:lpwstr>
  </property>
</Properties>
</file>