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49" w:rsidRPr="005E711E" w:rsidRDefault="00EE2CB3" w:rsidP="005E711E">
      <w:pPr>
        <w:widowControl/>
        <w:spacing w:before="100" w:beforeAutospacing="1" w:after="100" w:afterAutospacing="1"/>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试剂</w:t>
      </w:r>
      <w:r w:rsidR="00B34EC8">
        <w:rPr>
          <w:rFonts w:asciiTheme="minorEastAsia" w:eastAsiaTheme="minorEastAsia" w:hAnsiTheme="minorEastAsia" w:cs="宋体" w:hint="eastAsia"/>
          <w:kern w:val="0"/>
          <w:sz w:val="24"/>
        </w:rPr>
        <w:t>采购需求</w:t>
      </w:r>
    </w:p>
    <w:tbl>
      <w:tblPr>
        <w:tblW w:w="98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9"/>
        <w:gridCol w:w="7614"/>
      </w:tblGrid>
      <w:tr w:rsidR="001D4F49" w:rsidRPr="001D4F49" w:rsidTr="00F05CFF">
        <w:trPr>
          <w:trHeight w:val="494"/>
        </w:trPr>
        <w:tc>
          <w:tcPr>
            <w:tcW w:w="710" w:type="dxa"/>
            <w:vAlign w:val="center"/>
          </w:tcPr>
          <w:p w:rsidR="001D4F49" w:rsidRPr="001D4F49" w:rsidRDefault="001D4F49" w:rsidP="001D4F49">
            <w:pPr>
              <w:jc w:val="center"/>
              <w:rPr>
                <w:rFonts w:ascii="Times New Roman" w:hAnsi="Times New Roman"/>
                <w:szCs w:val="21"/>
              </w:rPr>
            </w:pPr>
            <w:r w:rsidRPr="001D4F49">
              <w:rPr>
                <w:rFonts w:ascii="Times New Roman" w:hAnsi="Times New Roman" w:hint="eastAsia"/>
                <w:szCs w:val="21"/>
              </w:rPr>
              <w:t>序号</w:t>
            </w:r>
          </w:p>
        </w:tc>
        <w:tc>
          <w:tcPr>
            <w:tcW w:w="1559" w:type="dxa"/>
            <w:vAlign w:val="center"/>
          </w:tcPr>
          <w:p w:rsidR="001D4F49" w:rsidRPr="001D4F49" w:rsidRDefault="001D4F49" w:rsidP="001D4F49">
            <w:pPr>
              <w:widowControl/>
              <w:jc w:val="center"/>
              <w:rPr>
                <w:rFonts w:ascii="Times New Roman" w:hAnsi="Times New Roman"/>
                <w:szCs w:val="21"/>
              </w:rPr>
            </w:pPr>
            <w:r w:rsidRPr="001D4F49">
              <w:rPr>
                <w:rFonts w:ascii="Times New Roman" w:hAnsi="Times New Roman" w:hint="eastAsia"/>
                <w:szCs w:val="21"/>
              </w:rPr>
              <w:t>货物名称</w:t>
            </w:r>
          </w:p>
        </w:tc>
        <w:tc>
          <w:tcPr>
            <w:tcW w:w="7614" w:type="dxa"/>
            <w:vAlign w:val="center"/>
          </w:tcPr>
          <w:p w:rsidR="001D4F49" w:rsidRPr="001D4F49" w:rsidRDefault="001D4F49" w:rsidP="001D4F49">
            <w:pPr>
              <w:jc w:val="center"/>
              <w:rPr>
                <w:rFonts w:ascii="Times New Roman" w:hAnsi="Times New Roman"/>
                <w:szCs w:val="21"/>
              </w:rPr>
            </w:pPr>
            <w:r w:rsidRPr="001D4F49">
              <w:rPr>
                <w:rFonts w:ascii="Times New Roman" w:hAnsi="Times New Roman" w:hint="eastAsia"/>
                <w:szCs w:val="21"/>
              </w:rPr>
              <w:t>招标技术要求</w:t>
            </w:r>
          </w:p>
        </w:tc>
      </w:tr>
      <w:tr w:rsidR="001D4F49" w:rsidRPr="001D4F49" w:rsidTr="005E711E">
        <w:trPr>
          <w:trHeight w:val="1153"/>
        </w:trPr>
        <w:tc>
          <w:tcPr>
            <w:tcW w:w="710" w:type="dxa"/>
            <w:vMerge w:val="restart"/>
            <w:vAlign w:val="center"/>
          </w:tcPr>
          <w:p w:rsidR="001D4F49" w:rsidRPr="001D4F49" w:rsidRDefault="001D4F49" w:rsidP="001D4F49">
            <w:pPr>
              <w:jc w:val="center"/>
              <w:rPr>
                <w:rFonts w:ascii="Times New Roman" w:hAnsi="Times New Roman"/>
                <w:b/>
                <w:szCs w:val="21"/>
              </w:rPr>
            </w:pPr>
            <w:r w:rsidRPr="001D4F49">
              <w:rPr>
                <w:rFonts w:ascii="Times New Roman" w:hAnsi="Times New Roman" w:hint="eastAsia"/>
                <w:b/>
                <w:szCs w:val="21"/>
              </w:rPr>
              <w:t>1</w:t>
            </w:r>
          </w:p>
        </w:tc>
        <w:tc>
          <w:tcPr>
            <w:tcW w:w="1559" w:type="dxa"/>
            <w:vMerge w:val="restart"/>
            <w:vAlign w:val="center"/>
          </w:tcPr>
          <w:p w:rsidR="001D4F49" w:rsidRPr="001D4F49" w:rsidRDefault="00DC23E0" w:rsidP="00F05CFF">
            <w:pPr>
              <w:jc w:val="center"/>
              <w:rPr>
                <w:rFonts w:ascii="Times New Roman" w:hAnsi="Times New Roman"/>
                <w:b/>
                <w:szCs w:val="21"/>
              </w:rPr>
            </w:pPr>
            <w:r>
              <w:rPr>
                <w:rFonts w:hint="eastAsia"/>
              </w:rPr>
              <w:t>伤寒</w:t>
            </w:r>
            <w:r w:rsidR="00C63ED2">
              <w:rPr>
                <w:rFonts w:hint="eastAsia"/>
              </w:rPr>
              <w:t>沙门氏菌属诊断血清</w:t>
            </w:r>
          </w:p>
        </w:tc>
        <w:tc>
          <w:tcPr>
            <w:tcW w:w="7614" w:type="dxa"/>
            <w:vAlign w:val="center"/>
          </w:tcPr>
          <w:p w:rsidR="001D4F49" w:rsidRPr="001D4F49" w:rsidRDefault="00C63ED2" w:rsidP="005E711E">
            <w:pPr>
              <w:rPr>
                <w:rFonts w:ascii="Times New Roman" w:hAnsi="Times New Roman"/>
                <w:b/>
                <w:szCs w:val="21"/>
              </w:rPr>
            </w:pPr>
            <w:r>
              <w:rPr>
                <w:rFonts w:hint="eastAsia"/>
              </w:rPr>
              <w:t>系用</w:t>
            </w:r>
            <w:r w:rsidR="00DC23E0">
              <w:rPr>
                <w:rFonts w:hint="eastAsia"/>
              </w:rPr>
              <w:t>伤寒</w:t>
            </w:r>
            <w:r>
              <w:rPr>
                <w:rFonts w:hint="eastAsia"/>
              </w:rPr>
              <w:t>沙门氏菌属的代表离株制成灭话菌抗原分别或混合免疫家免所得的血清，经吸收除去丰特异性凝集素后制成。通过玻片凝集试验原理供</w:t>
            </w:r>
            <w:r w:rsidR="00DC23E0">
              <w:rPr>
                <w:rFonts w:hint="eastAsia"/>
              </w:rPr>
              <w:t>伤寒</w:t>
            </w:r>
            <w:r>
              <w:rPr>
                <w:rFonts w:hint="eastAsia"/>
              </w:rPr>
              <w:t>沙门氏菌属常见菌型定型。</w:t>
            </w:r>
          </w:p>
        </w:tc>
      </w:tr>
      <w:tr w:rsidR="001D4F49" w:rsidRPr="001D4F49" w:rsidTr="005E711E">
        <w:trPr>
          <w:trHeight w:val="3729"/>
        </w:trPr>
        <w:tc>
          <w:tcPr>
            <w:tcW w:w="710" w:type="dxa"/>
            <w:vMerge/>
            <w:vAlign w:val="center"/>
          </w:tcPr>
          <w:p w:rsidR="001D4F49" w:rsidRPr="001D4F49" w:rsidRDefault="001D4F49" w:rsidP="001D4F49">
            <w:pPr>
              <w:jc w:val="center"/>
              <w:rPr>
                <w:rFonts w:ascii="Times New Roman" w:hAnsi="Times New Roman"/>
                <w:b/>
                <w:szCs w:val="21"/>
              </w:rPr>
            </w:pPr>
          </w:p>
        </w:tc>
        <w:tc>
          <w:tcPr>
            <w:tcW w:w="1559" w:type="dxa"/>
            <w:vMerge/>
          </w:tcPr>
          <w:p w:rsidR="001D4F49" w:rsidRPr="001D4F49" w:rsidRDefault="001D4F49" w:rsidP="001D4F49">
            <w:pPr>
              <w:rPr>
                <w:rFonts w:ascii="Times New Roman" w:hAnsi="Times New Roman"/>
                <w:b/>
                <w:szCs w:val="21"/>
              </w:rPr>
            </w:pPr>
          </w:p>
        </w:tc>
        <w:tc>
          <w:tcPr>
            <w:tcW w:w="7614" w:type="dxa"/>
            <w:vAlign w:val="center"/>
          </w:tcPr>
          <w:p w:rsidR="00C63ED2" w:rsidRDefault="00F208F8" w:rsidP="005E711E">
            <w:r>
              <w:rPr>
                <w:rFonts w:hint="eastAsia"/>
              </w:rPr>
              <w:t>1</w:t>
            </w:r>
            <w:r>
              <w:rPr>
                <w:rFonts w:hint="eastAsia"/>
              </w:rPr>
              <w:t>、</w:t>
            </w:r>
            <w:r w:rsidR="00DC23E0">
              <w:rPr>
                <w:rFonts w:hint="eastAsia"/>
              </w:rPr>
              <w:t>伤寒</w:t>
            </w:r>
            <w:r w:rsidR="00C63ED2">
              <w:rPr>
                <w:rFonts w:hint="eastAsia"/>
              </w:rPr>
              <w:t>沙门氏菌属诊断血清</w:t>
            </w:r>
            <w:r w:rsidR="00C63ED2">
              <w:rPr>
                <w:rFonts w:hint="eastAsia"/>
              </w:rPr>
              <w:t>60</w:t>
            </w:r>
            <w:r w:rsidR="00C63ED2">
              <w:rPr>
                <w:rFonts w:hint="eastAsia"/>
              </w:rPr>
              <w:t>种</w:t>
            </w:r>
          </w:p>
          <w:p w:rsidR="00C63ED2" w:rsidRDefault="00C63ED2" w:rsidP="005E711E">
            <w:r>
              <w:rPr>
                <w:rFonts w:hint="eastAsia"/>
              </w:rPr>
              <w:t xml:space="preserve">      O</w:t>
            </w:r>
            <w:r>
              <w:rPr>
                <w:rFonts w:hint="eastAsia"/>
              </w:rPr>
              <w:t>多价</w:t>
            </w:r>
            <w:r>
              <w:rPr>
                <w:rFonts w:hint="eastAsia"/>
              </w:rPr>
              <w:t>A- F</w:t>
            </w:r>
            <w:r>
              <w:rPr>
                <w:rFonts w:hint="eastAsia"/>
              </w:rPr>
              <w:t>群血清。</w:t>
            </w:r>
            <w:r>
              <w:rPr>
                <w:rFonts w:hint="eastAsia"/>
              </w:rPr>
              <w:t>Vi</w:t>
            </w:r>
            <w:r>
              <w:rPr>
                <w:rFonts w:hint="eastAsia"/>
              </w:rPr>
              <w:t>因子血清各</w:t>
            </w:r>
            <w:r>
              <w:rPr>
                <w:rFonts w:hint="eastAsia"/>
              </w:rPr>
              <w:t>1</w:t>
            </w:r>
            <w:r>
              <w:rPr>
                <w:rFonts w:hint="eastAsia"/>
              </w:rPr>
              <w:t>瓶；</w:t>
            </w:r>
            <w:r>
              <w:rPr>
                <w:rFonts w:hint="eastAsia"/>
              </w:rPr>
              <w:t>O</w:t>
            </w:r>
            <w:r>
              <w:rPr>
                <w:rFonts w:hint="eastAsia"/>
              </w:rPr>
              <w:t>因子血清</w:t>
            </w:r>
            <w:r>
              <w:rPr>
                <w:rFonts w:hint="eastAsia"/>
              </w:rPr>
              <w:t>15</w:t>
            </w:r>
            <w:r>
              <w:rPr>
                <w:rFonts w:hint="eastAsia"/>
              </w:rPr>
              <w:t>种</w:t>
            </w:r>
            <w:r>
              <w:rPr>
                <w:rFonts w:hint="eastAsia"/>
              </w:rPr>
              <w:t>:2.4.5.7.8.9. 10. 114 15. 19.20.27. 34.46</w:t>
            </w:r>
            <w:r>
              <w:rPr>
                <w:rFonts w:hint="eastAsia"/>
              </w:rPr>
              <w:t>各</w:t>
            </w:r>
            <w:r>
              <w:rPr>
                <w:rFonts w:hint="eastAsia"/>
              </w:rPr>
              <w:t>1</w:t>
            </w:r>
            <w:r>
              <w:rPr>
                <w:rFonts w:hint="eastAsia"/>
              </w:rPr>
              <w:t>瓶；</w:t>
            </w:r>
          </w:p>
          <w:p w:rsidR="00C63ED2" w:rsidRDefault="00C63ED2" w:rsidP="005E711E">
            <w:pPr>
              <w:ind w:firstLineChars="300" w:firstLine="630"/>
            </w:pPr>
            <w:r>
              <w:rPr>
                <w:rFonts w:hint="eastAsia"/>
              </w:rPr>
              <w:t>O</w:t>
            </w:r>
            <w:r>
              <w:rPr>
                <w:rFonts w:hint="eastAsia"/>
              </w:rPr>
              <w:t>复合因子血清</w:t>
            </w:r>
            <w:r>
              <w:rPr>
                <w:rFonts w:hint="eastAsia"/>
              </w:rPr>
              <w:t>3</w:t>
            </w:r>
            <w:r>
              <w:rPr>
                <w:rFonts w:hint="eastAsia"/>
              </w:rPr>
              <w:t>种</w:t>
            </w:r>
            <w:r>
              <w:rPr>
                <w:rFonts w:hint="eastAsia"/>
              </w:rPr>
              <w:t xml:space="preserve">: 4.12: 9.12 3.19 </w:t>
            </w:r>
            <w:r>
              <w:rPr>
                <w:rFonts w:hint="eastAsia"/>
              </w:rPr>
              <w:t>各</w:t>
            </w:r>
            <w:r>
              <w:rPr>
                <w:rFonts w:hint="eastAsia"/>
              </w:rPr>
              <w:t>1</w:t>
            </w:r>
            <w:r>
              <w:rPr>
                <w:rFonts w:hint="eastAsia"/>
              </w:rPr>
              <w:t>瓶，子血清</w:t>
            </w:r>
            <w:r>
              <w:rPr>
                <w:rFonts w:hint="eastAsia"/>
              </w:rPr>
              <w:t>31</w:t>
            </w:r>
            <w:r>
              <w:rPr>
                <w:rFonts w:hint="eastAsia"/>
              </w:rPr>
              <w:t>种</w:t>
            </w:r>
            <w:r>
              <w:rPr>
                <w:rFonts w:hint="eastAsia"/>
              </w:rPr>
              <w:t>:a,b,c,d,f,g,h,i,k,m,n,p,r,s,t,u,v,w,x,y,z,z6,z10,z13,z15,z28,z29,2,5,6,7</w:t>
            </w:r>
            <w:r>
              <w:rPr>
                <w:rFonts w:hint="eastAsia"/>
              </w:rPr>
              <w:t>各</w:t>
            </w:r>
            <w:r>
              <w:rPr>
                <w:rFonts w:hint="eastAsia"/>
              </w:rPr>
              <w:t>1</w:t>
            </w:r>
            <w:r>
              <w:rPr>
                <w:rFonts w:hint="eastAsia"/>
              </w:rPr>
              <w:t>瓶</w:t>
            </w:r>
          </w:p>
          <w:p w:rsidR="00C63ED2" w:rsidRDefault="00C63ED2" w:rsidP="005E711E">
            <w:pPr>
              <w:ind w:firstLine="420"/>
            </w:pPr>
            <w:r>
              <w:rPr>
                <w:rFonts w:hint="eastAsia"/>
              </w:rPr>
              <w:t>H</w:t>
            </w:r>
            <w:r>
              <w:rPr>
                <w:rFonts w:hint="eastAsia"/>
              </w:rPr>
              <w:t>复合因子血清</w:t>
            </w:r>
            <w:r>
              <w:rPr>
                <w:rFonts w:hint="eastAsia"/>
              </w:rPr>
              <w:t>5</w:t>
            </w:r>
            <w:r>
              <w:rPr>
                <w:rFonts w:hint="eastAsia"/>
              </w:rPr>
              <w:t>种：</w:t>
            </w:r>
            <w:r>
              <w:rPr>
                <w:rFonts w:hint="eastAsia"/>
              </w:rPr>
              <w:t>e,h;e,n,x;g,p;l,v;H1,2,3,5</w:t>
            </w:r>
            <w:r>
              <w:rPr>
                <w:rFonts w:hint="eastAsia"/>
              </w:rPr>
              <w:t>各</w:t>
            </w:r>
            <w:r>
              <w:rPr>
                <w:rFonts w:hint="eastAsia"/>
              </w:rPr>
              <w:t>1</w:t>
            </w:r>
            <w:r>
              <w:rPr>
                <w:rFonts w:hint="eastAsia"/>
              </w:rPr>
              <w:t>瓶</w:t>
            </w:r>
          </w:p>
          <w:p w:rsidR="001D4F49" w:rsidRDefault="00C63ED2" w:rsidP="005E711E">
            <w:pPr>
              <w:ind w:leftChars="200" w:left="630" w:hangingChars="100" w:hanging="210"/>
            </w:pPr>
            <w:r>
              <w:rPr>
                <w:rFonts w:hint="eastAsia"/>
              </w:rPr>
              <w:t>H</w:t>
            </w:r>
            <w:r>
              <w:rPr>
                <w:rFonts w:hint="eastAsia"/>
              </w:rPr>
              <w:t>多价血清</w:t>
            </w:r>
            <w:r>
              <w:rPr>
                <w:rFonts w:hint="eastAsia"/>
              </w:rPr>
              <w:t>4</w:t>
            </w:r>
            <w:r>
              <w:rPr>
                <w:rFonts w:hint="eastAsia"/>
              </w:rPr>
              <w:t>种</w:t>
            </w:r>
            <w:r>
              <w:rPr>
                <w:rFonts w:hint="eastAsia"/>
              </w:rPr>
              <w:t>:H</w:t>
            </w:r>
            <w:r>
              <w:rPr>
                <w:rFonts w:hint="eastAsia"/>
              </w:rPr>
              <w:t>多价血清</w:t>
            </w:r>
            <w:r>
              <w:rPr>
                <w:rFonts w:hint="eastAsia"/>
              </w:rPr>
              <w:t>1(a,b,c,d,i), H</w:t>
            </w:r>
            <w:r>
              <w:rPr>
                <w:rFonts w:hint="eastAsia"/>
              </w:rPr>
              <w:t>多价血清</w:t>
            </w:r>
            <w:r>
              <w:rPr>
                <w:rFonts w:hint="eastAsia"/>
              </w:rPr>
              <w:t>2(e,h;e,n,x;f,g;g,m,s;g,p;m,t)</w:t>
            </w:r>
            <w:r>
              <w:rPr>
                <w:rFonts w:hint="eastAsia"/>
              </w:rPr>
              <w:t>，</w:t>
            </w:r>
            <w:r>
              <w:rPr>
                <w:rFonts w:hint="eastAsia"/>
              </w:rPr>
              <w:t>H</w:t>
            </w:r>
            <w:r>
              <w:rPr>
                <w:rFonts w:hint="eastAsia"/>
              </w:rPr>
              <w:t>多价血清</w:t>
            </w:r>
            <w:r>
              <w:rPr>
                <w:rFonts w:hint="eastAsia"/>
              </w:rPr>
              <w:t>3(K;L,V;R;Y;Z;Z10)</w:t>
            </w:r>
            <w:r>
              <w:rPr>
                <w:rFonts w:hint="eastAsia"/>
              </w:rPr>
              <w:t>，</w:t>
            </w:r>
            <w:r>
              <w:rPr>
                <w:rFonts w:hint="eastAsia"/>
              </w:rPr>
              <w:t>H</w:t>
            </w:r>
            <w:r>
              <w:rPr>
                <w:rFonts w:hint="eastAsia"/>
              </w:rPr>
              <w:t>多价血请</w:t>
            </w:r>
            <w:r>
              <w:rPr>
                <w:rFonts w:hint="eastAsia"/>
              </w:rPr>
              <w:t>4(12: 15;1,6; 1.7;z6)</w:t>
            </w:r>
            <w:r>
              <w:rPr>
                <w:rFonts w:hint="eastAsia"/>
              </w:rPr>
              <w:t>各</w:t>
            </w:r>
            <w:r>
              <w:rPr>
                <w:rFonts w:hint="eastAsia"/>
              </w:rPr>
              <w:t>1</w:t>
            </w:r>
            <w:r>
              <w:rPr>
                <w:rFonts w:hint="eastAsia"/>
              </w:rPr>
              <w:t>瓶。</w:t>
            </w:r>
          </w:p>
          <w:p w:rsidR="00C63ED2" w:rsidRDefault="00F208F8" w:rsidP="005E711E">
            <w:r>
              <w:rPr>
                <w:rFonts w:hint="eastAsia"/>
              </w:rPr>
              <w:t>2</w:t>
            </w:r>
            <w:r>
              <w:rPr>
                <w:rFonts w:hint="eastAsia"/>
              </w:rPr>
              <w:t>、</w:t>
            </w:r>
            <w:r w:rsidR="00DC23E0">
              <w:rPr>
                <w:rFonts w:hint="eastAsia"/>
              </w:rPr>
              <w:t>伤寒</w:t>
            </w:r>
            <w:r w:rsidR="00C63ED2">
              <w:rPr>
                <w:rFonts w:hint="eastAsia"/>
              </w:rPr>
              <w:t>沙门氏菌属诊断血清</w:t>
            </w:r>
            <w:r w:rsidR="00C63ED2">
              <w:rPr>
                <w:rFonts w:hint="eastAsia"/>
              </w:rPr>
              <w:t>11</w:t>
            </w:r>
            <w:r w:rsidR="00C63ED2">
              <w:rPr>
                <w:rFonts w:hint="eastAsia"/>
              </w:rPr>
              <w:t>种</w:t>
            </w:r>
          </w:p>
          <w:p w:rsidR="00C63ED2" w:rsidRDefault="00C63ED2" w:rsidP="005E711E">
            <w:r>
              <w:rPr>
                <w:rFonts w:hint="eastAsia"/>
              </w:rPr>
              <w:t xml:space="preserve">      O</w:t>
            </w:r>
            <w:r>
              <w:rPr>
                <w:rFonts w:hint="eastAsia"/>
              </w:rPr>
              <w:t>多价</w:t>
            </w:r>
            <w:r>
              <w:rPr>
                <w:rFonts w:hint="eastAsia"/>
              </w:rPr>
              <w:t>A-F</w:t>
            </w:r>
            <w:r>
              <w:rPr>
                <w:rFonts w:hint="eastAsia"/>
              </w:rPr>
              <w:t>群血清</w:t>
            </w:r>
            <w:r>
              <w:rPr>
                <w:rFonts w:hint="eastAsia"/>
              </w:rPr>
              <w:t>2</w:t>
            </w:r>
            <w:r>
              <w:rPr>
                <w:rFonts w:hint="eastAsia"/>
              </w:rPr>
              <w:t>瓶，</w:t>
            </w:r>
            <w:r>
              <w:rPr>
                <w:rFonts w:hint="eastAsia"/>
              </w:rPr>
              <w:t>Vi</w:t>
            </w:r>
            <w:r>
              <w:rPr>
                <w:rFonts w:hint="eastAsia"/>
              </w:rPr>
              <w:t>因子血清</w:t>
            </w:r>
            <w:r>
              <w:rPr>
                <w:rFonts w:hint="eastAsia"/>
              </w:rPr>
              <w:t>1</w:t>
            </w:r>
            <w:r>
              <w:rPr>
                <w:rFonts w:hint="eastAsia"/>
              </w:rPr>
              <w:t>瓶</w:t>
            </w:r>
            <w:r>
              <w:rPr>
                <w:rFonts w:hint="eastAsia"/>
              </w:rPr>
              <w:t>, O</w:t>
            </w:r>
            <w:r>
              <w:rPr>
                <w:rFonts w:hint="eastAsia"/>
              </w:rPr>
              <w:t>因子血清</w:t>
            </w:r>
            <w:r>
              <w:rPr>
                <w:rFonts w:hint="eastAsia"/>
              </w:rPr>
              <w:t>4</w:t>
            </w:r>
            <w:r>
              <w:rPr>
                <w:rFonts w:hint="eastAsia"/>
              </w:rPr>
              <w:t>种</w:t>
            </w:r>
            <w:r>
              <w:rPr>
                <w:rFonts w:hint="eastAsia"/>
              </w:rPr>
              <w:t>: 2, 4, 7,9</w:t>
            </w:r>
            <w:r>
              <w:rPr>
                <w:rFonts w:hint="eastAsia"/>
              </w:rPr>
              <w:t>各</w:t>
            </w:r>
            <w:r>
              <w:rPr>
                <w:rFonts w:hint="eastAsia"/>
              </w:rPr>
              <w:t>1</w:t>
            </w:r>
            <w:r>
              <w:rPr>
                <w:rFonts w:hint="eastAsia"/>
              </w:rPr>
              <w:t>瓶；</w:t>
            </w:r>
            <w:r>
              <w:rPr>
                <w:rFonts w:hint="eastAsia"/>
              </w:rPr>
              <w:t>H</w:t>
            </w:r>
            <w:r>
              <w:rPr>
                <w:rFonts w:hint="eastAsia"/>
              </w:rPr>
              <w:t>因子血清</w:t>
            </w:r>
            <w:r>
              <w:rPr>
                <w:rFonts w:hint="eastAsia"/>
              </w:rPr>
              <w:t>5</w:t>
            </w:r>
            <w:r>
              <w:rPr>
                <w:rFonts w:hint="eastAsia"/>
              </w:rPr>
              <w:t>种</w:t>
            </w:r>
            <w:r>
              <w:rPr>
                <w:rFonts w:hint="eastAsia"/>
              </w:rPr>
              <w:t>:a.b .c,d.i</w:t>
            </w:r>
            <w:r>
              <w:rPr>
                <w:rFonts w:hint="eastAsia"/>
              </w:rPr>
              <w:t>各</w:t>
            </w:r>
            <w:r>
              <w:rPr>
                <w:rFonts w:hint="eastAsia"/>
              </w:rPr>
              <w:t>1</w:t>
            </w:r>
            <w:r>
              <w:rPr>
                <w:rFonts w:hint="eastAsia"/>
              </w:rPr>
              <w:t>瓶</w:t>
            </w:r>
            <w:r>
              <w:rPr>
                <w:rFonts w:hint="eastAsia"/>
              </w:rPr>
              <w:t>.</w:t>
            </w:r>
          </w:p>
          <w:p w:rsidR="00C63ED2" w:rsidRPr="00F05CFF" w:rsidRDefault="00F208F8" w:rsidP="005E711E">
            <w:pPr>
              <w:rPr>
                <w:rFonts w:hint="eastAsia"/>
              </w:rPr>
            </w:pPr>
            <w:r>
              <w:rPr>
                <w:rFonts w:hint="eastAsia"/>
              </w:rPr>
              <w:t>3</w:t>
            </w:r>
            <w:r>
              <w:rPr>
                <w:rFonts w:hint="eastAsia"/>
              </w:rPr>
              <w:t>、</w:t>
            </w:r>
            <w:r w:rsidR="00DC23E0">
              <w:rPr>
                <w:rFonts w:hint="eastAsia"/>
              </w:rPr>
              <w:t>伤寒</w:t>
            </w:r>
            <w:r w:rsidR="00C63ED2">
              <w:rPr>
                <w:rFonts w:hint="eastAsia"/>
              </w:rPr>
              <w:t>沙门氏菌属诊断血清</w:t>
            </w:r>
            <w:r w:rsidR="00C63ED2">
              <w:rPr>
                <w:rFonts w:hint="eastAsia"/>
              </w:rPr>
              <w:t>1</w:t>
            </w:r>
            <w:r w:rsidR="00C63ED2">
              <w:rPr>
                <w:rFonts w:hint="eastAsia"/>
              </w:rPr>
              <w:t>种：</w:t>
            </w:r>
            <w:r w:rsidR="00C63ED2">
              <w:rPr>
                <w:rFonts w:hint="eastAsia"/>
              </w:rPr>
              <w:t>O</w:t>
            </w:r>
            <w:r w:rsidR="00C63ED2">
              <w:rPr>
                <w:rFonts w:hint="eastAsia"/>
              </w:rPr>
              <w:t>多</w:t>
            </w:r>
            <w:bookmarkStart w:id="0" w:name="_GoBack"/>
            <w:bookmarkEnd w:id="0"/>
            <w:r w:rsidR="00C63ED2">
              <w:rPr>
                <w:rFonts w:hint="eastAsia"/>
              </w:rPr>
              <w:t>价</w:t>
            </w:r>
            <w:r w:rsidR="00C63ED2">
              <w:rPr>
                <w:rFonts w:hint="eastAsia"/>
              </w:rPr>
              <w:t>A-F</w:t>
            </w:r>
            <w:r w:rsidR="00C63ED2">
              <w:rPr>
                <w:rFonts w:hint="eastAsia"/>
              </w:rPr>
              <w:t>群血清</w:t>
            </w:r>
          </w:p>
        </w:tc>
      </w:tr>
      <w:tr w:rsidR="001D4F49" w:rsidRPr="001D4F49" w:rsidTr="005E711E">
        <w:trPr>
          <w:trHeight w:val="409"/>
        </w:trPr>
        <w:tc>
          <w:tcPr>
            <w:tcW w:w="710" w:type="dxa"/>
            <w:vMerge/>
            <w:vAlign w:val="center"/>
          </w:tcPr>
          <w:p w:rsidR="001D4F49" w:rsidRPr="001D4F49" w:rsidRDefault="001D4F49" w:rsidP="001D4F49">
            <w:pPr>
              <w:jc w:val="center"/>
              <w:rPr>
                <w:rFonts w:ascii="Times New Roman" w:hAnsi="Times New Roman"/>
                <w:b/>
                <w:szCs w:val="21"/>
              </w:rPr>
            </w:pPr>
          </w:p>
        </w:tc>
        <w:tc>
          <w:tcPr>
            <w:tcW w:w="1559" w:type="dxa"/>
            <w:vMerge/>
          </w:tcPr>
          <w:p w:rsidR="001D4F49" w:rsidRPr="001D4F49" w:rsidRDefault="001D4F49" w:rsidP="001D4F49">
            <w:pPr>
              <w:rPr>
                <w:rFonts w:ascii="Times New Roman" w:hAnsi="Times New Roman"/>
                <w:b/>
                <w:szCs w:val="21"/>
              </w:rPr>
            </w:pPr>
          </w:p>
        </w:tc>
        <w:tc>
          <w:tcPr>
            <w:tcW w:w="7614" w:type="dxa"/>
            <w:vAlign w:val="center"/>
          </w:tcPr>
          <w:p w:rsidR="00C63ED2" w:rsidRDefault="003B108D" w:rsidP="005E711E">
            <w:r>
              <w:rPr>
                <w:rFonts w:hint="eastAsia"/>
              </w:rPr>
              <w:t>1</w:t>
            </w:r>
            <w:r>
              <w:rPr>
                <w:rFonts w:hint="eastAsia"/>
              </w:rPr>
              <w:t>、</w:t>
            </w:r>
            <w:r>
              <w:rPr>
                <w:rFonts w:hint="eastAsia"/>
              </w:rPr>
              <w:t>O</w:t>
            </w:r>
            <w:r w:rsidR="00C63ED2">
              <w:rPr>
                <w:rFonts w:hint="eastAsia"/>
              </w:rPr>
              <w:t>价血清效价不低于</w:t>
            </w:r>
            <w:r w:rsidR="00C63ED2">
              <w:rPr>
                <w:rFonts w:hint="eastAsia"/>
              </w:rPr>
              <w:t>1:</w:t>
            </w:r>
            <w:r>
              <w:rPr>
                <w:rFonts w:hint="eastAsia"/>
              </w:rPr>
              <w:t>32</w:t>
            </w:r>
            <w:r w:rsidR="00C63ED2">
              <w:rPr>
                <w:rFonts w:hint="eastAsia"/>
              </w:rPr>
              <w:t>0</w:t>
            </w:r>
          </w:p>
          <w:p w:rsidR="001D4F49" w:rsidRPr="00F05CFF" w:rsidRDefault="003B108D" w:rsidP="005E711E">
            <w:pPr>
              <w:rPr>
                <w:rFonts w:hint="eastAsia"/>
              </w:rPr>
            </w:pPr>
            <w:r>
              <w:rPr>
                <w:rFonts w:hint="eastAsia"/>
              </w:rPr>
              <w:t>2</w:t>
            </w:r>
            <w:r>
              <w:rPr>
                <w:rFonts w:hint="eastAsia"/>
              </w:rPr>
              <w:t>、</w:t>
            </w:r>
            <w:r>
              <w:rPr>
                <w:rFonts w:hint="eastAsia"/>
              </w:rPr>
              <w:t>H</w:t>
            </w:r>
            <w:r w:rsidR="00C63ED2">
              <w:rPr>
                <w:rFonts w:hint="eastAsia"/>
              </w:rPr>
              <w:t>血清效价不低于</w:t>
            </w:r>
            <w:r w:rsidR="00C63ED2">
              <w:rPr>
                <w:rFonts w:hint="eastAsia"/>
              </w:rPr>
              <w:t>1:</w:t>
            </w:r>
            <w:r>
              <w:rPr>
                <w:rFonts w:hint="eastAsia"/>
              </w:rPr>
              <w:t>800</w:t>
            </w:r>
            <w:r w:rsidR="00C63ED2">
              <w:rPr>
                <w:rFonts w:hint="eastAsia"/>
              </w:rPr>
              <w:t>。</w:t>
            </w:r>
          </w:p>
        </w:tc>
      </w:tr>
    </w:tbl>
    <w:p w:rsidR="00917972" w:rsidRPr="00E9378D" w:rsidRDefault="00917972" w:rsidP="00F05CFF">
      <w:pPr>
        <w:rPr>
          <w:rFonts w:ascii="宋体" w:hAnsi="宋体"/>
          <w:bCs/>
          <w:sz w:val="24"/>
        </w:rPr>
      </w:pPr>
    </w:p>
    <w:sectPr w:rsidR="00917972" w:rsidRPr="00E9378D" w:rsidSect="00917972">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B4" w:rsidRDefault="00AE3FB4" w:rsidP="001D4F49">
      <w:r>
        <w:separator/>
      </w:r>
    </w:p>
  </w:endnote>
  <w:endnote w:type="continuationSeparator" w:id="0">
    <w:p w:rsidR="00AE3FB4" w:rsidRDefault="00AE3FB4" w:rsidP="001D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B4" w:rsidRDefault="00AE3FB4" w:rsidP="001D4F49">
      <w:r>
        <w:separator/>
      </w:r>
    </w:p>
  </w:footnote>
  <w:footnote w:type="continuationSeparator" w:id="0">
    <w:p w:rsidR="00AE3FB4" w:rsidRDefault="00AE3FB4" w:rsidP="001D4F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319D55"/>
    <w:multiLevelType w:val="multilevel"/>
    <w:tmpl w:val="8A319D5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5129382"/>
    <w:multiLevelType w:val="singleLevel"/>
    <w:tmpl w:val="05129382"/>
    <w:lvl w:ilvl="0">
      <w:start w:val="1"/>
      <w:numFmt w:val="decimal"/>
      <w:lvlText w:val="%1."/>
      <w:lvlJc w:val="left"/>
      <w:pPr>
        <w:tabs>
          <w:tab w:val="num" w:pos="312"/>
        </w:tabs>
        <w:ind w:left="63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2"/>
    <w:rsid w:val="0001717B"/>
    <w:rsid w:val="00126648"/>
    <w:rsid w:val="001D0BCB"/>
    <w:rsid w:val="001D4F49"/>
    <w:rsid w:val="00203F52"/>
    <w:rsid w:val="002A41EF"/>
    <w:rsid w:val="002D4BC7"/>
    <w:rsid w:val="003B108D"/>
    <w:rsid w:val="003D6D7F"/>
    <w:rsid w:val="00443DBF"/>
    <w:rsid w:val="00484941"/>
    <w:rsid w:val="0048793F"/>
    <w:rsid w:val="004C0F6B"/>
    <w:rsid w:val="0050381F"/>
    <w:rsid w:val="00542AAB"/>
    <w:rsid w:val="005708F0"/>
    <w:rsid w:val="005B3A63"/>
    <w:rsid w:val="005D04D8"/>
    <w:rsid w:val="005E3E42"/>
    <w:rsid w:val="005E711E"/>
    <w:rsid w:val="006E6DED"/>
    <w:rsid w:val="007169EF"/>
    <w:rsid w:val="00716A68"/>
    <w:rsid w:val="00774C4E"/>
    <w:rsid w:val="00791FD3"/>
    <w:rsid w:val="007C5B24"/>
    <w:rsid w:val="00816F83"/>
    <w:rsid w:val="008B161E"/>
    <w:rsid w:val="008F21CA"/>
    <w:rsid w:val="00917972"/>
    <w:rsid w:val="00970C3F"/>
    <w:rsid w:val="009B58B3"/>
    <w:rsid w:val="009B7588"/>
    <w:rsid w:val="009F6854"/>
    <w:rsid w:val="00AE3FB4"/>
    <w:rsid w:val="00B16D72"/>
    <w:rsid w:val="00B241BC"/>
    <w:rsid w:val="00B34EC8"/>
    <w:rsid w:val="00B703C8"/>
    <w:rsid w:val="00B903AB"/>
    <w:rsid w:val="00C63ED2"/>
    <w:rsid w:val="00CE5B0C"/>
    <w:rsid w:val="00CF5060"/>
    <w:rsid w:val="00D40F32"/>
    <w:rsid w:val="00DB386B"/>
    <w:rsid w:val="00DC23E0"/>
    <w:rsid w:val="00E9378D"/>
    <w:rsid w:val="00EE0C8E"/>
    <w:rsid w:val="00EE2CB3"/>
    <w:rsid w:val="00F05CFF"/>
    <w:rsid w:val="00F208F8"/>
    <w:rsid w:val="00FA5CA9"/>
    <w:rsid w:val="00FF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8740"/>
  <w15:docId w15:val="{384C2F6A-6FCB-468D-BBB1-58C9A6A4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ED2"/>
    <w:pPr>
      <w:widowControl w:val="0"/>
      <w:jc w:val="both"/>
    </w:pPr>
    <w:rPr>
      <w:rFonts w:ascii="Calibri" w:eastAsia="宋体" w:hAnsi="Calibri" w:cs="Times New Roman"/>
      <w:szCs w:val="24"/>
    </w:rPr>
  </w:style>
  <w:style w:type="paragraph" w:styleId="1">
    <w:name w:val="heading 1"/>
    <w:basedOn w:val="a"/>
    <w:next w:val="a"/>
    <w:link w:val="10"/>
    <w:qFormat/>
    <w:rsid w:val="00917972"/>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17972"/>
    <w:rPr>
      <w:rFonts w:ascii="Times New Roman" w:eastAsia="宋体" w:hAnsi="Times New Roman" w:cs="Times New Roman"/>
      <w:b/>
      <w:bCs/>
      <w:kern w:val="44"/>
      <w:sz w:val="44"/>
      <w:szCs w:val="44"/>
    </w:rPr>
  </w:style>
  <w:style w:type="paragraph" w:styleId="a3">
    <w:name w:val="header"/>
    <w:basedOn w:val="a"/>
    <w:link w:val="a4"/>
    <w:uiPriority w:val="99"/>
    <w:unhideWhenUsed/>
    <w:rsid w:val="001D4F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4F49"/>
    <w:rPr>
      <w:rFonts w:ascii="Calibri" w:eastAsia="宋体" w:hAnsi="Calibri" w:cs="Times New Roman"/>
      <w:sz w:val="18"/>
      <w:szCs w:val="18"/>
    </w:rPr>
  </w:style>
  <w:style w:type="paragraph" w:styleId="a5">
    <w:name w:val="footer"/>
    <w:basedOn w:val="a"/>
    <w:link w:val="a6"/>
    <w:uiPriority w:val="99"/>
    <w:unhideWhenUsed/>
    <w:rsid w:val="001D4F49"/>
    <w:pPr>
      <w:tabs>
        <w:tab w:val="center" w:pos="4153"/>
        <w:tab w:val="right" w:pos="8306"/>
      </w:tabs>
      <w:snapToGrid w:val="0"/>
      <w:jc w:val="left"/>
    </w:pPr>
    <w:rPr>
      <w:sz w:val="18"/>
      <w:szCs w:val="18"/>
    </w:rPr>
  </w:style>
  <w:style w:type="character" w:customStyle="1" w:styleId="a6">
    <w:name w:val="页脚 字符"/>
    <w:basedOn w:val="a0"/>
    <w:link w:val="a5"/>
    <w:uiPriority w:val="99"/>
    <w:rsid w:val="001D4F49"/>
    <w:rPr>
      <w:rFonts w:ascii="Calibri" w:eastAsia="宋体" w:hAnsi="Calibri" w:cs="Times New Roman"/>
      <w:sz w:val="18"/>
      <w:szCs w:val="18"/>
    </w:rPr>
  </w:style>
  <w:style w:type="paragraph" w:styleId="a7">
    <w:name w:val="Balloon Text"/>
    <w:basedOn w:val="a"/>
    <w:link w:val="a8"/>
    <w:uiPriority w:val="99"/>
    <w:semiHidden/>
    <w:unhideWhenUsed/>
    <w:rsid w:val="00DC23E0"/>
    <w:rPr>
      <w:sz w:val="18"/>
      <w:szCs w:val="18"/>
    </w:rPr>
  </w:style>
  <w:style w:type="character" w:customStyle="1" w:styleId="a8">
    <w:name w:val="批注框文本 字符"/>
    <w:basedOn w:val="a0"/>
    <w:link w:val="a7"/>
    <w:uiPriority w:val="99"/>
    <w:semiHidden/>
    <w:rsid w:val="00DC23E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2020-08-13T03:14:00Z</cp:lastPrinted>
  <dcterms:created xsi:type="dcterms:W3CDTF">2020-08-17T02:04:00Z</dcterms:created>
  <dcterms:modified xsi:type="dcterms:W3CDTF">2020-08-17T02:04:00Z</dcterms:modified>
</cp:coreProperties>
</file>