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销售承诺及服务质量保证书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本公司在与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贵</w:t>
      </w:r>
      <w:r>
        <w:rPr>
          <w:rFonts w:hint="eastAsia" w:ascii="仿宋" w:hAnsi="仿宋" w:eastAsia="仿宋" w:cs="仿宋"/>
          <w:sz w:val="28"/>
          <w:szCs w:val="28"/>
        </w:rPr>
        <w:t>院所进行的经营活动中，我公司对所经营的产品作以下质量保证及服务承诺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、我公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仿宋"/>
          <w:sz w:val="28"/>
          <w:szCs w:val="28"/>
        </w:rPr>
        <w:t>将严格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遵</w:t>
      </w:r>
      <w:r>
        <w:rPr>
          <w:rFonts w:hint="eastAsia" w:ascii="仿宋" w:hAnsi="仿宋" w:eastAsia="仿宋" w:cs="仿宋"/>
          <w:sz w:val="28"/>
          <w:szCs w:val="28"/>
        </w:rPr>
        <w:t>守国家相关的法律、法规。为医院提供真实有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效的公司营业执照、经营许可证及相关产品的注册证、报价等。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二、本公司保证根据需方要求，提供原厂生产的符合国家标准的合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格产品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三、根据医院所需产品的数量、规格，做到24小时配送服务，随叫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随到，保证临床需求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确保医用耗材、体外诊断试剂在运输过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程中符合温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湿</w:t>
      </w:r>
      <w:r>
        <w:rPr>
          <w:rFonts w:hint="eastAsia" w:ascii="仿宋" w:hAnsi="仿宋" w:eastAsia="仿宋" w:cs="仿宋"/>
          <w:sz w:val="28"/>
          <w:szCs w:val="28"/>
        </w:rPr>
        <w:t>度等保存要求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四、本公司对所销售的医疗产品，负责做好临床指导、技术培训工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作，确保临床医疗工作顺利进行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五、若因产品质量问题或第四条款做得不够，引起的病员伤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害</w:t>
      </w:r>
      <w:r>
        <w:rPr>
          <w:rFonts w:hint="eastAsia" w:ascii="仿宋" w:hAnsi="仿宋" w:eastAsia="仿宋" w:cs="仿宋"/>
          <w:sz w:val="28"/>
          <w:szCs w:val="28"/>
        </w:rPr>
        <w:t>及</w:t>
      </w:r>
    </w:p>
    <w:p>
      <w:pPr>
        <w:ind w:left="559" w:leftChars="266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切不良后果，本公司将承担由此引发的全部法律责任及经济赔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偿。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六、本公司承诺，不向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</w:t>
      </w:r>
      <w:r>
        <w:rPr>
          <w:rFonts w:hint="eastAsia" w:ascii="仿宋" w:hAnsi="仿宋" w:eastAsia="仿宋" w:cs="仿宋"/>
          <w:sz w:val="28"/>
          <w:szCs w:val="28"/>
        </w:rPr>
        <w:t>能部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</w:t>
      </w:r>
      <w:r>
        <w:rPr>
          <w:rFonts w:hint="eastAsia" w:ascii="仿宋" w:hAnsi="仿宋" w:eastAsia="仿宋" w:cs="仿宋"/>
          <w:sz w:val="28"/>
          <w:szCs w:val="28"/>
        </w:rPr>
        <w:t>及临床相关人员提供礼品、回扣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合法经营，不参加不良竞争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ind w:left="7000" w:hanging="7000" w:hangingChars="25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公司：</w:t>
      </w:r>
    </w:p>
    <w:p>
      <w:pPr>
        <w:ind w:firstLine="5880" w:firstLineChars="2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B5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2019-06-17T03:45:25Z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