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肺炎支原体RNA检测试剂盒参数表</w:t>
      </w:r>
    </w:p>
    <w:p>
      <w:pPr>
        <w:ind w:left="420"/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最终参数</w:t>
      </w:r>
      <w:r>
        <w:rPr>
          <w:rFonts w:hint="eastAsia" w:ascii="Times New Roman" w:hAnsi="Times New Roman"/>
          <w:b/>
          <w:bCs/>
          <w:sz w:val="24"/>
        </w:rPr>
        <w:t>由相关职能部门汇总（在用试剂合同到期重新招标，参考现用试剂规格及参数要求）</w:t>
      </w:r>
    </w:p>
    <w:tbl>
      <w:tblPr>
        <w:tblStyle w:val="6"/>
        <w:tblpPr w:leftFromText="180" w:rightFromText="180" w:vertAnchor="text" w:horzAnchor="page" w:tblpX="1117" w:tblpY="974"/>
        <w:tblOverlap w:val="never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40"/>
        <w:gridCol w:w="6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序号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试剂名称</w:t>
            </w:r>
          </w:p>
        </w:tc>
        <w:tc>
          <w:tcPr>
            <w:tcW w:w="613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招标技术要求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</w:t>
            </w:r>
          </w:p>
        </w:tc>
        <w:tc>
          <w:tcPr>
            <w:tcW w:w="30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肺炎支原体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RNA检测试剂盒</w:t>
            </w:r>
          </w:p>
        </w:tc>
        <w:tc>
          <w:tcPr>
            <w:tcW w:w="6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1、样本类型：痰液、咽拭子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04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2、主要组份包含：裂解液、核酸提取液、洗涤液、反应液、酶液、检测液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04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3、具有：阳性对照、阴性对照、内标（10分）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04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4、检测灵敏度≤1000copies/反应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04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5、深圳市至少有一家“三甲”医院正在使用</w:t>
            </w:r>
          </w:p>
        </w:tc>
      </w:tr>
    </w:tbl>
    <w:p>
      <w:pPr>
        <w:rPr>
          <w:rFonts w:ascii="宋体" w:hAnsi="宋体"/>
          <w:b/>
          <w:bCs/>
          <w:sz w:val="24"/>
        </w:rPr>
      </w:pPr>
      <w:bookmarkStart w:id="0" w:name="_GoBack"/>
      <w:bookmarkEnd w:id="0"/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/>
    <w:p/>
    <w:p/>
    <w:p/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72"/>
    <w:rsid w:val="0001717B"/>
    <w:rsid w:val="00126648"/>
    <w:rsid w:val="001D4F49"/>
    <w:rsid w:val="00203F52"/>
    <w:rsid w:val="002A41EF"/>
    <w:rsid w:val="002D4BC7"/>
    <w:rsid w:val="00307780"/>
    <w:rsid w:val="003C0468"/>
    <w:rsid w:val="003D6D7F"/>
    <w:rsid w:val="004C0F6B"/>
    <w:rsid w:val="00542AAB"/>
    <w:rsid w:val="005708F0"/>
    <w:rsid w:val="005B3A63"/>
    <w:rsid w:val="005D04D8"/>
    <w:rsid w:val="005E3E42"/>
    <w:rsid w:val="00625820"/>
    <w:rsid w:val="006E52FA"/>
    <w:rsid w:val="00763593"/>
    <w:rsid w:val="00774C4E"/>
    <w:rsid w:val="007C5B24"/>
    <w:rsid w:val="007C5EE0"/>
    <w:rsid w:val="00816F83"/>
    <w:rsid w:val="008F671E"/>
    <w:rsid w:val="00917972"/>
    <w:rsid w:val="009B58B3"/>
    <w:rsid w:val="009B7588"/>
    <w:rsid w:val="009F6854"/>
    <w:rsid w:val="00A07A40"/>
    <w:rsid w:val="00AA5A93"/>
    <w:rsid w:val="00B16D72"/>
    <w:rsid w:val="00B22382"/>
    <w:rsid w:val="00B241BC"/>
    <w:rsid w:val="00B34EC8"/>
    <w:rsid w:val="00B703C8"/>
    <w:rsid w:val="00B93393"/>
    <w:rsid w:val="00C02760"/>
    <w:rsid w:val="00C20C7B"/>
    <w:rsid w:val="00CE5B0C"/>
    <w:rsid w:val="00D4244A"/>
    <w:rsid w:val="00DB1F67"/>
    <w:rsid w:val="00DB386B"/>
    <w:rsid w:val="00DF7130"/>
    <w:rsid w:val="00E9378D"/>
    <w:rsid w:val="00EC71AB"/>
    <w:rsid w:val="00EE2CB3"/>
    <w:rsid w:val="00FA5CA9"/>
    <w:rsid w:val="7D0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1609</Characters>
  <Lines>13</Lines>
  <Paragraphs>3</Paragraphs>
  <TotalTime>1</TotalTime>
  <ScaleCrop>false</ScaleCrop>
  <LinksUpToDate>false</LinksUpToDate>
  <CharactersWithSpaces>1888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2020-11-06T07:45:00Z</dcterms:created>
  <dc:creator>Windows 用户</dc:creator>
  <cp:lastModifiedBy>Administrator</cp:lastModifiedBy>
  <cp:lastPrinted>2020-01-14T01:25:00Z</cp:lastPrinted>
  <dcterms:modified xsi:type="dcterms:W3CDTF">2020-11-09T01:27:33Z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