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w:t>
            </w:r>
            <w:r>
              <w:rPr>
                <w:rFonts w:hint="eastAsia"/>
              </w:rPr>
              <w:t>分，其他参数每负偏离一项扣</w:t>
            </w:r>
            <w:r>
              <w:rPr>
                <w:rFonts w:hint="eastAsia"/>
                <w:lang w:val="en-US" w:eastAsia="zh-CN"/>
              </w:rPr>
              <w:t>1</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997946"/>
      <w:bookmarkStart w:id="4" w:name="_Toc201401658"/>
      <w:bookmarkStart w:id="5" w:name="_Toc201742861"/>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sz w:val="24"/>
                      <w:szCs w:val="24"/>
                    </w:rPr>
                  </w:pPr>
                  <w:r>
                    <w:rPr>
                      <w:rFonts w:hint="eastAsia" w:ascii="等线" w:hAnsi="等线" w:eastAsia="等线" w:cs="宋体"/>
                      <w:bCs/>
                      <w:kern w:val="0"/>
                      <w:sz w:val="24"/>
                      <w:szCs w:val="24"/>
                      <w:lang w:eastAsia="zh-CN"/>
                    </w:rPr>
                    <w:t>全自动</w:t>
                  </w:r>
                  <w:r>
                    <w:rPr>
                      <w:rFonts w:hint="eastAsia" w:ascii="等线" w:hAnsi="等线" w:eastAsia="等线" w:cs="宋体"/>
                      <w:bCs/>
                      <w:kern w:val="0"/>
                      <w:sz w:val="24"/>
                      <w:szCs w:val="24"/>
                    </w:rPr>
                    <w:t>核酸提取仪</w:t>
                  </w:r>
                </w:p>
              </w:tc>
              <w:tc>
                <w:tcPr>
                  <w:tcW w:w="1344"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sz w:val="24"/>
                      <w:szCs w:val="24"/>
                    </w:rPr>
                  </w:pPr>
                  <w:r>
                    <w:rPr>
                      <w:rFonts w:hint="eastAsia"/>
                      <w:bCs/>
                      <w:sz w:val="24"/>
                      <w:szCs w:val="24"/>
                    </w:rPr>
                    <w:t>1</w:t>
                  </w:r>
                </w:p>
              </w:tc>
              <w:tc>
                <w:tcPr>
                  <w:tcW w:w="1311"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sz w:val="24"/>
                      <w:szCs w:val="24"/>
                    </w:rPr>
                  </w:pPr>
                  <w:r>
                    <w:rPr>
                      <w:rFonts w:hint="eastAsia"/>
                      <w:bCs/>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sz w:val="24"/>
                      <w:szCs w:val="24"/>
                    </w:rPr>
                  </w:pPr>
                  <w:r>
                    <w:rPr>
                      <w:bCs/>
                      <w:sz w:val="24"/>
                      <w:szCs w:val="24"/>
                    </w:rPr>
                    <w:t>80000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bCs/>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rPr>
              <w:t>1</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rPr>
              <w:t>1、原理：自动化磁珠法，用磁珠法提取核酸的原理，磁珠与核酸分子特异性地识别和高效结合，并利用磁棒对磁珠的吸附、转移释放，实现磁珠/样品的转移，完成核酸提取并纯化的操作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rPr>
              <w:t>2、样本类型：呼吸道及生殖道拭子、血清/浆及穿刺液、全血、粪便、尿液、羊水、痰液、细菌和培养细胞及病毒等样本</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rPr>
              <w:t>3、样本通量：≥</w:t>
            </w:r>
            <w:r>
              <w:t>48</w:t>
            </w:r>
            <w:r>
              <w:rPr>
                <w:rFonts w:hint="eastAsia"/>
              </w:rPr>
              <w:t xml:space="preserve">个 </w:t>
            </w:r>
            <w:r>
              <w:t xml:space="preserve"> (</w:t>
            </w:r>
            <w:r>
              <w:rPr>
                <w:rFonts w:hint="eastAsia"/>
              </w:rPr>
              <w:t>同时提取)</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rPr>
              <w:t>4、处理体积：20μL~1000μL，最低可洗脱至 20ul 体积，实现高倍浓缩功能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rPr>
              <w:t>5、磁棒数量：≥</w:t>
            </w:r>
            <w:r>
              <w:t>48</w:t>
            </w:r>
            <w:r>
              <w:rPr>
                <w:rFonts w:hint="eastAsia"/>
              </w:rPr>
              <w:t>个</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rPr>
              <w:t>6、磁珠回收率：＞9</w:t>
            </w:r>
            <w:r>
              <w:t>9</w:t>
            </w:r>
            <w:r>
              <w:rPr>
                <w:rFonts w:hint="eastAsia"/>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rPr>
              <w:t>7、提取灵敏度：</w:t>
            </w:r>
            <w:r>
              <w:rPr>
                <w:rFonts w:hint="eastAsia" w:ascii="等线" w:hAnsi="等线" w:cs="等线"/>
                <w:sz w:val="24"/>
                <w:szCs w:val="24"/>
              </w:rPr>
              <w:t>10</w:t>
            </w:r>
            <w:r>
              <w:rPr>
                <w:rFonts w:hint="eastAsia" w:ascii="等线" w:hAnsi="等线" w:cs="等线"/>
                <w:sz w:val="24"/>
                <w:szCs w:val="24"/>
                <w:vertAlign w:val="superscript"/>
              </w:rPr>
              <w:t>2</w:t>
            </w:r>
            <w:r>
              <w:rPr>
                <w:rFonts w:hint="eastAsia"/>
              </w:rPr>
              <w:t>拷贝样品的阳性检出率&gt;95%</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rPr>
              <w:t>8、提纯孔间差：CV&lt;</w:t>
            </w:r>
            <w:r>
              <w:t>2</w:t>
            </w:r>
            <w:r>
              <w:rPr>
                <w:rFonts w:hint="eastAsia"/>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rPr>
              <w:t>9、加热功能：室温至+90℃，加热迅速，可以最</w:t>
            </w:r>
            <w:r>
              <w:rPr>
                <w:rFonts w:hint="eastAsia" w:ascii="微软雅黑" w:hAnsi="微软雅黑" w:eastAsia="微软雅黑" w:cs="微软雅黑"/>
              </w:rPr>
              <w:t>⼤</w:t>
            </w:r>
            <w:r>
              <w:rPr>
                <w:rFonts w:hint="eastAsia" w:ascii="宋体" w:hAnsi="宋体" w:cs="宋体"/>
              </w:rPr>
              <w:t>限度缩短样本处理的等待时</w:t>
            </w:r>
            <w:r>
              <w:rPr>
                <w:rFonts w:hint="eastAsia"/>
              </w:rPr>
              <w:t>间</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line="300" w:lineRule="exact"/>
              <w:jc w:val="center"/>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line="300" w:lineRule="exact"/>
              <w:jc w:val="left"/>
              <w:rPr>
                <w:rFonts w:ascii="宋体" w:hAnsi="宋体" w:eastAsia="宋体" w:cs="宋体"/>
                <w:kern w:val="0"/>
                <w:sz w:val="24"/>
                <w:szCs w:val="24"/>
                <w:lang w:val="en-US" w:eastAsia="zh-CN" w:bidi="ar-SA"/>
              </w:rPr>
            </w:pPr>
            <w:r>
              <w:rPr>
                <w:rFonts w:hint="eastAsia"/>
              </w:rPr>
              <w:t>1</w:t>
            </w:r>
            <w:r>
              <w:t>0</w:t>
            </w:r>
            <w:r>
              <w:rPr>
                <w:rFonts w:hint="eastAsia"/>
              </w:rPr>
              <w:t>、降温：具有快速制冷系统，可以迅速降温，防</w:t>
            </w:r>
            <w:r>
              <w:rPr>
                <w:rFonts w:hint="eastAsia" w:ascii="微软雅黑" w:hAnsi="微软雅黑" w:eastAsia="微软雅黑" w:cs="微软雅黑"/>
              </w:rPr>
              <w:t>⽌</w:t>
            </w:r>
            <w:r>
              <w:rPr>
                <w:rFonts w:hint="eastAsia" w:ascii="宋体" w:hAnsi="宋体" w:cs="宋体"/>
              </w:rPr>
              <w:t>液体蒸发</w:t>
            </w:r>
            <w:r>
              <w:rPr>
                <w:rFonts w:hint="eastAsia" w:ascii="微软雅黑" w:hAnsi="微软雅黑" w:eastAsia="微软雅黑" w:cs="微软雅黑"/>
              </w:rPr>
              <w:t>⽽</w:t>
            </w:r>
            <w:r>
              <w:rPr>
                <w:rFonts w:hint="eastAsia" w:ascii="宋体" w:hAnsi="宋体" w:cs="宋体"/>
              </w:rPr>
              <w:t>引起的提取偏差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line="300" w:lineRule="exact"/>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sz w:val="24"/>
                <w:szCs w:val="24"/>
                <w:lang w:val="en-US" w:eastAsia="zh-CN"/>
              </w:rPr>
            </w:pPr>
            <w:r>
              <w:rPr>
                <w:rFonts w:ascii="宋体" w:hAnsi="宋体" w:cs="宋体"/>
                <w:color w:val="000000"/>
                <w:kern w:val="0"/>
                <w:sz w:val="24"/>
                <w:szCs w:val="24"/>
              </w:rPr>
              <w:t>11</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rPr>
              <w:t>1</w:t>
            </w:r>
            <w:r>
              <w:t>1</w:t>
            </w:r>
            <w:r>
              <w:rPr>
                <w:rFonts w:hint="eastAsia"/>
              </w:rPr>
              <w:t>、提取时间：10-30分钟/次，可以完成1~48个核酸样本的提取纯化</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ascii="宋体" w:hAnsi="宋体" w:cs="宋体"/>
                <w:color w:val="000000"/>
                <w:kern w:val="0"/>
                <w:sz w:val="24"/>
                <w:szCs w:val="24"/>
              </w:rPr>
              <w:t>12</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rPr>
              <w:t>1</w:t>
            </w:r>
            <w:r>
              <w:t>2</w:t>
            </w:r>
            <w:r>
              <w:rPr>
                <w:rFonts w:hint="eastAsia"/>
              </w:rPr>
              <w:t>、程序：可预设内置2</w:t>
            </w:r>
            <w:r>
              <w:t>0</w:t>
            </w:r>
            <w:r>
              <w:rPr>
                <w:rFonts w:hint="eastAsia"/>
              </w:rPr>
              <w:t>组以上程序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w:t>
            </w:r>
            <w:r>
              <w:rPr>
                <w:rFonts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rPr>
              <w:t>1</w:t>
            </w:r>
            <w:r>
              <w:t>3</w:t>
            </w:r>
            <w:r>
              <w:rPr>
                <w:rFonts w:hint="eastAsia"/>
              </w:rPr>
              <w:t>、消毒方式：内置紫外消毒</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w:t>
            </w:r>
            <w:r>
              <w:rPr>
                <w:rFonts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rPr>
              <w:t>1</w:t>
            </w:r>
            <w:r>
              <w:t>4</w:t>
            </w:r>
            <w:r>
              <w:rPr>
                <w:rFonts w:hint="eastAsia"/>
              </w:rPr>
              <w:t>、排气方式：风扇排气</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w:t>
            </w:r>
            <w:r>
              <w:rPr>
                <w:rFonts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rPr>
              <w:t>1</w:t>
            </w:r>
            <w:r>
              <w:t>5</w:t>
            </w:r>
            <w:r>
              <w:rPr>
                <w:rFonts w:hint="eastAsia"/>
              </w:rPr>
              <w:t>、使用一次性磁棒套进行提取，减少交叉污染</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B5022E"/>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697AB9"/>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2</TotalTime>
  <ScaleCrop>false</ScaleCrop>
  <LinksUpToDate>false</LinksUpToDate>
  <CharactersWithSpaces>6853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2020-11-04T00:21:19Z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