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7D" w:rsidRDefault="006E7E4B" w:rsidP="00FC4985">
      <w:pPr>
        <w:adjustRightInd w:val="0"/>
        <w:snapToGrid w:val="0"/>
        <w:spacing w:line="360" w:lineRule="auto"/>
        <w:jc w:val="center"/>
        <w:outlineLvl w:val="0"/>
        <w:rPr>
          <w:color w:val="000000" w:themeColor="text1"/>
        </w:rPr>
      </w:pPr>
      <w:bookmarkStart w:id="0" w:name="_Toc5966686"/>
      <w:r>
        <w:rPr>
          <w:rFonts w:hint="eastAsia"/>
          <w:b/>
          <w:bCs/>
          <w:color w:val="000000" w:themeColor="text1"/>
          <w:sz w:val="28"/>
          <w:szCs w:val="28"/>
        </w:rPr>
        <w:t>用户需求书</w:t>
      </w:r>
      <w:bookmarkEnd w:id="0"/>
    </w:p>
    <w:p w:rsidR="00AD347D" w:rsidRDefault="00AD347D" w:rsidP="00FC4985">
      <w:pPr>
        <w:spacing w:line="360" w:lineRule="auto"/>
        <w:rPr>
          <w:rFonts w:ascii="宋体" w:hAnsi="宋体" w:cs="宋体"/>
          <w:color w:val="000000" w:themeColor="text1"/>
        </w:rPr>
      </w:pPr>
    </w:p>
    <w:p w:rsidR="00AD347D" w:rsidRDefault="00B55C27" w:rsidP="00FC4985">
      <w:pPr>
        <w:pStyle w:val="a9"/>
        <w:spacing w:line="360" w:lineRule="auto"/>
        <w:ind w:left="420" w:firstLineChars="0" w:firstLine="0"/>
        <w:rPr>
          <w:b/>
          <w:color w:val="000000" w:themeColor="text1"/>
        </w:rPr>
      </w:pPr>
      <w:r>
        <w:rPr>
          <w:rFonts w:hint="eastAsia"/>
          <w:b/>
          <w:color w:val="000000" w:themeColor="text1"/>
        </w:rPr>
        <w:t>一</w:t>
      </w:r>
      <w:r w:rsidR="006E7E4B">
        <w:rPr>
          <w:rFonts w:hint="eastAsia"/>
          <w:b/>
          <w:color w:val="000000" w:themeColor="text1"/>
        </w:rPr>
        <w:t>、项目内容</w:t>
      </w:r>
    </w:p>
    <w:p w:rsidR="00AD347D" w:rsidRDefault="006E7E4B" w:rsidP="006E7E4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1、医院品牌视觉形象应用升级</w:t>
      </w:r>
    </w:p>
    <w:p w:rsidR="00AD347D" w:rsidRDefault="006E7E4B" w:rsidP="006E7E4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2、医院第二卡通形象开发及原卡通形象颜色优化</w:t>
      </w:r>
    </w:p>
    <w:p w:rsidR="00AD347D" w:rsidRDefault="006E7E4B" w:rsidP="006E7E4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3、医院导视系统零星设计</w:t>
      </w:r>
    </w:p>
    <w:p w:rsidR="00AD347D" w:rsidRDefault="006E7E4B" w:rsidP="006E7E4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4、医院空间场景改造</w:t>
      </w:r>
    </w:p>
    <w:p w:rsidR="00AD347D" w:rsidRDefault="008D1D99" w:rsidP="006E7E4B">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w:t>
      </w:r>
      <w:r w:rsidR="006E7E4B">
        <w:rPr>
          <w:rFonts w:ascii="宋体" w:hAnsi="宋体" w:cs="宋体" w:hint="eastAsia"/>
          <w:color w:val="000000" w:themeColor="text1"/>
          <w:kern w:val="0"/>
          <w:szCs w:val="21"/>
        </w:rPr>
        <w:t>、医院地下停车场墙面场景设计及导视系统设计</w:t>
      </w:r>
    </w:p>
    <w:p w:rsidR="00AD347D" w:rsidRPr="00FA0AD7" w:rsidRDefault="00AD347D" w:rsidP="00FC4985">
      <w:pPr>
        <w:pStyle w:val="a9"/>
        <w:spacing w:line="360" w:lineRule="auto"/>
        <w:ind w:left="420" w:firstLineChars="0" w:firstLine="0"/>
        <w:rPr>
          <w:b/>
          <w:color w:val="000000" w:themeColor="text1"/>
        </w:rPr>
      </w:pPr>
    </w:p>
    <w:p w:rsidR="00AD347D" w:rsidRPr="009D181A" w:rsidRDefault="00B55C27" w:rsidP="009D181A">
      <w:pPr>
        <w:pStyle w:val="a9"/>
        <w:spacing w:line="360" w:lineRule="auto"/>
        <w:ind w:left="420" w:firstLineChars="0" w:firstLine="0"/>
        <w:rPr>
          <w:b/>
          <w:color w:val="000000" w:themeColor="text1"/>
        </w:rPr>
      </w:pPr>
      <w:r>
        <w:rPr>
          <w:rFonts w:hint="eastAsia"/>
          <w:b/>
          <w:color w:val="000000" w:themeColor="text1"/>
        </w:rPr>
        <w:t>二</w:t>
      </w:r>
      <w:r w:rsidR="006E7E4B" w:rsidRPr="009D181A">
        <w:rPr>
          <w:rFonts w:hint="eastAsia"/>
          <w:b/>
          <w:color w:val="000000" w:themeColor="text1"/>
        </w:rPr>
        <w:t>、项目需求清单</w:t>
      </w:r>
    </w:p>
    <w:p w:rsidR="00AD347D" w:rsidRDefault="006E7E4B" w:rsidP="00FC4985">
      <w:pPr>
        <w:spacing w:line="360" w:lineRule="auto"/>
        <w:jc w:val="center"/>
        <w:rPr>
          <w:b/>
          <w:color w:val="000000" w:themeColor="text1"/>
        </w:rPr>
      </w:pPr>
      <w:r>
        <w:rPr>
          <w:rFonts w:hint="eastAsia"/>
          <w:b/>
          <w:color w:val="000000" w:themeColor="text1"/>
        </w:rPr>
        <w:t>第一部分：医院品牌视觉形象应用升级规范设计</w:t>
      </w:r>
    </w:p>
    <w:p w:rsidR="00AD347D" w:rsidRPr="00E5369F" w:rsidRDefault="006E7E4B" w:rsidP="00FC4985">
      <w:pPr>
        <w:pStyle w:val="Default"/>
        <w:spacing w:line="360" w:lineRule="auto"/>
        <w:ind w:firstLine="482"/>
        <w:rPr>
          <w:color w:val="000000" w:themeColor="text1"/>
          <w:sz w:val="21"/>
          <w:szCs w:val="21"/>
        </w:rPr>
      </w:pPr>
      <w:r w:rsidRPr="00E5369F">
        <w:rPr>
          <w:rFonts w:hint="eastAsia"/>
          <w:color w:val="000000" w:themeColor="text1"/>
          <w:sz w:val="21"/>
          <w:szCs w:val="21"/>
        </w:rPr>
        <w:t>在现有医院标志、标准字、标准色不变的基础上，对品牌应用系统进行升级设计，通过对品牌形象延展的设计，让医院品牌更好的进行内容传播，展现儿童医院的品牌魅力。</w:t>
      </w:r>
    </w:p>
    <w:p w:rsidR="00AD347D" w:rsidRPr="00E5369F" w:rsidRDefault="006E7E4B" w:rsidP="007D1CF8">
      <w:pPr>
        <w:tabs>
          <w:tab w:val="left" w:pos="851"/>
        </w:tabs>
        <w:spacing w:line="360" w:lineRule="auto"/>
        <w:ind w:firstLineChars="200" w:firstLine="420"/>
        <w:rPr>
          <w:rFonts w:ascii="宋体" w:hAnsi="宋体" w:cs="宋体"/>
          <w:color w:val="000000" w:themeColor="text1"/>
          <w:szCs w:val="21"/>
        </w:rPr>
      </w:pPr>
      <w:r w:rsidRPr="00E5369F">
        <w:rPr>
          <w:rFonts w:ascii="宋体" w:hAnsi="宋体" w:cs="宋体" w:hint="eastAsia"/>
          <w:bCs/>
          <w:color w:val="000000" w:themeColor="text1"/>
          <w:szCs w:val="21"/>
        </w:rPr>
        <w:t>具体清单：</w:t>
      </w:r>
    </w:p>
    <w:p w:rsidR="00AD347D" w:rsidRDefault="006E7E4B" w:rsidP="00FC4985">
      <w:pPr>
        <w:tabs>
          <w:tab w:val="left" w:pos="851"/>
        </w:tabs>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1.业务类</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卡通</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proofErr w:type="gramStart"/>
      <w:r>
        <w:rPr>
          <w:rFonts w:ascii="宋体" w:hAnsi="宋体" w:cs="宋体" w:hint="eastAsia"/>
          <w:color w:val="000000" w:themeColor="text1"/>
          <w:szCs w:val="21"/>
        </w:rPr>
        <w:t>储片袋</w:t>
      </w:r>
      <w:proofErr w:type="gramEnd"/>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（3）化验单</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（4）医嘱记录表</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（5）体检表封面</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（6）纸质药袋</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（7）药房塑料袋</w:t>
      </w:r>
    </w:p>
    <w:p w:rsidR="00AD347D" w:rsidRDefault="006E7E4B" w:rsidP="00FC4985">
      <w:pPr>
        <w:tabs>
          <w:tab w:val="left" w:pos="851"/>
        </w:tabs>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2.礼仪用品类</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（1）邀请函及封套</w:t>
      </w:r>
    </w:p>
    <w:p w:rsidR="00AD347D" w:rsidRDefault="006E7E4B" w:rsidP="00FC4985">
      <w:pPr>
        <w:tabs>
          <w:tab w:val="left" w:pos="851"/>
        </w:tabs>
        <w:spacing w:line="360" w:lineRule="auto"/>
        <w:ind w:leftChars="200" w:left="840" w:hangingChars="200" w:hanging="420"/>
        <w:rPr>
          <w:rFonts w:ascii="宋体" w:hAnsi="宋体" w:cs="宋体"/>
          <w:color w:val="000000" w:themeColor="text1"/>
          <w:szCs w:val="21"/>
        </w:rPr>
      </w:pPr>
      <w:r>
        <w:rPr>
          <w:rFonts w:ascii="宋体" w:hAnsi="宋体" w:cs="宋体" w:hint="eastAsia"/>
          <w:color w:val="000000" w:themeColor="text1"/>
          <w:szCs w:val="21"/>
        </w:rPr>
        <w:t>（2）节日问候卡及封套（新年贺卡、六一儿童节贺卡、教师节贺卡、员工生日卡、退休人员贺卡）</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（3）致谢函（3种以上不同版式，横版、竖版）</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（4）手提袋（竖式、横式）</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（5）小型礼品袋（竖式、横式）</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（6）晴雨伞</w:t>
      </w:r>
    </w:p>
    <w:p w:rsidR="00AD347D" w:rsidRDefault="006E7E4B" w:rsidP="00FC4985">
      <w:pPr>
        <w:tabs>
          <w:tab w:val="left" w:pos="851"/>
        </w:tabs>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3.行政办公事务用品</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 名片（2种以上版式）</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 工作证</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（3）工号牌</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（4）信封</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（5）信纸</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（6）聘书（横式、竖式）</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（7）公文刊头</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（8）文件资料袋</w:t>
      </w:r>
    </w:p>
    <w:p w:rsidR="00AD347D" w:rsidRDefault="006E7E4B" w:rsidP="00FC4985">
      <w:pPr>
        <w:tabs>
          <w:tab w:val="left" w:pos="851"/>
        </w:tabs>
        <w:spacing w:line="360" w:lineRule="auto"/>
        <w:ind w:firstLineChars="200" w:firstLine="420"/>
        <w:rPr>
          <w:rFonts w:hAnsi="宋体"/>
          <w:color w:val="000000" w:themeColor="text1"/>
          <w:szCs w:val="21"/>
        </w:rPr>
      </w:pPr>
      <w:r>
        <w:rPr>
          <w:rFonts w:hAnsi="宋体" w:hint="eastAsia"/>
          <w:color w:val="000000" w:themeColor="text1"/>
          <w:szCs w:val="21"/>
        </w:rPr>
        <w:t>（</w:t>
      </w:r>
      <w:r>
        <w:rPr>
          <w:rFonts w:hAnsi="宋体" w:hint="eastAsia"/>
          <w:color w:val="000000" w:themeColor="text1"/>
          <w:szCs w:val="21"/>
        </w:rPr>
        <w:t>9</w:t>
      </w:r>
      <w:r>
        <w:rPr>
          <w:rFonts w:hAnsi="宋体" w:hint="eastAsia"/>
          <w:color w:val="000000" w:themeColor="text1"/>
          <w:szCs w:val="21"/>
        </w:rPr>
        <w:t>）档案文件盒（封面、封底、侧边页）</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（10）表彰奖状(2款)</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（11）表彰奖杯（2款）</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（12）表彰奖牌（2款）</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（13）访客登记卡</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（14）会议记录本封面及内</w:t>
      </w:r>
      <w:proofErr w:type="gramStart"/>
      <w:r>
        <w:rPr>
          <w:rFonts w:ascii="宋体" w:hAnsi="宋体" w:cs="宋体" w:hint="eastAsia"/>
          <w:color w:val="000000" w:themeColor="text1"/>
          <w:szCs w:val="21"/>
        </w:rPr>
        <w:t>页落格</w:t>
      </w:r>
      <w:proofErr w:type="gramEnd"/>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（15）意见簿封面封底</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（16）一次性水杯</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（17）院报刊头及版式规范设计</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（18）电脑桌面</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（19）鼠标垫</w:t>
      </w:r>
    </w:p>
    <w:p w:rsidR="00AD347D" w:rsidRDefault="006E7E4B" w:rsidP="00FC4985">
      <w:pPr>
        <w:tabs>
          <w:tab w:val="left" w:pos="851"/>
        </w:tabs>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（20）笔筒  </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（21）固定资产编号牌</w:t>
      </w:r>
    </w:p>
    <w:p w:rsidR="00AD347D" w:rsidRDefault="006E7E4B" w:rsidP="00FC4985">
      <w:pPr>
        <w:spacing w:line="360" w:lineRule="auto"/>
        <w:ind w:firstLineChars="200" w:firstLine="422"/>
        <w:jc w:val="left"/>
        <w:rPr>
          <w:rFonts w:ascii="宋体" w:hAnsi="宋体" w:cs="宋体"/>
          <w:b/>
          <w:bCs/>
          <w:color w:val="000000" w:themeColor="text1"/>
        </w:rPr>
      </w:pPr>
      <w:r>
        <w:rPr>
          <w:rFonts w:ascii="宋体" w:hAnsi="宋体" w:cs="宋体" w:hint="eastAsia"/>
          <w:b/>
          <w:bCs/>
          <w:color w:val="000000" w:themeColor="text1"/>
        </w:rPr>
        <w:t>4.会议类</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（1）会议通知</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（2）医院会议室形象墙</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（3）会场指示牌</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（4）会议欢迎牌</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w:t>
      </w:r>
      <w:proofErr w:type="gramStart"/>
      <w:r>
        <w:rPr>
          <w:rFonts w:ascii="宋体" w:hAnsi="宋体" w:cs="宋体" w:hint="eastAsia"/>
          <w:color w:val="000000" w:themeColor="text1"/>
        </w:rPr>
        <w:t>会议台</w:t>
      </w:r>
      <w:proofErr w:type="gramEnd"/>
      <w:r>
        <w:rPr>
          <w:rFonts w:ascii="宋体" w:hAnsi="宋体" w:cs="宋体" w:hint="eastAsia"/>
          <w:color w:val="000000" w:themeColor="text1"/>
        </w:rPr>
        <w:t>签</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（6）会议背景</w:t>
      </w:r>
      <w:proofErr w:type="gramStart"/>
      <w:r>
        <w:rPr>
          <w:rFonts w:ascii="宋体" w:hAnsi="宋体" w:cs="宋体" w:hint="eastAsia"/>
          <w:color w:val="000000" w:themeColor="text1"/>
        </w:rPr>
        <w:t>板规范</w:t>
      </w:r>
      <w:proofErr w:type="gramEnd"/>
      <w:r>
        <w:rPr>
          <w:rFonts w:ascii="宋体" w:hAnsi="宋体" w:cs="宋体" w:hint="eastAsia"/>
          <w:color w:val="000000" w:themeColor="text1"/>
        </w:rPr>
        <w:t>设计（国家级会议、省级会议、市级会议）</w:t>
      </w:r>
    </w:p>
    <w:p w:rsidR="00AD347D" w:rsidRDefault="006E7E4B" w:rsidP="00FC4985">
      <w:pPr>
        <w:spacing w:line="360" w:lineRule="auto"/>
        <w:ind w:firstLineChars="200" w:firstLine="422"/>
        <w:jc w:val="left"/>
        <w:rPr>
          <w:rFonts w:ascii="宋体" w:hAnsi="宋体" w:cs="宋体"/>
          <w:b/>
          <w:bCs/>
          <w:color w:val="000000" w:themeColor="text1"/>
        </w:rPr>
      </w:pPr>
      <w:r>
        <w:rPr>
          <w:rFonts w:ascii="宋体" w:hAnsi="宋体" w:cs="宋体" w:hint="eastAsia"/>
          <w:b/>
          <w:bCs/>
          <w:color w:val="000000" w:themeColor="text1"/>
        </w:rPr>
        <w:lastRenderedPageBreak/>
        <w:t>5.宣传类</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（1）医院旗帜(</w:t>
      </w:r>
      <w:proofErr w:type="gramStart"/>
      <w:r>
        <w:rPr>
          <w:rFonts w:ascii="宋体" w:hAnsi="宋体" w:cs="宋体" w:hint="eastAsia"/>
          <w:color w:val="000000" w:themeColor="text1"/>
        </w:rPr>
        <w:t>院旗</w:t>
      </w:r>
      <w:proofErr w:type="gramEnd"/>
      <w:r>
        <w:rPr>
          <w:rFonts w:ascii="宋体" w:hAnsi="宋体" w:cs="宋体" w:hint="eastAsia"/>
          <w:color w:val="000000" w:themeColor="text1"/>
        </w:rPr>
        <w:t>)</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（2）院徽</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（3）易拉宝</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（4）宣传海报</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（5）宣传单页、折页</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（6）横幅</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（7）户外宣传彩旗</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（8）医院宣传栏设计（不同规格）</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（9）科室健康知识宣教宣传栏</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（10）洗手间标识</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（11）医院文化衫</w:t>
      </w:r>
    </w:p>
    <w:p w:rsidR="00AD347D" w:rsidRDefault="006E7E4B" w:rsidP="00FC4985">
      <w:pPr>
        <w:spacing w:line="360" w:lineRule="auto"/>
        <w:ind w:firstLineChars="200" w:firstLine="420"/>
        <w:jc w:val="left"/>
        <w:rPr>
          <w:rFonts w:ascii="宋体" w:hAnsi="宋体" w:cs="宋体"/>
          <w:color w:val="000000" w:themeColor="text1"/>
        </w:rPr>
      </w:pPr>
      <w:r>
        <w:rPr>
          <w:rFonts w:ascii="宋体" w:hAnsi="宋体" w:cs="宋体" w:hint="eastAsia"/>
          <w:color w:val="000000" w:themeColor="text1"/>
        </w:rPr>
        <w:t>（12）线上讲座、会议背景板</w:t>
      </w:r>
    </w:p>
    <w:p w:rsidR="00AD347D" w:rsidRDefault="006E7E4B" w:rsidP="00FC4985">
      <w:pPr>
        <w:spacing w:line="360" w:lineRule="auto"/>
        <w:ind w:firstLineChars="200" w:firstLine="422"/>
        <w:jc w:val="left"/>
        <w:rPr>
          <w:rFonts w:ascii="宋体" w:hAnsi="宋体" w:cs="宋体"/>
          <w:b/>
          <w:bCs/>
          <w:color w:val="000000" w:themeColor="text1"/>
        </w:rPr>
      </w:pPr>
      <w:r>
        <w:rPr>
          <w:rFonts w:ascii="宋体" w:hAnsi="宋体" w:cs="宋体" w:hint="eastAsia"/>
          <w:b/>
          <w:bCs/>
          <w:color w:val="000000" w:themeColor="text1"/>
        </w:rPr>
        <w:t>6.电子文档</w:t>
      </w:r>
    </w:p>
    <w:p w:rsidR="00AD347D" w:rsidRDefault="006E7E4B" w:rsidP="00FC4985">
      <w:pPr>
        <w:spacing w:line="360" w:lineRule="auto"/>
        <w:rPr>
          <w:rFonts w:ascii="宋体" w:hAnsi="宋体" w:cs="宋体"/>
          <w:color w:val="000000" w:themeColor="text1"/>
        </w:rPr>
      </w:pPr>
      <w:r>
        <w:rPr>
          <w:rFonts w:ascii="宋体" w:hAnsi="宋体" w:cs="宋体" w:hint="eastAsia"/>
          <w:color w:val="000000" w:themeColor="text1"/>
        </w:rPr>
        <w:t xml:space="preserve">    （1) 会议类PPT演示文件形象页</w:t>
      </w:r>
    </w:p>
    <w:p w:rsidR="00AD347D" w:rsidRDefault="006E7E4B" w:rsidP="00FC4985">
      <w:pPr>
        <w:spacing w:line="360" w:lineRule="auto"/>
        <w:ind w:firstLineChars="200" w:firstLine="420"/>
        <w:rPr>
          <w:rFonts w:ascii="宋体" w:hAnsi="宋体" w:cs="宋体"/>
          <w:color w:val="000000" w:themeColor="text1"/>
        </w:rPr>
      </w:pPr>
      <w:r>
        <w:rPr>
          <w:rFonts w:ascii="宋体" w:hAnsi="宋体" w:cs="宋体" w:hint="eastAsia"/>
          <w:color w:val="000000" w:themeColor="text1"/>
        </w:rPr>
        <w:t>（2) 培训类PPT演示文件形象页</w:t>
      </w:r>
    </w:p>
    <w:p w:rsidR="00AD347D" w:rsidRDefault="006E7E4B" w:rsidP="00FC4985">
      <w:pPr>
        <w:spacing w:line="360" w:lineRule="auto"/>
        <w:ind w:firstLineChars="200" w:firstLine="420"/>
        <w:rPr>
          <w:rFonts w:ascii="宋体" w:hAnsi="宋体" w:cs="宋体"/>
          <w:color w:val="000000" w:themeColor="text1"/>
        </w:rPr>
      </w:pPr>
      <w:r>
        <w:rPr>
          <w:rFonts w:ascii="宋体" w:hAnsi="宋体" w:cs="宋体" w:hint="eastAsia"/>
          <w:color w:val="000000" w:themeColor="text1"/>
        </w:rPr>
        <w:t>（3) 节日类PPT演示文件形象页</w:t>
      </w:r>
    </w:p>
    <w:p w:rsidR="00AD347D" w:rsidRDefault="006E7E4B" w:rsidP="00FC4985">
      <w:pPr>
        <w:spacing w:line="360" w:lineRule="auto"/>
        <w:ind w:firstLineChars="200" w:firstLine="420"/>
        <w:rPr>
          <w:rFonts w:ascii="宋体" w:hAnsi="宋体" w:cs="宋体"/>
          <w:color w:val="000000" w:themeColor="text1"/>
        </w:rPr>
      </w:pPr>
      <w:r>
        <w:rPr>
          <w:rFonts w:ascii="宋体" w:hAnsi="宋体" w:cs="宋体" w:hint="eastAsia"/>
          <w:color w:val="000000" w:themeColor="text1"/>
        </w:rPr>
        <w:t xml:space="preserve">（4) </w:t>
      </w:r>
      <w:proofErr w:type="gramStart"/>
      <w:r>
        <w:rPr>
          <w:rFonts w:ascii="宋体" w:hAnsi="宋体" w:cs="宋体" w:hint="eastAsia"/>
          <w:color w:val="000000" w:themeColor="text1"/>
        </w:rPr>
        <w:t>电子邮件落格规范</w:t>
      </w:r>
      <w:proofErr w:type="gramEnd"/>
      <w:r>
        <w:rPr>
          <w:rFonts w:ascii="宋体" w:hAnsi="宋体" w:cs="宋体" w:hint="eastAsia"/>
          <w:color w:val="000000" w:themeColor="text1"/>
        </w:rPr>
        <w:t xml:space="preserve">   </w:t>
      </w:r>
    </w:p>
    <w:p w:rsidR="00AD347D" w:rsidRDefault="006E7E4B" w:rsidP="00FC4985">
      <w:pPr>
        <w:spacing w:line="360" w:lineRule="auto"/>
        <w:jc w:val="center"/>
        <w:rPr>
          <w:b/>
          <w:color w:val="000000" w:themeColor="text1"/>
        </w:rPr>
      </w:pPr>
      <w:r>
        <w:rPr>
          <w:rFonts w:hint="eastAsia"/>
          <w:b/>
          <w:color w:val="000000" w:themeColor="text1"/>
        </w:rPr>
        <w:t>第二部分：医院第二卡通形象设计开发及现有卡通形象色彩优化</w:t>
      </w:r>
    </w:p>
    <w:p w:rsidR="00AD347D" w:rsidRPr="008A471F" w:rsidRDefault="006E7E4B" w:rsidP="00FC4985">
      <w:pPr>
        <w:pStyle w:val="Default"/>
        <w:spacing w:line="360" w:lineRule="auto"/>
        <w:rPr>
          <w:color w:val="000000" w:themeColor="text1"/>
          <w:sz w:val="21"/>
          <w:szCs w:val="21"/>
        </w:rPr>
      </w:pPr>
      <w:r>
        <w:rPr>
          <w:rFonts w:hint="eastAsia"/>
          <w:color w:val="000000" w:themeColor="text1"/>
        </w:rPr>
        <w:t xml:space="preserve">   </w:t>
      </w:r>
      <w:r w:rsidR="00FC4985">
        <w:rPr>
          <w:rFonts w:hint="eastAsia"/>
          <w:color w:val="000000" w:themeColor="text1"/>
        </w:rPr>
        <w:t xml:space="preserve"> </w:t>
      </w:r>
      <w:r w:rsidRPr="008A471F">
        <w:rPr>
          <w:rFonts w:hint="eastAsia"/>
          <w:color w:val="000000" w:themeColor="text1"/>
          <w:sz w:val="21"/>
          <w:szCs w:val="21"/>
        </w:rPr>
        <w:t>根据儿童就医群体对卡通形象的诉求，在现有卡通形象的前提下，设计开发第二卡通形象，要求第二卡通形象更能代表呵护儿童健康的特性，能与现有卡通形象在医院环境里进行互补共存，从而提升儿童对医院卡通形象的认知。</w:t>
      </w:r>
    </w:p>
    <w:p w:rsidR="00AD347D" w:rsidRPr="008A471F" w:rsidRDefault="006E7E4B" w:rsidP="007D1CF8">
      <w:pPr>
        <w:tabs>
          <w:tab w:val="left" w:pos="851"/>
        </w:tabs>
        <w:spacing w:line="360" w:lineRule="auto"/>
        <w:ind w:firstLineChars="200" w:firstLine="420"/>
        <w:rPr>
          <w:rFonts w:ascii="宋体" w:hAnsi="宋体" w:cs="宋体"/>
          <w:bCs/>
          <w:color w:val="000000" w:themeColor="text1"/>
          <w:szCs w:val="21"/>
        </w:rPr>
      </w:pPr>
      <w:r w:rsidRPr="008A471F">
        <w:rPr>
          <w:rFonts w:ascii="宋体" w:hAnsi="宋体" w:cs="宋体" w:hint="eastAsia"/>
          <w:bCs/>
          <w:color w:val="000000" w:themeColor="text1"/>
          <w:szCs w:val="21"/>
        </w:rPr>
        <w:t>具体清单：</w:t>
      </w:r>
    </w:p>
    <w:p w:rsidR="00AD347D" w:rsidRDefault="006E7E4B" w:rsidP="007D1CF8">
      <w:pPr>
        <w:pStyle w:val="Default"/>
        <w:spacing w:line="360" w:lineRule="auto"/>
        <w:ind w:firstLineChars="200" w:firstLine="422"/>
        <w:rPr>
          <w:rFonts w:hAnsi="宋体"/>
          <w:b/>
          <w:color w:val="000000" w:themeColor="text1"/>
          <w:kern w:val="2"/>
          <w:sz w:val="21"/>
        </w:rPr>
      </w:pPr>
      <w:r>
        <w:rPr>
          <w:rFonts w:hAnsi="宋体" w:hint="eastAsia"/>
          <w:b/>
          <w:color w:val="000000" w:themeColor="text1"/>
          <w:kern w:val="2"/>
          <w:sz w:val="21"/>
        </w:rPr>
        <w:t>一、医院第二卡通形象设计开发</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1.卡通形象基本要素</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（1）卡通形象正形</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（2）卡通形象介绍</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（3）卡通形象正形准制图</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（4）卡通形象三视图</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（5）卡通形象三视图标准制图</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lastRenderedPageBreak/>
        <w:t>（6）卡通形象线稿</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（7）卡通形象留白空间及最小使用规范</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2.卡通形象标准色</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（1）卡通形象标准色</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（2）卡通形象墨稿及反</w:t>
      </w:r>
      <w:proofErr w:type="gramStart"/>
      <w:r>
        <w:rPr>
          <w:rFonts w:ascii="宋体" w:hAnsi="宋体" w:cs="宋体" w:hint="eastAsia"/>
          <w:color w:val="000000" w:themeColor="text1"/>
          <w:szCs w:val="21"/>
        </w:rPr>
        <w:t>白使用</w:t>
      </w:r>
      <w:proofErr w:type="gramEnd"/>
      <w:r>
        <w:rPr>
          <w:rFonts w:ascii="宋体" w:hAnsi="宋体" w:cs="宋体" w:hint="eastAsia"/>
          <w:color w:val="000000" w:themeColor="text1"/>
          <w:szCs w:val="21"/>
        </w:rPr>
        <w:t>规范</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（3）卡通形象特殊颜色说明</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3.卡通形象称谓及组合规范</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（1）卡通形象称谓标准字及标准制图</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（2）卡通形象称谓与正形组合规范</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（3）卡通形象正形与医院名称组合规范</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（4）卡通形象正形与医院简称组合规范</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（5）基本要素组合规范错误示例</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（6）卡通形象徽章及标准制图</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4.卡通形象表情动态、服装系列</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（1）卡通形象基本动态造型</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（2）卡通形象表情动态延展一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（3）卡通形象表情动态延展二</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（4）卡通形象表情动态延展三</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（5）卡通形象表情动态延展四</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（6）卡通形象表情动态延展五</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（7）卡通形象系列服饰风格一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（8）卡通形象系列服饰风格二</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（9）卡通形象系列服饰风格三</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（10）卡通形象系列服饰风格四</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（11）卡通形象系列服饰风格五</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5.卡通形象识别应用系统</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（1）卡通在门诊体系中的运用一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（2）卡通在门诊体系中的运用二</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（3）卡通在门诊体系中的运用三</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（4）卡通在门诊体系中的运用四</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lastRenderedPageBreak/>
        <w:t>（5）卡通在门诊体系中的运用五</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（6）卡通在候诊区中的运用一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（7）卡通在候诊区中的运用二</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（8）卡通在候诊区中的运用三</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（9）卡通在候诊区中的运用四</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（10）卡通在候诊区中的运用五</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（11）卡通在电梯间的运用一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（12）卡通在电梯间的运用二</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（13）卡通在电梯间的运用三</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（14）卡通在电梯间的运用四</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（15）卡通在电梯间的运用五</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（16）卡通在护士站的运用一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（17）卡通在护士站的运用二</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（18）卡通在护士站的运用三</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（19）卡通在护士站的运用四</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（20）卡通在护士站的运用五</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（21）卡通在诊室门框周边装饰的运用一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（22）卡通在诊室门框周边装饰的运用一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（23）卡通在诊室门框周边装饰的运用一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（24）卡通在诊室门框周边装饰的运用一</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（25）卡通在诊室门框周边装饰的运用一</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6.卡通形象办公应用系统</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（1）卡通笔记本封面设计</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（2）鼠标垫</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（3）卡通书签</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（4）卡通水杯</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（5）卡通笔筒</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（6）卡通U盘</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7.卡通形象宣传系统</w:t>
      </w:r>
      <w:r w:rsidRPr="009D181A">
        <w:rPr>
          <w:rFonts w:ascii="宋体" w:hAnsi="宋体" w:cs="宋体" w:hint="eastAsia"/>
          <w:color w:val="000000" w:themeColor="text1"/>
          <w:szCs w:val="21"/>
        </w:rPr>
        <w:tab/>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（1）卡通温馨提示</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lastRenderedPageBreak/>
        <w:t>（2）卡通形象桌面壁纸</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（3）卡通文化衫</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（4）卡通帽子</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（5）手提袋</w:t>
      </w:r>
    </w:p>
    <w:p w:rsidR="00AD347D" w:rsidRPr="009D181A" w:rsidRDefault="006E7E4B" w:rsidP="009D181A">
      <w:pPr>
        <w:spacing w:line="360" w:lineRule="auto"/>
        <w:ind w:firstLineChars="196" w:firstLine="412"/>
        <w:rPr>
          <w:rFonts w:ascii="宋体" w:hAnsi="宋体" w:cs="宋体"/>
          <w:color w:val="000000" w:themeColor="text1"/>
          <w:szCs w:val="21"/>
        </w:rPr>
      </w:pPr>
      <w:r w:rsidRPr="009D181A">
        <w:rPr>
          <w:rFonts w:ascii="宋体" w:hAnsi="宋体" w:cs="宋体" w:hint="eastAsia"/>
          <w:color w:val="000000" w:themeColor="text1"/>
          <w:szCs w:val="21"/>
        </w:rPr>
        <w:t>8.卡通形象周边产品</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（1）手机壳</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（2）卡通挂件</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（3）卡通抱枕</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（4）卡通晴雨伞</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（5）折扇</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（6）钥匙扣</w:t>
      </w:r>
    </w:p>
    <w:p w:rsidR="00AD347D" w:rsidRDefault="006E7E4B" w:rsidP="00FC4985">
      <w:pPr>
        <w:pStyle w:val="Default"/>
        <w:spacing w:line="360" w:lineRule="auto"/>
        <w:ind w:firstLineChars="200" w:firstLine="422"/>
        <w:rPr>
          <w:rFonts w:hAnsi="宋体"/>
          <w:b/>
          <w:color w:val="000000" w:themeColor="text1"/>
          <w:kern w:val="2"/>
          <w:sz w:val="21"/>
        </w:rPr>
      </w:pPr>
      <w:r>
        <w:rPr>
          <w:rFonts w:hAnsi="宋体" w:hint="eastAsia"/>
          <w:b/>
          <w:color w:val="000000" w:themeColor="text1"/>
          <w:kern w:val="2"/>
          <w:sz w:val="21"/>
        </w:rPr>
        <w:t>二、</w:t>
      </w:r>
      <w:r>
        <w:rPr>
          <w:rFonts w:hAnsi="宋体"/>
          <w:b/>
          <w:color w:val="000000" w:themeColor="text1"/>
          <w:kern w:val="2"/>
          <w:sz w:val="21"/>
        </w:rPr>
        <w:t>医院</w:t>
      </w:r>
      <w:r>
        <w:rPr>
          <w:rFonts w:hAnsi="宋体" w:hint="eastAsia"/>
          <w:b/>
          <w:color w:val="000000" w:themeColor="text1"/>
          <w:kern w:val="2"/>
          <w:sz w:val="21"/>
        </w:rPr>
        <w:t>现有</w:t>
      </w:r>
      <w:r>
        <w:rPr>
          <w:rFonts w:hAnsi="宋体"/>
          <w:b/>
          <w:color w:val="000000" w:themeColor="text1"/>
          <w:kern w:val="2"/>
          <w:sz w:val="21"/>
        </w:rPr>
        <w:t>卡通形象</w:t>
      </w:r>
      <w:r>
        <w:rPr>
          <w:rFonts w:hAnsi="宋体" w:hint="eastAsia"/>
          <w:b/>
          <w:color w:val="000000" w:themeColor="text1"/>
          <w:kern w:val="2"/>
          <w:sz w:val="21"/>
        </w:rPr>
        <w:t>色彩优化</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1.卡通形象标准色</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2.卡通形象墨稿及反</w:t>
      </w:r>
      <w:proofErr w:type="gramStart"/>
      <w:r>
        <w:rPr>
          <w:rFonts w:ascii="宋体" w:hAnsi="宋体" w:cs="宋体" w:hint="eastAsia"/>
          <w:color w:val="000000" w:themeColor="text1"/>
          <w:szCs w:val="21"/>
        </w:rPr>
        <w:t>白使用</w:t>
      </w:r>
      <w:proofErr w:type="gramEnd"/>
      <w:r>
        <w:rPr>
          <w:rFonts w:ascii="宋体" w:hAnsi="宋体" w:cs="宋体" w:hint="eastAsia"/>
          <w:color w:val="000000" w:themeColor="text1"/>
          <w:szCs w:val="21"/>
        </w:rPr>
        <w:t>规范</w:t>
      </w:r>
    </w:p>
    <w:p w:rsidR="00AD347D" w:rsidRDefault="006E7E4B" w:rsidP="00FC4985">
      <w:pPr>
        <w:pStyle w:val="Default"/>
        <w:spacing w:line="360" w:lineRule="auto"/>
        <w:ind w:firstLineChars="202" w:firstLine="424"/>
        <w:rPr>
          <w:rFonts w:hAnsi="宋体"/>
          <w:color w:val="000000" w:themeColor="text1"/>
          <w:kern w:val="2"/>
          <w:sz w:val="21"/>
          <w:szCs w:val="21"/>
        </w:rPr>
      </w:pPr>
      <w:r>
        <w:rPr>
          <w:rFonts w:hAnsi="宋体" w:hint="eastAsia"/>
          <w:color w:val="000000" w:themeColor="text1"/>
          <w:kern w:val="2"/>
          <w:sz w:val="21"/>
          <w:szCs w:val="21"/>
        </w:rPr>
        <w:t>3.卡通形象特殊颜色说明</w:t>
      </w:r>
    </w:p>
    <w:p w:rsidR="00AD347D" w:rsidRDefault="00AD347D" w:rsidP="00FC4985">
      <w:pPr>
        <w:pStyle w:val="Default"/>
        <w:spacing w:line="360" w:lineRule="auto"/>
        <w:ind w:firstLineChars="202" w:firstLine="424"/>
        <w:rPr>
          <w:rFonts w:hAnsi="宋体"/>
          <w:color w:val="000000" w:themeColor="text1"/>
          <w:kern w:val="2"/>
          <w:sz w:val="21"/>
          <w:szCs w:val="21"/>
        </w:rPr>
      </w:pPr>
    </w:p>
    <w:p w:rsidR="00AD347D" w:rsidRDefault="006E7E4B" w:rsidP="00FC4985">
      <w:pPr>
        <w:spacing w:line="360" w:lineRule="auto"/>
        <w:jc w:val="center"/>
        <w:rPr>
          <w:b/>
          <w:color w:val="000000" w:themeColor="text1"/>
        </w:rPr>
      </w:pPr>
      <w:r>
        <w:rPr>
          <w:rFonts w:hint="eastAsia"/>
          <w:b/>
          <w:color w:val="000000" w:themeColor="text1"/>
        </w:rPr>
        <w:t>第三部分：医院导视系统零星设计</w:t>
      </w:r>
    </w:p>
    <w:p w:rsidR="00AD347D" w:rsidRPr="008A471F" w:rsidRDefault="006E7E4B" w:rsidP="008A471F">
      <w:pPr>
        <w:pStyle w:val="Default"/>
        <w:spacing w:line="360" w:lineRule="auto"/>
        <w:ind w:firstLineChars="200" w:firstLine="420"/>
        <w:rPr>
          <w:color w:val="000000" w:themeColor="text1"/>
          <w:sz w:val="21"/>
          <w:szCs w:val="21"/>
        </w:rPr>
      </w:pPr>
      <w:r w:rsidRPr="008A471F">
        <w:rPr>
          <w:color w:val="000000" w:themeColor="text1"/>
          <w:sz w:val="21"/>
          <w:szCs w:val="21"/>
        </w:rPr>
        <w:t>医院每年因</w:t>
      </w:r>
      <w:r w:rsidRPr="008A471F">
        <w:rPr>
          <w:rFonts w:hint="eastAsia"/>
          <w:color w:val="000000" w:themeColor="text1"/>
          <w:sz w:val="21"/>
          <w:szCs w:val="21"/>
        </w:rPr>
        <w:t>科室</w:t>
      </w:r>
      <w:r w:rsidRPr="008A471F">
        <w:rPr>
          <w:color w:val="000000" w:themeColor="text1"/>
          <w:sz w:val="21"/>
          <w:szCs w:val="21"/>
        </w:rPr>
        <w:t>的变动需要增加部分</w:t>
      </w:r>
      <w:r w:rsidRPr="008A471F">
        <w:rPr>
          <w:rFonts w:hint="eastAsia"/>
          <w:color w:val="000000" w:themeColor="text1"/>
          <w:sz w:val="21"/>
          <w:szCs w:val="21"/>
        </w:rPr>
        <w:t>导视</w:t>
      </w:r>
      <w:r w:rsidRPr="008A471F">
        <w:rPr>
          <w:color w:val="000000" w:themeColor="text1"/>
          <w:sz w:val="21"/>
          <w:szCs w:val="21"/>
        </w:rPr>
        <w:t>牌</w:t>
      </w:r>
      <w:r w:rsidRPr="008A471F">
        <w:rPr>
          <w:rFonts w:hint="eastAsia"/>
          <w:color w:val="000000" w:themeColor="text1"/>
          <w:sz w:val="21"/>
          <w:szCs w:val="21"/>
        </w:rPr>
        <w:t>，该项目要求全年响应医院导视系统的零星设计需求，使</w:t>
      </w:r>
      <w:r w:rsidRPr="008A471F">
        <w:rPr>
          <w:color w:val="000000" w:themeColor="text1"/>
          <w:sz w:val="21"/>
          <w:szCs w:val="21"/>
        </w:rPr>
        <w:t>医院导视系统</w:t>
      </w:r>
      <w:r w:rsidRPr="008A471F">
        <w:rPr>
          <w:rFonts w:hint="eastAsia"/>
          <w:color w:val="000000" w:themeColor="text1"/>
          <w:sz w:val="21"/>
          <w:szCs w:val="21"/>
        </w:rPr>
        <w:t>保持统一、</w:t>
      </w:r>
      <w:r w:rsidRPr="008A471F">
        <w:rPr>
          <w:color w:val="000000" w:themeColor="text1"/>
          <w:sz w:val="21"/>
          <w:szCs w:val="21"/>
        </w:rPr>
        <w:t>规范</w:t>
      </w:r>
      <w:r w:rsidRPr="008A471F">
        <w:rPr>
          <w:rFonts w:hint="eastAsia"/>
          <w:color w:val="000000" w:themeColor="text1"/>
          <w:sz w:val="21"/>
          <w:szCs w:val="21"/>
        </w:rPr>
        <w:t>。</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color w:val="000000" w:themeColor="text1"/>
          <w:kern w:val="2"/>
          <w:sz w:val="21"/>
          <w:szCs w:val="21"/>
        </w:rPr>
        <w:t>标识</w:t>
      </w:r>
      <w:proofErr w:type="gramStart"/>
      <w:r>
        <w:rPr>
          <w:rFonts w:hAnsi="宋体"/>
          <w:color w:val="000000" w:themeColor="text1"/>
          <w:kern w:val="2"/>
          <w:sz w:val="21"/>
          <w:szCs w:val="21"/>
        </w:rPr>
        <w:t>牌</w:t>
      </w:r>
      <w:r>
        <w:rPr>
          <w:rFonts w:hAnsi="宋体" w:hint="eastAsia"/>
          <w:color w:val="000000" w:themeColor="text1"/>
          <w:kern w:val="2"/>
          <w:sz w:val="21"/>
          <w:szCs w:val="21"/>
        </w:rPr>
        <w:t>需求</w:t>
      </w:r>
      <w:proofErr w:type="gramEnd"/>
      <w:r>
        <w:rPr>
          <w:rFonts w:hAnsi="宋体"/>
          <w:color w:val="000000" w:themeColor="text1"/>
          <w:kern w:val="2"/>
          <w:sz w:val="21"/>
          <w:szCs w:val="21"/>
        </w:rPr>
        <w:t>数量</w:t>
      </w:r>
      <w:r>
        <w:rPr>
          <w:rFonts w:hAnsi="宋体" w:hint="eastAsia"/>
          <w:color w:val="000000" w:themeColor="text1"/>
          <w:kern w:val="2"/>
          <w:sz w:val="21"/>
          <w:szCs w:val="21"/>
        </w:rPr>
        <w:t>：</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1.数量小于10个；</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2.数量在10-20个；</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3.数量在21-50个；</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4.数量在51-100个。</w:t>
      </w:r>
    </w:p>
    <w:p w:rsidR="00AD347D" w:rsidRDefault="006E7E4B" w:rsidP="00FC4985">
      <w:pPr>
        <w:pStyle w:val="Default"/>
        <w:spacing w:line="360" w:lineRule="auto"/>
        <w:ind w:firstLineChars="200" w:firstLine="420"/>
        <w:rPr>
          <w:rFonts w:hAnsi="宋体"/>
          <w:color w:val="000000" w:themeColor="text1"/>
          <w:kern w:val="2"/>
          <w:sz w:val="21"/>
          <w:szCs w:val="21"/>
        </w:rPr>
      </w:pPr>
      <w:r>
        <w:rPr>
          <w:rFonts w:hAnsi="宋体" w:hint="eastAsia"/>
          <w:color w:val="000000" w:themeColor="text1"/>
          <w:kern w:val="2"/>
          <w:sz w:val="21"/>
          <w:szCs w:val="21"/>
        </w:rPr>
        <w:t>（注：数量在100个以上甲乙双方另行协商，以上内容不包含“楼顶字”项；最终结算以实际设计数量为准）。</w:t>
      </w:r>
    </w:p>
    <w:p w:rsidR="00AD347D" w:rsidRDefault="00AD347D" w:rsidP="00FC4985">
      <w:pPr>
        <w:pStyle w:val="Default"/>
        <w:spacing w:line="360" w:lineRule="auto"/>
        <w:rPr>
          <w:color w:val="000000" w:themeColor="text1"/>
        </w:rPr>
      </w:pPr>
    </w:p>
    <w:p w:rsidR="00AD347D" w:rsidRDefault="006E7E4B" w:rsidP="00662006">
      <w:pPr>
        <w:spacing w:line="360" w:lineRule="auto"/>
        <w:jc w:val="center"/>
        <w:rPr>
          <w:b/>
          <w:color w:val="000000" w:themeColor="text1"/>
        </w:rPr>
      </w:pPr>
      <w:r>
        <w:rPr>
          <w:rFonts w:hint="eastAsia"/>
          <w:b/>
          <w:color w:val="000000" w:themeColor="text1"/>
        </w:rPr>
        <w:t>第四部分：医院空间场景改造策划设计</w:t>
      </w:r>
    </w:p>
    <w:p w:rsidR="00AD347D" w:rsidRPr="008A471F" w:rsidRDefault="006E7E4B" w:rsidP="00FC4985">
      <w:pPr>
        <w:pStyle w:val="Default"/>
        <w:spacing w:line="360" w:lineRule="auto"/>
        <w:rPr>
          <w:color w:val="000000" w:themeColor="text1"/>
          <w:sz w:val="21"/>
          <w:szCs w:val="21"/>
        </w:rPr>
      </w:pPr>
      <w:r>
        <w:rPr>
          <w:rFonts w:hint="eastAsia"/>
          <w:color w:val="000000" w:themeColor="text1"/>
        </w:rPr>
        <w:t xml:space="preserve">    </w:t>
      </w:r>
      <w:r w:rsidRPr="008A471F">
        <w:rPr>
          <w:rFonts w:hint="eastAsia"/>
          <w:color w:val="000000" w:themeColor="text1"/>
          <w:sz w:val="21"/>
          <w:szCs w:val="21"/>
        </w:rPr>
        <w:t>医院计划对</w:t>
      </w:r>
      <w:r w:rsidRPr="008A471F">
        <w:rPr>
          <w:rFonts w:hAnsi="宋体" w:hint="eastAsia"/>
          <w:color w:val="000000" w:themeColor="text1"/>
          <w:sz w:val="21"/>
          <w:szCs w:val="21"/>
        </w:rPr>
        <w:t>门诊、急诊外立面、急诊大厅入口两侧墙面、</w:t>
      </w:r>
      <w:r w:rsidRPr="008A471F">
        <w:rPr>
          <w:rFonts w:hAnsi="宋体"/>
          <w:color w:val="000000" w:themeColor="text1"/>
          <w:sz w:val="21"/>
          <w:szCs w:val="21"/>
        </w:rPr>
        <w:t>A</w:t>
      </w:r>
      <w:r w:rsidRPr="008A471F">
        <w:rPr>
          <w:rFonts w:hAnsi="宋体" w:hint="eastAsia"/>
          <w:color w:val="000000" w:themeColor="text1"/>
          <w:sz w:val="21"/>
          <w:szCs w:val="21"/>
        </w:rPr>
        <w:t>楼中庭天井、手术室入口、手术室内部走廊、医院餐厅等空间整体改造，</w:t>
      </w:r>
      <w:r w:rsidRPr="008A471F">
        <w:rPr>
          <w:rFonts w:hint="eastAsia"/>
          <w:color w:val="000000" w:themeColor="text1"/>
          <w:sz w:val="21"/>
          <w:szCs w:val="21"/>
        </w:rPr>
        <w:t>提升医院的人文形象</w:t>
      </w:r>
      <w:proofErr w:type="gramStart"/>
      <w:r w:rsidRPr="008A471F">
        <w:rPr>
          <w:rFonts w:hint="eastAsia"/>
          <w:color w:val="000000" w:themeColor="text1"/>
          <w:sz w:val="21"/>
          <w:szCs w:val="21"/>
        </w:rPr>
        <w:t>及更加</w:t>
      </w:r>
      <w:proofErr w:type="gramEnd"/>
      <w:r w:rsidRPr="008A471F">
        <w:rPr>
          <w:rFonts w:hint="eastAsia"/>
          <w:color w:val="000000" w:themeColor="text1"/>
          <w:sz w:val="21"/>
          <w:szCs w:val="21"/>
        </w:rPr>
        <w:t>舒适的就医环境。</w:t>
      </w:r>
    </w:p>
    <w:p w:rsidR="00AD347D" w:rsidRDefault="006E7E4B" w:rsidP="007D1CF8">
      <w:pPr>
        <w:tabs>
          <w:tab w:val="left" w:pos="851"/>
        </w:tabs>
        <w:spacing w:line="360" w:lineRule="auto"/>
        <w:ind w:firstLineChars="200" w:firstLine="420"/>
        <w:rPr>
          <w:rFonts w:ascii="宋体" w:hAnsi="宋体" w:cs="宋体"/>
          <w:color w:val="000000" w:themeColor="text1"/>
          <w:szCs w:val="21"/>
        </w:rPr>
      </w:pPr>
      <w:r w:rsidRPr="008A471F">
        <w:rPr>
          <w:rFonts w:ascii="宋体" w:hAnsi="宋体" w:cs="宋体" w:hint="eastAsia"/>
          <w:bCs/>
          <w:color w:val="000000" w:themeColor="text1"/>
          <w:szCs w:val="21"/>
        </w:rPr>
        <w:lastRenderedPageBreak/>
        <w:t>具体清单：</w:t>
      </w:r>
    </w:p>
    <w:p w:rsidR="00AD347D" w:rsidRDefault="006E7E4B" w:rsidP="00FC4985">
      <w:pPr>
        <w:pStyle w:val="Default"/>
        <w:spacing w:line="360" w:lineRule="auto"/>
        <w:ind w:firstLineChars="200" w:firstLine="422"/>
        <w:rPr>
          <w:rFonts w:hAnsi="宋体"/>
          <w:b/>
          <w:color w:val="000000" w:themeColor="text1"/>
          <w:sz w:val="21"/>
          <w:szCs w:val="21"/>
        </w:rPr>
      </w:pPr>
      <w:r>
        <w:rPr>
          <w:rFonts w:hAnsi="宋体" w:hint="eastAsia"/>
          <w:b/>
          <w:color w:val="000000" w:themeColor="text1"/>
          <w:sz w:val="21"/>
          <w:szCs w:val="21"/>
        </w:rPr>
        <w:t>一、门诊、急诊外立面设计</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1.外立面策划设计思路</w:t>
      </w:r>
    </w:p>
    <w:p w:rsidR="00AD347D" w:rsidRDefault="006E7E4B"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（1）外立面整体设计思路</w:t>
      </w:r>
    </w:p>
    <w:p w:rsidR="00AD347D" w:rsidRDefault="006E7E4B"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（2）外立面整体规划思路</w:t>
      </w:r>
    </w:p>
    <w:p w:rsidR="00AD347D" w:rsidRPr="0068069C" w:rsidRDefault="006E7E4B" w:rsidP="0068069C">
      <w:pPr>
        <w:pStyle w:val="Default"/>
        <w:spacing w:line="360" w:lineRule="auto"/>
        <w:ind w:firstLineChars="200" w:firstLine="420"/>
        <w:jc w:val="both"/>
        <w:rPr>
          <w:rFonts w:hAnsi="宋体"/>
          <w:color w:val="000000" w:themeColor="text1"/>
          <w:sz w:val="21"/>
          <w:szCs w:val="21"/>
        </w:rPr>
      </w:pPr>
      <w:r w:rsidRPr="0068069C">
        <w:rPr>
          <w:rFonts w:hAnsi="宋体" w:hint="eastAsia"/>
          <w:bCs/>
          <w:color w:val="000000" w:themeColor="text1"/>
          <w:sz w:val="21"/>
          <w:szCs w:val="21"/>
        </w:rPr>
        <w:t>2.外立面概念方案设计效果图</w:t>
      </w:r>
    </w:p>
    <w:p w:rsidR="00AD347D" w:rsidRDefault="006E7E4B" w:rsidP="00FC4985">
      <w:pPr>
        <w:pStyle w:val="Default"/>
        <w:spacing w:line="360" w:lineRule="auto"/>
        <w:ind w:firstLineChars="200" w:firstLine="422"/>
        <w:rPr>
          <w:rFonts w:hAnsi="宋体"/>
          <w:b/>
          <w:color w:val="000000" w:themeColor="text1"/>
          <w:sz w:val="21"/>
          <w:szCs w:val="21"/>
        </w:rPr>
      </w:pPr>
      <w:r>
        <w:rPr>
          <w:rFonts w:hAnsi="宋体" w:hint="eastAsia"/>
          <w:b/>
          <w:color w:val="000000" w:themeColor="text1"/>
          <w:sz w:val="21"/>
          <w:szCs w:val="21"/>
        </w:rPr>
        <w:t>二、急诊大厅入口两侧墙面装饰策划设计</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1.急诊大厅入口两侧墙面装饰策划设计思路</w:t>
      </w:r>
    </w:p>
    <w:p w:rsidR="00AD347D" w:rsidRPr="0068069C" w:rsidRDefault="006E7E4B" w:rsidP="00FC4985">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（1）急诊大厅入口两侧墙面展示内容策划</w:t>
      </w:r>
    </w:p>
    <w:p w:rsidR="00AD347D" w:rsidRPr="0068069C" w:rsidRDefault="006E7E4B" w:rsidP="00FC4985">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（2）急诊大厅入口两侧墙</w:t>
      </w:r>
      <w:proofErr w:type="gramStart"/>
      <w:r w:rsidRPr="0068069C">
        <w:rPr>
          <w:rFonts w:hAnsi="宋体" w:hint="eastAsia"/>
          <w:color w:val="000000" w:themeColor="text1"/>
          <w:sz w:val="21"/>
          <w:szCs w:val="21"/>
        </w:rPr>
        <w:t>面设计</w:t>
      </w:r>
      <w:proofErr w:type="gramEnd"/>
      <w:r w:rsidRPr="0068069C">
        <w:rPr>
          <w:rFonts w:hAnsi="宋体" w:hint="eastAsia"/>
          <w:color w:val="000000" w:themeColor="text1"/>
          <w:sz w:val="21"/>
          <w:szCs w:val="21"/>
        </w:rPr>
        <w:t>思路</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2.外立面概念方案设计效果图</w:t>
      </w:r>
    </w:p>
    <w:p w:rsidR="00AD347D" w:rsidRDefault="006E7E4B" w:rsidP="00FC4985">
      <w:pPr>
        <w:pStyle w:val="Default"/>
        <w:spacing w:line="360" w:lineRule="auto"/>
        <w:ind w:firstLineChars="200" w:firstLine="422"/>
        <w:rPr>
          <w:rFonts w:hAnsi="宋体"/>
          <w:b/>
          <w:color w:val="000000" w:themeColor="text1"/>
          <w:sz w:val="21"/>
          <w:szCs w:val="21"/>
        </w:rPr>
      </w:pPr>
      <w:r>
        <w:rPr>
          <w:rFonts w:hAnsi="宋体" w:hint="eastAsia"/>
          <w:b/>
          <w:color w:val="000000" w:themeColor="text1"/>
          <w:sz w:val="21"/>
          <w:szCs w:val="21"/>
        </w:rPr>
        <w:t>三、</w:t>
      </w:r>
      <w:r>
        <w:rPr>
          <w:rFonts w:hAnsi="宋体"/>
          <w:b/>
          <w:color w:val="000000" w:themeColor="text1"/>
          <w:sz w:val="21"/>
          <w:szCs w:val="21"/>
        </w:rPr>
        <w:t>A</w:t>
      </w:r>
      <w:r>
        <w:rPr>
          <w:rFonts w:hAnsi="宋体" w:hint="eastAsia"/>
          <w:b/>
          <w:color w:val="000000" w:themeColor="text1"/>
          <w:sz w:val="21"/>
          <w:szCs w:val="21"/>
        </w:rPr>
        <w:t>楼中庭天井设计</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1.空间场景设计</w:t>
      </w:r>
    </w:p>
    <w:p w:rsidR="00AD347D" w:rsidRPr="0068069C" w:rsidRDefault="006E7E4B" w:rsidP="008A471F">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（1）A楼中庭天井空间风格设计 (效果图)</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a.地面铺装设计</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 xml:space="preserve"> b.天花结构设计</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 xml:space="preserve"> c.休息区设计</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 xml:space="preserve"> d.玻璃幕墙美化设计</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 xml:space="preserve"> e.开水房结构设计</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 xml:space="preserve"> f.花坛区域美化设计</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g.卫生间入口美化设计</w:t>
      </w:r>
    </w:p>
    <w:p w:rsidR="00AD347D" w:rsidRPr="0068069C" w:rsidRDefault="006E7E4B" w:rsidP="00FC4985">
      <w:pPr>
        <w:pStyle w:val="Default"/>
        <w:spacing w:line="360" w:lineRule="auto"/>
        <w:rPr>
          <w:rFonts w:hAnsi="宋体"/>
          <w:color w:val="000000" w:themeColor="text1"/>
          <w:sz w:val="21"/>
          <w:szCs w:val="21"/>
        </w:rPr>
      </w:pPr>
      <w:r w:rsidRPr="0068069C">
        <w:rPr>
          <w:rFonts w:hAnsi="宋体" w:hint="eastAsia"/>
          <w:color w:val="000000" w:themeColor="text1"/>
          <w:sz w:val="21"/>
          <w:szCs w:val="21"/>
        </w:rPr>
        <w:t xml:space="preserve">   </w:t>
      </w:r>
      <w:r w:rsidR="008A471F">
        <w:rPr>
          <w:rFonts w:hAnsi="宋体" w:hint="eastAsia"/>
          <w:color w:val="000000" w:themeColor="text1"/>
          <w:sz w:val="21"/>
          <w:szCs w:val="21"/>
        </w:rPr>
        <w:t xml:space="preserve">  </w:t>
      </w:r>
      <w:r w:rsidRPr="0068069C">
        <w:rPr>
          <w:rFonts w:hAnsi="宋体" w:hint="eastAsia"/>
          <w:color w:val="000000" w:themeColor="text1"/>
          <w:sz w:val="21"/>
          <w:szCs w:val="21"/>
        </w:rPr>
        <w:t>h.洗手</w:t>
      </w:r>
      <w:proofErr w:type="gramStart"/>
      <w:r w:rsidRPr="0068069C">
        <w:rPr>
          <w:rFonts w:hAnsi="宋体" w:hint="eastAsia"/>
          <w:color w:val="000000" w:themeColor="text1"/>
          <w:sz w:val="21"/>
          <w:szCs w:val="21"/>
        </w:rPr>
        <w:t>池区域</w:t>
      </w:r>
      <w:proofErr w:type="gramEnd"/>
      <w:r w:rsidRPr="0068069C">
        <w:rPr>
          <w:rFonts w:hAnsi="宋体" w:hint="eastAsia"/>
          <w:color w:val="000000" w:themeColor="text1"/>
          <w:sz w:val="21"/>
          <w:szCs w:val="21"/>
        </w:rPr>
        <w:t>改造和美化设计</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2.施工图纸绘制</w:t>
      </w:r>
    </w:p>
    <w:p w:rsidR="00AD347D" w:rsidRDefault="006E7E4B" w:rsidP="00FC4985">
      <w:pPr>
        <w:pStyle w:val="Default"/>
        <w:spacing w:line="360" w:lineRule="auto"/>
        <w:ind w:firstLineChars="200" w:firstLine="422"/>
        <w:rPr>
          <w:rFonts w:hAnsi="宋体"/>
          <w:b/>
          <w:color w:val="000000" w:themeColor="text1"/>
          <w:sz w:val="21"/>
          <w:szCs w:val="21"/>
        </w:rPr>
      </w:pPr>
      <w:r>
        <w:rPr>
          <w:rFonts w:hAnsi="宋体" w:hint="eastAsia"/>
          <w:b/>
          <w:color w:val="000000" w:themeColor="text1"/>
          <w:sz w:val="21"/>
          <w:szCs w:val="21"/>
        </w:rPr>
        <w:t>四、手术室入口设计</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1.手术室入口概念方案设计规划</w:t>
      </w:r>
    </w:p>
    <w:p w:rsidR="00AD347D" w:rsidRPr="0068069C" w:rsidRDefault="006E7E4B" w:rsidP="00FC4985">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（1）手术室入口主题策划思路</w:t>
      </w:r>
    </w:p>
    <w:p w:rsidR="00AD347D" w:rsidRPr="0068069C" w:rsidRDefault="006E7E4B" w:rsidP="00FC4985">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（2）手术室入口方案设计思路</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2.手术室入口装饰美化设计效果图</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3.施工图纸绘制</w:t>
      </w:r>
    </w:p>
    <w:p w:rsidR="00AD347D" w:rsidRDefault="006E7E4B" w:rsidP="00FC4985">
      <w:pPr>
        <w:pStyle w:val="Default"/>
        <w:spacing w:line="360" w:lineRule="auto"/>
        <w:ind w:firstLineChars="200" w:firstLine="422"/>
        <w:rPr>
          <w:rFonts w:hAnsi="宋体"/>
          <w:b/>
          <w:color w:val="000000" w:themeColor="text1"/>
          <w:sz w:val="21"/>
          <w:szCs w:val="21"/>
        </w:rPr>
      </w:pPr>
      <w:r>
        <w:rPr>
          <w:rFonts w:hAnsi="宋体" w:hint="eastAsia"/>
          <w:b/>
          <w:color w:val="000000" w:themeColor="text1"/>
          <w:sz w:val="21"/>
          <w:szCs w:val="21"/>
        </w:rPr>
        <w:t>五、手术室内部走廊策划设</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lastRenderedPageBreak/>
        <w:t>1.手术室内部走廊概念方案设计策划思路</w:t>
      </w:r>
    </w:p>
    <w:p w:rsidR="00AD347D" w:rsidRPr="0068069C" w:rsidRDefault="006E7E4B" w:rsidP="00FC4985">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（1）手术室内部走廊主题策划思路</w:t>
      </w:r>
    </w:p>
    <w:p w:rsidR="00AD347D" w:rsidRPr="0068069C" w:rsidRDefault="006E7E4B" w:rsidP="00FC4985">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（2）手术室内部走廊主题规划</w:t>
      </w:r>
    </w:p>
    <w:p w:rsidR="00AD347D" w:rsidRPr="0068069C" w:rsidRDefault="006E7E4B" w:rsidP="00FC4985">
      <w:pPr>
        <w:pStyle w:val="Default"/>
        <w:spacing w:line="360" w:lineRule="auto"/>
        <w:ind w:firstLineChars="200" w:firstLine="420"/>
        <w:rPr>
          <w:rFonts w:hAnsi="宋体"/>
          <w:color w:val="000000" w:themeColor="text1"/>
          <w:sz w:val="21"/>
          <w:szCs w:val="21"/>
        </w:rPr>
      </w:pPr>
      <w:r w:rsidRPr="0068069C">
        <w:rPr>
          <w:rFonts w:hAnsi="宋体" w:hint="eastAsia"/>
          <w:color w:val="000000" w:themeColor="text1"/>
          <w:sz w:val="21"/>
          <w:szCs w:val="21"/>
        </w:rPr>
        <w:t>（3）手术室内部走廊设计思路</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2.手术室内部走廊概念方案设计效果图</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3.施工图纸绘制</w:t>
      </w:r>
    </w:p>
    <w:p w:rsidR="00AD347D" w:rsidRDefault="006E7E4B" w:rsidP="00FC4985">
      <w:pPr>
        <w:pStyle w:val="Default"/>
        <w:spacing w:line="360" w:lineRule="auto"/>
        <w:ind w:firstLineChars="200" w:firstLine="422"/>
        <w:rPr>
          <w:rFonts w:hAnsi="宋体"/>
          <w:b/>
          <w:color w:val="000000" w:themeColor="text1"/>
          <w:sz w:val="21"/>
          <w:szCs w:val="21"/>
        </w:rPr>
      </w:pPr>
      <w:r>
        <w:rPr>
          <w:rFonts w:hAnsi="宋体" w:hint="eastAsia"/>
          <w:b/>
          <w:color w:val="000000" w:themeColor="text1"/>
          <w:sz w:val="21"/>
          <w:szCs w:val="21"/>
        </w:rPr>
        <w:t>六、医院餐厅设计（负一楼）</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1.医院餐厅规划 (包含但不限于以下几块内容)</w:t>
      </w:r>
    </w:p>
    <w:p w:rsidR="00AD347D" w:rsidRPr="0068069C" w:rsidRDefault="00B514AD" w:rsidP="00B514AD">
      <w:pPr>
        <w:pStyle w:val="Default"/>
        <w:spacing w:line="360" w:lineRule="auto"/>
        <w:ind w:firstLineChars="135" w:firstLine="283"/>
        <w:rPr>
          <w:rFonts w:hAnsi="宋体"/>
          <w:color w:val="000000" w:themeColor="text1"/>
          <w:sz w:val="21"/>
          <w:szCs w:val="21"/>
        </w:rPr>
      </w:pPr>
      <w:r>
        <w:rPr>
          <w:rFonts w:hAnsi="宋体" w:hint="eastAsia"/>
          <w:color w:val="000000" w:themeColor="text1"/>
          <w:sz w:val="21"/>
          <w:szCs w:val="21"/>
        </w:rPr>
        <w:t>（1）</w:t>
      </w:r>
      <w:r w:rsidR="006E7E4B" w:rsidRPr="0068069C">
        <w:rPr>
          <w:rFonts w:hAnsi="宋体" w:hint="eastAsia"/>
          <w:color w:val="000000" w:themeColor="text1"/>
          <w:sz w:val="21"/>
          <w:szCs w:val="21"/>
        </w:rPr>
        <w:t>医院餐厅动线规划</w:t>
      </w:r>
    </w:p>
    <w:p w:rsidR="00AD347D" w:rsidRPr="0068069C" w:rsidRDefault="00B514AD" w:rsidP="00FC4985">
      <w:pPr>
        <w:pStyle w:val="Default"/>
        <w:spacing w:line="360" w:lineRule="auto"/>
        <w:ind w:firstLineChars="150" w:firstLine="315"/>
        <w:rPr>
          <w:rFonts w:hAnsi="宋体"/>
          <w:color w:val="000000" w:themeColor="text1"/>
          <w:sz w:val="21"/>
          <w:szCs w:val="21"/>
        </w:rPr>
      </w:pPr>
      <w:r>
        <w:rPr>
          <w:rFonts w:hAnsi="宋体" w:hint="eastAsia"/>
          <w:color w:val="000000" w:themeColor="text1"/>
          <w:sz w:val="21"/>
          <w:szCs w:val="21"/>
        </w:rPr>
        <w:t>（2）</w:t>
      </w:r>
      <w:r w:rsidR="006E7E4B" w:rsidRPr="0068069C">
        <w:rPr>
          <w:rFonts w:hAnsi="宋体" w:hint="eastAsia"/>
          <w:color w:val="000000" w:themeColor="text1"/>
          <w:sz w:val="21"/>
          <w:szCs w:val="21"/>
        </w:rPr>
        <w:t>医院餐厅功能区域规划</w:t>
      </w:r>
    </w:p>
    <w:p w:rsidR="00AD347D" w:rsidRPr="0068069C" w:rsidRDefault="006E7E4B" w:rsidP="00FC4985">
      <w:pPr>
        <w:pStyle w:val="Default"/>
        <w:spacing w:line="360" w:lineRule="auto"/>
        <w:ind w:firstLineChars="150" w:firstLine="315"/>
        <w:rPr>
          <w:rFonts w:hAnsi="宋体"/>
          <w:color w:val="000000" w:themeColor="text1"/>
          <w:sz w:val="21"/>
          <w:szCs w:val="21"/>
        </w:rPr>
      </w:pPr>
      <w:r w:rsidRPr="0068069C">
        <w:rPr>
          <w:rFonts w:hAnsi="宋体" w:hint="eastAsia"/>
          <w:color w:val="000000" w:themeColor="text1"/>
          <w:sz w:val="21"/>
          <w:szCs w:val="21"/>
        </w:rPr>
        <w:t>（3）医院餐厅用餐区</w:t>
      </w:r>
      <w:proofErr w:type="gramStart"/>
      <w:r w:rsidRPr="0068069C">
        <w:rPr>
          <w:rFonts w:hAnsi="宋体" w:hint="eastAsia"/>
          <w:color w:val="000000" w:themeColor="text1"/>
          <w:sz w:val="21"/>
          <w:szCs w:val="21"/>
        </w:rPr>
        <w:t>就餐位</w:t>
      </w:r>
      <w:proofErr w:type="gramEnd"/>
      <w:r w:rsidRPr="0068069C">
        <w:rPr>
          <w:rFonts w:hAnsi="宋体" w:hint="eastAsia"/>
          <w:color w:val="000000" w:themeColor="text1"/>
          <w:sz w:val="21"/>
          <w:szCs w:val="21"/>
        </w:rPr>
        <w:t>规划</w:t>
      </w:r>
    </w:p>
    <w:p w:rsidR="00AD347D" w:rsidRPr="0068069C" w:rsidRDefault="006E7E4B" w:rsidP="00FC4985">
      <w:pPr>
        <w:pStyle w:val="Default"/>
        <w:spacing w:line="360" w:lineRule="auto"/>
        <w:ind w:firstLineChars="150" w:firstLine="315"/>
        <w:rPr>
          <w:rFonts w:hAnsi="宋体"/>
          <w:color w:val="000000" w:themeColor="text1"/>
          <w:sz w:val="21"/>
          <w:szCs w:val="21"/>
        </w:rPr>
      </w:pPr>
      <w:r w:rsidRPr="0068069C">
        <w:rPr>
          <w:rFonts w:hAnsi="宋体" w:hint="eastAsia"/>
          <w:color w:val="000000" w:themeColor="text1"/>
          <w:sz w:val="21"/>
          <w:szCs w:val="21"/>
        </w:rPr>
        <w:t>（4）医院餐厅风格调性规划</w:t>
      </w:r>
    </w:p>
    <w:p w:rsidR="00AD347D" w:rsidRPr="0068069C" w:rsidRDefault="006E7E4B" w:rsidP="00FC4985">
      <w:pPr>
        <w:pStyle w:val="Default"/>
        <w:spacing w:line="360" w:lineRule="auto"/>
        <w:ind w:firstLineChars="150" w:firstLine="315"/>
        <w:rPr>
          <w:rFonts w:hAnsi="宋体"/>
          <w:color w:val="000000" w:themeColor="text1"/>
          <w:sz w:val="21"/>
          <w:szCs w:val="21"/>
        </w:rPr>
      </w:pPr>
      <w:r w:rsidRPr="0068069C">
        <w:rPr>
          <w:rFonts w:hAnsi="宋体" w:hint="eastAsia"/>
          <w:color w:val="000000" w:themeColor="text1"/>
          <w:sz w:val="21"/>
          <w:szCs w:val="21"/>
        </w:rPr>
        <w:t>（5）医院餐厅照明规划</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2.医院餐厅空间方案设计效果图</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3.功能区域方案设计效果图</w:t>
      </w:r>
    </w:p>
    <w:p w:rsidR="00AD347D" w:rsidRPr="0068069C" w:rsidRDefault="00B514AD" w:rsidP="00B514AD">
      <w:pPr>
        <w:pStyle w:val="Default"/>
        <w:spacing w:line="360" w:lineRule="auto"/>
        <w:ind w:firstLineChars="135" w:firstLine="283"/>
        <w:rPr>
          <w:rFonts w:hAnsi="宋体"/>
          <w:color w:val="000000" w:themeColor="text1"/>
          <w:sz w:val="21"/>
          <w:szCs w:val="21"/>
        </w:rPr>
      </w:pPr>
      <w:r>
        <w:rPr>
          <w:rFonts w:hAnsi="宋体" w:hint="eastAsia"/>
          <w:color w:val="000000" w:themeColor="text1"/>
          <w:sz w:val="21"/>
          <w:szCs w:val="21"/>
        </w:rPr>
        <w:t>（1）</w:t>
      </w:r>
      <w:r w:rsidR="006E7E4B" w:rsidRPr="0068069C">
        <w:rPr>
          <w:rFonts w:hAnsi="宋体" w:hint="eastAsia"/>
          <w:color w:val="000000" w:themeColor="text1"/>
          <w:sz w:val="21"/>
          <w:szCs w:val="21"/>
        </w:rPr>
        <w:t>就餐区方案设计效果图</w:t>
      </w:r>
    </w:p>
    <w:p w:rsidR="00AD347D" w:rsidRPr="0068069C" w:rsidRDefault="00B514AD" w:rsidP="00B514AD">
      <w:pPr>
        <w:pStyle w:val="Default"/>
        <w:spacing w:line="360" w:lineRule="auto"/>
        <w:ind w:firstLineChars="135" w:firstLine="283"/>
        <w:rPr>
          <w:rFonts w:hAnsi="宋体"/>
          <w:color w:val="000000" w:themeColor="text1"/>
          <w:sz w:val="21"/>
          <w:szCs w:val="21"/>
        </w:rPr>
      </w:pPr>
      <w:r>
        <w:rPr>
          <w:rFonts w:hAnsi="宋体" w:hint="eastAsia"/>
          <w:color w:val="000000" w:themeColor="text1"/>
          <w:sz w:val="21"/>
          <w:szCs w:val="21"/>
        </w:rPr>
        <w:t>（2）</w:t>
      </w:r>
      <w:r w:rsidR="006E7E4B" w:rsidRPr="0068069C">
        <w:rPr>
          <w:rFonts w:hAnsi="宋体" w:hint="eastAsia"/>
          <w:color w:val="000000" w:themeColor="text1"/>
          <w:sz w:val="21"/>
          <w:szCs w:val="21"/>
        </w:rPr>
        <w:t>取餐区方案设计效果图</w:t>
      </w:r>
    </w:p>
    <w:p w:rsidR="00AD347D" w:rsidRPr="0068069C" w:rsidRDefault="00B514AD" w:rsidP="00B514AD">
      <w:pPr>
        <w:pStyle w:val="Default"/>
        <w:spacing w:line="360" w:lineRule="auto"/>
        <w:ind w:firstLineChars="135" w:firstLine="283"/>
        <w:rPr>
          <w:rFonts w:hAnsi="宋体"/>
          <w:color w:val="000000" w:themeColor="text1"/>
          <w:sz w:val="21"/>
          <w:szCs w:val="21"/>
        </w:rPr>
      </w:pPr>
      <w:r>
        <w:rPr>
          <w:rFonts w:hAnsi="宋体" w:hint="eastAsia"/>
          <w:color w:val="000000" w:themeColor="text1"/>
          <w:sz w:val="21"/>
          <w:szCs w:val="21"/>
        </w:rPr>
        <w:t>（3）</w:t>
      </w:r>
      <w:r w:rsidR="006E7E4B" w:rsidRPr="0068069C">
        <w:rPr>
          <w:rFonts w:hAnsi="宋体" w:hint="eastAsia"/>
          <w:color w:val="000000" w:themeColor="text1"/>
          <w:sz w:val="21"/>
          <w:szCs w:val="21"/>
        </w:rPr>
        <w:t>收银区方案设计效果图</w:t>
      </w:r>
    </w:p>
    <w:p w:rsidR="00AD347D" w:rsidRPr="0068069C" w:rsidRDefault="00B514AD" w:rsidP="00B514AD">
      <w:pPr>
        <w:pStyle w:val="Default"/>
        <w:spacing w:line="360" w:lineRule="auto"/>
        <w:ind w:firstLineChars="135" w:firstLine="283"/>
        <w:rPr>
          <w:rFonts w:hAnsi="宋体"/>
          <w:color w:val="000000" w:themeColor="text1"/>
          <w:sz w:val="21"/>
          <w:szCs w:val="21"/>
        </w:rPr>
      </w:pPr>
      <w:r>
        <w:rPr>
          <w:rFonts w:hAnsi="宋体" w:hint="eastAsia"/>
          <w:color w:val="000000" w:themeColor="text1"/>
          <w:sz w:val="21"/>
          <w:szCs w:val="21"/>
        </w:rPr>
        <w:t>（4）</w:t>
      </w:r>
      <w:r w:rsidR="006E7E4B" w:rsidRPr="0068069C">
        <w:rPr>
          <w:rFonts w:hAnsi="宋体" w:hint="eastAsia"/>
          <w:color w:val="000000" w:themeColor="text1"/>
          <w:sz w:val="21"/>
          <w:szCs w:val="21"/>
        </w:rPr>
        <w:t>医院餐厅空间方案细节展示效果图</w:t>
      </w:r>
    </w:p>
    <w:p w:rsidR="00AD347D" w:rsidRPr="0068069C" w:rsidRDefault="006E7E4B" w:rsidP="0068069C">
      <w:pPr>
        <w:pStyle w:val="Default"/>
        <w:spacing w:line="360" w:lineRule="auto"/>
        <w:ind w:firstLineChars="200" w:firstLine="420"/>
        <w:rPr>
          <w:rFonts w:hAnsi="宋体"/>
          <w:color w:val="000000" w:themeColor="text1"/>
          <w:sz w:val="21"/>
          <w:szCs w:val="21"/>
        </w:rPr>
      </w:pPr>
      <w:r w:rsidRPr="0068069C">
        <w:rPr>
          <w:rFonts w:hAnsi="宋体" w:hint="eastAsia"/>
          <w:bCs/>
          <w:color w:val="000000" w:themeColor="text1"/>
          <w:sz w:val="21"/>
          <w:szCs w:val="21"/>
        </w:rPr>
        <w:t>4.施工图纸绘制</w:t>
      </w:r>
    </w:p>
    <w:p w:rsidR="00AD347D" w:rsidRDefault="006E7E4B" w:rsidP="00FC4985">
      <w:pPr>
        <w:pStyle w:val="Default"/>
        <w:spacing w:line="360" w:lineRule="auto"/>
        <w:ind w:firstLineChars="200" w:firstLine="422"/>
        <w:rPr>
          <w:rFonts w:hAnsi="宋体"/>
          <w:b/>
          <w:color w:val="000000" w:themeColor="text1"/>
          <w:sz w:val="21"/>
          <w:szCs w:val="21"/>
        </w:rPr>
      </w:pPr>
      <w:r>
        <w:rPr>
          <w:rFonts w:hAnsi="宋体" w:hint="eastAsia"/>
          <w:b/>
          <w:color w:val="000000" w:themeColor="text1"/>
          <w:sz w:val="21"/>
          <w:szCs w:val="21"/>
        </w:rPr>
        <w:t>七、医院门诊、科室等空间改造设计</w:t>
      </w:r>
    </w:p>
    <w:p w:rsidR="00AD347D" w:rsidRDefault="006E7E4B"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1.空间区域面积</w:t>
      </w:r>
    </w:p>
    <w:p w:rsidR="00AD347D" w:rsidRDefault="00B514AD"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（1）</w:t>
      </w:r>
      <w:r w:rsidR="006E7E4B">
        <w:rPr>
          <w:rFonts w:hAnsi="宋体" w:hint="eastAsia"/>
          <w:color w:val="000000" w:themeColor="text1"/>
          <w:sz w:val="21"/>
          <w:szCs w:val="21"/>
        </w:rPr>
        <w:t>单个空间区域面积小于200平方</w:t>
      </w:r>
    </w:p>
    <w:p w:rsidR="00AD347D" w:rsidRDefault="00B514AD"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（2）</w:t>
      </w:r>
      <w:r w:rsidR="006E7E4B">
        <w:rPr>
          <w:rFonts w:hAnsi="宋体" w:hint="eastAsia"/>
          <w:color w:val="000000" w:themeColor="text1"/>
          <w:sz w:val="21"/>
          <w:szCs w:val="21"/>
        </w:rPr>
        <w:t>单个空间区域面积介于200-300平方</w:t>
      </w:r>
    </w:p>
    <w:p w:rsidR="00AD347D" w:rsidRDefault="00B514AD"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（3）</w:t>
      </w:r>
      <w:r w:rsidR="006E7E4B">
        <w:rPr>
          <w:rFonts w:hAnsi="宋体" w:hint="eastAsia"/>
          <w:color w:val="000000" w:themeColor="text1"/>
          <w:sz w:val="21"/>
          <w:szCs w:val="21"/>
        </w:rPr>
        <w:t>单个空间区域面积介于301-500平方</w:t>
      </w:r>
    </w:p>
    <w:p w:rsidR="00AD347D" w:rsidRDefault="006E7E4B"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2.设计内容</w:t>
      </w:r>
    </w:p>
    <w:p w:rsidR="00AD347D" w:rsidRDefault="006E7E4B"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（1）空间场景策划设计</w:t>
      </w:r>
    </w:p>
    <w:p w:rsidR="00AD347D" w:rsidRDefault="006E7E4B" w:rsidP="00FC4985">
      <w:pPr>
        <w:pStyle w:val="Default"/>
        <w:spacing w:line="360" w:lineRule="auto"/>
        <w:ind w:firstLineChars="200" w:firstLine="420"/>
        <w:rPr>
          <w:rFonts w:hAnsi="宋体"/>
          <w:color w:val="000000" w:themeColor="text1"/>
          <w:sz w:val="21"/>
          <w:szCs w:val="21"/>
        </w:rPr>
      </w:pPr>
      <w:r>
        <w:rPr>
          <w:rFonts w:hAnsi="宋体" w:hint="eastAsia"/>
          <w:color w:val="000000" w:themeColor="text1"/>
          <w:sz w:val="21"/>
          <w:szCs w:val="21"/>
        </w:rPr>
        <w:t>（2）导视系统规划设计</w:t>
      </w:r>
    </w:p>
    <w:p w:rsidR="00AD347D" w:rsidRDefault="006E7E4B" w:rsidP="006F7D2D">
      <w:pPr>
        <w:pStyle w:val="Default"/>
        <w:spacing w:line="360" w:lineRule="auto"/>
        <w:ind w:rightChars="-94" w:right="-197" w:firstLineChars="200" w:firstLine="420"/>
        <w:rPr>
          <w:rFonts w:hAnsi="宋体"/>
          <w:color w:val="000000" w:themeColor="text1"/>
          <w:sz w:val="21"/>
          <w:szCs w:val="21"/>
        </w:rPr>
      </w:pPr>
      <w:r>
        <w:rPr>
          <w:rFonts w:hAnsi="宋体" w:hint="eastAsia"/>
          <w:color w:val="000000" w:themeColor="text1"/>
          <w:sz w:val="21"/>
          <w:szCs w:val="21"/>
        </w:rPr>
        <w:t>（备注：以上服务内容</w:t>
      </w:r>
      <w:r w:rsidR="008D1D99">
        <w:rPr>
          <w:rFonts w:hAnsi="宋体" w:hint="eastAsia"/>
          <w:color w:val="000000" w:themeColor="text1"/>
          <w:sz w:val="21"/>
          <w:szCs w:val="21"/>
        </w:rPr>
        <w:t>分项报价，</w:t>
      </w:r>
      <w:r>
        <w:rPr>
          <w:rFonts w:hAnsi="宋体" w:hint="eastAsia"/>
          <w:color w:val="000000" w:themeColor="text1"/>
          <w:sz w:val="21"/>
          <w:szCs w:val="21"/>
        </w:rPr>
        <w:t>最终结算以实际需求量为准，面积超过500平方甲乙双方另行协商）。</w:t>
      </w:r>
    </w:p>
    <w:p w:rsidR="00AD347D" w:rsidRDefault="00AD347D" w:rsidP="008D1D99">
      <w:pPr>
        <w:pStyle w:val="Default"/>
        <w:spacing w:line="360" w:lineRule="auto"/>
        <w:rPr>
          <w:rFonts w:hAnsi="宋体"/>
          <w:color w:val="000000" w:themeColor="text1"/>
          <w:sz w:val="21"/>
          <w:szCs w:val="21"/>
        </w:rPr>
      </w:pPr>
    </w:p>
    <w:p w:rsidR="00AD347D" w:rsidRDefault="006E7E4B" w:rsidP="00FC4985">
      <w:pPr>
        <w:pStyle w:val="Default"/>
        <w:spacing w:line="360" w:lineRule="auto"/>
        <w:jc w:val="center"/>
        <w:rPr>
          <w:b/>
          <w:color w:val="000000" w:themeColor="text1"/>
          <w:sz w:val="21"/>
        </w:rPr>
      </w:pPr>
      <w:r>
        <w:rPr>
          <w:rFonts w:hint="eastAsia"/>
          <w:b/>
          <w:color w:val="000000" w:themeColor="text1"/>
          <w:sz w:val="21"/>
        </w:rPr>
        <w:t>第</w:t>
      </w:r>
      <w:r w:rsidR="008D1D99">
        <w:rPr>
          <w:rFonts w:hint="eastAsia"/>
          <w:b/>
          <w:color w:val="000000" w:themeColor="text1"/>
          <w:sz w:val="21"/>
        </w:rPr>
        <w:t>五</w:t>
      </w:r>
      <w:r>
        <w:rPr>
          <w:rFonts w:hint="eastAsia"/>
          <w:b/>
          <w:color w:val="000000" w:themeColor="text1"/>
          <w:sz w:val="21"/>
        </w:rPr>
        <w:t>部分：地下室停车场</w:t>
      </w:r>
    </w:p>
    <w:p w:rsidR="00AD347D" w:rsidRPr="00B87868" w:rsidRDefault="006E7E4B" w:rsidP="006F7D2D">
      <w:pPr>
        <w:pStyle w:val="Default"/>
        <w:spacing w:line="360" w:lineRule="auto"/>
        <w:rPr>
          <w:color w:val="000000" w:themeColor="text1"/>
          <w:sz w:val="21"/>
          <w:szCs w:val="21"/>
        </w:rPr>
      </w:pPr>
      <w:r>
        <w:rPr>
          <w:rFonts w:hint="eastAsia"/>
          <w:b/>
          <w:color w:val="000000" w:themeColor="text1"/>
        </w:rPr>
        <w:t xml:space="preserve">   </w:t>
      </w:r>
      <w:r w:rsidRPr="00B87868">
        <w:rPr>
          <w:rFonts w:hint="eastAsia"/>
          <w:color w:val="000000" w:themeColor="text1"/>
        </w:rPr>
        <w:t xml:space="preserve"> </w:t>
      </w:r>
      <w:r w:rsidRPr="00B87868">
        <w:rPr>
          <w:rFonts w:hint="eastAsia"/>
          <w:color w:val="000000" w:themeColor="text1"/>
          <w:sz w:val="21"/>
          <w:szCs w:val="21"/>
        </w:rPr>
        <w:t>通过对医院地下停车场墙面场景的设计及导视系统的规划，使地下停车场与室内的就诊环境保持一致。</w:t>
      </w:r>
    </w:p>
    <w:p w:rsidR="00AD347D" w:rsidRDefault="006E7E4B" w:rsidP="006F7D2D">
      <w:pPr>
        <w:pStyle w:val="Default"/>
        <w:spacing w:line="360" w:lineRule="auto"/>
        <w:ind w:firstLineChars="200" w:firstLine="420"/>
        <w:rPr>
          <w:b/>
          <w:color w:val="000000" w:themeColor="text1"/>
          <w:sz w:val="21"/>
          <w:szCs w:val="21"/>
        </w:rPr>
      </w:pPr>
      <w:r w:rsidRPr="00B87868">
        <w:rPr>
          <w:color w:val="000000" w:themeColor="text1"/>
          <w:sz w:val="21"/>
          <w:szCs w:val="21"/>
        </w:rPr>
        <w:t>具体清单</w:t>
      </w:r>
      <w:r w:rsidRPr="00B87868">
        <w:rPr>
          <w:rFonts w:hint="eastAsia"/>
          <w:color w:val="000000" w:themeColor="text1"/>
          <w:sz w:val="21"/>
          <w:szCs w:val="21"/>
        </w:rPr>
        <w:t>：</w:t>
      </w:r>
    </w:p>
    <w:p w:rsidR="00AD347D" w:rsidRDefault="006E7E4B" w:rsidP="00FC4985">
      <w:pPr>
        <w:pStyle w:val="Default"/>
        <w:spacing w:line="360" w:lineRule="auto"/>
        <w:ind w:firstLineChars="200" w:firstLine="422"/>
        <w:rPr>
          <w:color w:val="000000" w:themeColor="text1"/>
          <w:sz w:val="21"/>
          <w:szCs w:val="21"/>
        </w:rPr>
      </w:pPr>
      <w:r>
        <w:rPr>
          <w:rFonts w:hint="eastAsia"/>
          <w:b/>
          <w:color w:val="000000" w:themeColor="text1"/>
          <w:sz w:val="21"/>
          <w:szCs w:val="21"/>
        </w:rPr>
        <w:t>一、</w:t>
      </w:r>
      <w:r>
        <w:rPr>
          <w:rFonts w:hint="eastAsia"/>
          <w:b/>
          <w:bCs/>
          <w:color w:val="000000" w:themeColor="text1"/>
          <w:sz w:val="21"/>
          <w:szCs w:val="21"/>
        </w:rPr>
        <w:t>地下停车场墙面场景规划设计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1.车库出入口场景规划</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2.车库坡道场景规划（负一楼）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3.车库坡道场景规划（负二楼）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4.车库坡道场景规划（负三楼）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5.地下电梯厅出入口场景规划（负一楼）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6.地下电梯厅出入口场景规划（负二楼）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7.地下电梯厅出入口场景规划（负三楼）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8.地下步行梯场景规划（负一楼）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9.地下步行梯场景规划（负二楼）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10.地下步行梯场景规划（负三楼）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11.车库墙体场景规划（负一楼）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12.车库墙体场景规划（负二楼）</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13.车库墙体场景规划（负二楼）</w:t>
      </w:r>
    </w:p>
    <w:p w:rsidR="00AD347D" w:rsidRDefault="006E7E4B" w:rsidP="00FC4985">
      <w:pPr>
        <w:pStyle w:val="Default"/>
        <w:spacing w:line="360" w:lineRule="auto"/>
        <w:ind w:firstLineChars="200" w:firstLine="422"/>
        <w:rPr>
          <w:color w:val="000000" w:themeColor="text1"/>
          <w:sz w:val="21"/>
          <w:szCs w:val="21"/>
        </w:rPr>
      </w:pPr>
      <w:r>
        <w:rPr>
          <w:rFonts w:hint="eastAsia"/>
          <w:b/>
          <w:bCs/>
          <w:color w:val="000000" w:themeColor="text1"/>
          <w:sz w:val="21"/>
          <w:szCs w:val="21"/>
        </w:rPr>
        <w:t>二、地下车库导视系统规范设计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1.车库出入口标识规范设计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2.车位线规范设计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3.直行箭头规范设计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4.左转向箭头规范设计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5.右转向箭头规范设计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6.直行左转规范设计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7.直行右转规范设计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8.掉头剪头规范设计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9.分向箭头规范设计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10.通道线规范设计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lastRenderedPageBreak/>
        <w:t>11.车位编号规范设计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12.车位导向规范设计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13.橡塑定位器规范设计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14.安全凸镜规范设计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15.悬牌吊架规范设计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16.减速路拱规范设计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17.限高标杆规范设计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18.橡塑警示</w:t>
      </w:r>
      <w:proofErr w:type="gramStart"/>
      <w:r>
        <w:rPr>
          <w:rFonts w:hint="eastAsia"/>
          <w:color w:val="000000" w:themeColor="text1"/>
          <w:sz w:val="21"/>
          <w:szCs w:val="21"/>
        </w:rPr>
        <w:t>标规范</w:t>
      </w:r>
      <w:proofErr w:type="gramEnd"/>
      <w:r>
        <w:rPr>
          <w:rFonts w:hint="eastAsia"/>
          <w:color w:val="000000" w:themeColor="text1"/>
          <w:sz w:val="21"/>
          <w:szCs w:val="21"/>
        </w:rPr>
        <w:t>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19.导向</w:t>
      </w:r>
      <w:proofErr w:type="gramStart"/>
      <w:r>
        <w:rPr>
          <w:rFonts w:hint="eastAsia"/>
          <w:color w:val="000000" w:themeColor="text1"/>
          <w:sz w:val="21"/>
          <w:szCs w:val="21"/>
        </w:rPr>
        <w:t>标规范</w:t>
      </w:r>
      <w:proofErr w:type="gramEnd"/>
      <w:r>
        <w:rPr>
          <w:rFonts w:hint="eastAsia"/>
          <w:color w:val="000000" w:themeColor="text1"/>
          <w:sz w:val="21"/>
          <w:szCs w:val="21"/>
        </w:rPr>
        <w:t>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20.直行标牌规范设计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21.左转向标牌规范设计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22.右转向标牌规范设计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23.直行左转标牌规范设计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24.直行右转标牌规范设计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25.掉头牌规范设计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26.分</w:t>
      </w:r>
      <w:proofErr w:type="gramStart"/>
      <w:r>
        <w:rPr>
          <w:rFonts w:hint="eastAsia"/>
          <w:color w:val="000000" w:themeColor="text1"/>
          <w:sz w:val="21"/>
          <w:szCs w:val="21"/>
        </w:rPr>
        <w:t>向圆牌规范</w:t>
      </w:r>
      <w:proofErr w:type="gramEnd"/>
      <w:r>
        <w:rPr>
          <w:rFonts w:hint="eastAsia"/>
          <w:color w:val="000000" w:themeColor="text1"/>
          <w:sz w:val="21"/>
          <w:szCs w:val="21"/>
        </w:rPr>
        <w:t>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27.出口指示牌（前）规范设计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28.出口指示牌（左）规范设计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29.出口指示牌（右）规范设计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30.楼梯标牌规范设计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31.电梯标牌规范设计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32.禁止驶入</w:t>
      </w:r>
      <w:proofErr w:type="gramStart"/>
      <w:r>
        <w:rPr>
          <w:rFonts w:hint="eastAsia"/>
          <w:color w:val="000000" w:themeColor="text1"/>
          <w:sz w:val="21"/>
          <w:szCs w:val="21"/>
        </w:rPr>
        <w:t>牌规范</w:t>
      </w:r>
      <w:proofErr w:type="gramEnd"/>
      <w:r>
        <w:rPr>
          <w:rFonts w:hint="eastAsia"/>
          <w:color w:val="000000" w:themeColor="text1"/>
          <w:sz w:val="21"/>
          <w:szCs w:val="21"/>
        </w:rPr>
        <w:t>设计</w:t>
      </w:r>
    </w:p>
    <w:p w:rsidR="00AD347D" w:rsidRDefault="006E7E4B" w:rsidP="00FC4985">
      <w:pPr>
        <w:pStyle w:val="Default"/>
        <w:spacing w:line="360" w:lineRule="auto"/>
        <w:ind w:firstLineChars="200" w:firstLine="420"/>
        <w:rPr>
          <w:color w:val="000000" w:themeColor="text1"/>
          <w:sz w:val="21"/>
          <w:szCs w:val="21"/>
        </w:rPr>
      </w:pPr>
      <w:r>
        <w:rPr>
          <w:rFonts w:hint="eastAsia"/>
          <w:color w:val="000000" w:themeColor="text1"/>
          <w:sz w:val="21"/>
          <w:szCs w:val="21"/>
        </w:rPr>
        <w:t>33.墙、柱子分区规范设计</w:t>
      </w:r>
    </w:p>
    <w:p w:rsidR="00F70848" w:rsidRPr="00F70848" w:rsidRDefault="00F70848" w:rsidP="00FC4985">
      <w:pPr>
        <w:pStyle w:val="Default"/>
        <w:spacing w:line="360" w:lineRule="auto"/>
        <w:ind w:firstLineChars="200" w:firstLine="420"/>
        <w:rPr>
          <w:color w:val="000000" w:themeColor="text1"/>
          <w:sz w:val="21"/>
          <w:szCs w:val="21"/>
        </w:rPr>
      </w:pPr>
    </w:p>
    <w:p w:rsidR="00AD347D" w:rsidRDefault="00B55C27" w:rsidP="00FC4985">
      <w:pPr>
        <w:pStyle w:val="a9"/>
        <w:spacing w:line="360" w:lineRule="auto"/>
        <w:ind w:left="420" w:firstLineChars="0" w:firstLine="0"/>
        <w:rPr>
          <w:b/>
          <w:color w:val="000000" w:themeColor="text1"/>
          <w:szCs w:val="20"/>
        </w:rPr>
      </w:pPr>
      <w:r>
        <w:rPr>
          <w:rFonts w:hint="eastAsia"/>
          <w:b/>
          <w:color w:val="000000" w:themeColor="text1"/>
          <w:szCs w:val="20"/>
        </w:rPr>
        <w:t>三</w:t>
      </w:r>
      <w:r w:rsidR="006E7E4B">
        <w:rPr>
          <w:rFonts w:hint="eastAsia"/>
          <w:b/>
          <w:color w:val="000000" w:themeColor="text1"/>
          <w:szCs w:val="20"/>
        </w:rPr>
        <w:t>、采购项目要求</w:t>
      </w:r>
      <w:bookmarkStart w:id="1" w:name="_GoBack"/>
      <w:bookmarkEnd w:id="1"/>
    </w:p>
    <w:p w:rsidR="00AD347D" w:rsidRDefault="008D1D99"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1</w:t>
      </w:r>
      <w:r w:rsidR="006E7E4B">
        <w:rPr>
          <w:rFonts w:ascii="宋体" w:hAnsi="宋体" w:cs="宋体" w:hint="eastAsia"/>
          <w:color w:val="000000" w:themeColor="text1"/>
          <w:szCs w:val="21"/>
        </w:rPr>
        <w:t>.服务地点：采购人指定地点。</w:t>
      </w:r>
    </w:p>
    <w:p w:rsidR="00AD347D" w:rsidRPr="00B87868" w:rsidRDefault="008D1D99" w:rsidP="00B87868">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2</w:t>
      </w:r>
      <w:r w:rsidR="006E7E4B" w:rsidRPr="00B87868">
        <w:rPr>
          <w:rFonts w:ascii="宋体" w:hAnsi="宋体" w:cs="宋体" w:hint="eastAsia"/>
          <w:color w:val="000000" w:themeColor="text1"/>
          <w:szCs w:val="21"/>
        </w:rPr>
        <w:t>.报价要求：本项目为总价包干项目，医院2020年度整体策划设计项目采购预算为</w:t>
      </w:r>
      <w:r>
        <w:rPr>
          <w:rFonts w:ascii="宋体" w:hAnsi="宋体" w:cs="宋体" w:hint="eastAsia"/>
          <w:color w:val="000000" w:themeColor="text1"/>
          <w:szCs w:val="21"/>
        </w:rPr>
        <w:t>**</w:t>
      </w:r>
      <w:r w:rsidR="006E7E4B" w:rsidRPr="00B87868">
        <w:rPr>
          <w:rFonts w:ascii="宋体" w:hAnsi="宋体" w:cs="宋体" w:hint="eastAsia"/>
          <w:color w:val="000000" w:themeColor="text1"/>
          <w:szCs w:val="21"/>
        </w:rPr>
        <w:t>万元，包括项目清单内的医院品牌视觉形象应用升级、医院第二卡通形象开发及原卡通形象颜色优化、医院导视系统零星设计、医院空间场景改造、医院地下停车场墙面场景设计及导视系统设计技术服务（包括说明、图纸等资料的提供）等完成上述项目的一切费用及税费；</w:t>
      </w:r>
      <w:r w:rsidR="006E7E4B" w:rsidRPr="00B87868">
        <w:rPr>
          <w:rFonts w:ascii="宋体" w:hAnsi="宋体" w:cs="宋体"/>
          <w:color w:val="000000" w:themeColor="text1"/>
          <w:szCs w:val="21"/>
        </w:rPr>
        <w:t xml:space="preserve"> </w:t>
      </w:r>
    </w:p>
    <w:p w:rsidR="00AD347D" w:rsidRDefault="008D1D99"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lastRenderedPageBreak/>
        <w:t>3</w:t>
      </w:r>
      <w:r w:rsidR="006E7E4B">
        <w:rPr>
          <w:rFonts w:ascii="宋体" w:hAnsi="宋体" w:cs="宋体" w:hint="eastAsia"/>
          <w:color w:val="000000" w:themeColor="text1"/>
          <w:szCs w:val="21"/>
        </w:rPr>
        <w:t>.设计依据：符合国家及深圳地区各种相关设计规范、技术要求及法规、设计任务书。所有设计作品需通过简练的造型、生动的形象来传达医院的理念、内容、特性等信息。不仅要具有强烈的视觉冲击力，而且要表达出独特的个性和时代感，要广泛的适应各种媒体、各种材料及各种应用制作。所有设计制作成果要求做到品质优良，满足深圳市儿童医院对整体设计形象服务要求，应具有丰富的想象力和创新性，突出价值。</w:t>
      </w:r>
    </w:p>
    <w:p w:rsidR="00AD347D" w:rsidRDefault="008D1D99"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4</w:t>
      </w:r>
      <w:r w:rsidR="006E7E4B">
        <w:rPr>
          <w:rFonts w:ascii="宋体" w:hAnsi="宋体" w:cs="宋体" w:hint="eastAsia"/>
          <w:color w:val="000000" w:themeColor="text1"/>
          <w:szCs w:val="21"/>
        </w:rPr>
        <w:t>.设计成果要求：设计单位提交的成果必须符合国家有关标准、规范的规定，并应符合</w:t>
      </w:r>
      <w:proofErr w:type="gramStart"/>
      <w:r w:rsidR="006E7E4B">
        <w:rPr>
          <w:rFonts w:ascii="宋体" w:hAnsi="宋体" w:cs="宋体" w:hint="eastAsia"/>
          <w:color w:val="000000" w:themeColor="text1"/>
          <w:szCs w:val="21"/>
        </w:rPr>
        <w:t>本任务</w:t>
      </w:r>
      <w:proofErr w:type="gramEnd"/>
      <w:r w:rsidR="006E7E4B">
        <w:rPr>
          <w:rFonts w:ascii="宋体" w:hAnsi="宋体" w:cs="宋体" w:hint="eastAsia"/>
          <w:color w:val="000000" w:themeColor="text1"/>
          <w:szCs w:val="21"/>
        </w:rPr>
        <w:t>书的有关规定，充分表达规划与设计制作的内容和深度。</w:t>
      </w:r>
    </w:p>
    <w:p w:rsidR="00AD347D" w:rsidRDefault="008D1D99" w:rsidP="00FC498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sidR="006E7E4B">
        <w:rPr>
          <w:rFonts w:ascii="宋体" w:hAnsi="宋体" w:cs="宋体" w:hint="eastAsia"/>
          <w:color w:val="000000" w:themeColor="text1"/>
          <w:szCs w:val="21"/>
        </w:rPr>
        <w:t>.知识产权要求：中标人应保证本项目项下提供的所有设计文件的著作权、知识产权归采购人所有，并且不侵犯任何第三方的知识产权。否则，中标人须承担由此产生的著作权、知识产权的侵权责任并承担因此而发生的所有费用及给采购人造成的损失。</w:t>
      </w:r>
    </w:p>
    <w:p w:rsidR="00AD347D" w:rsidRDefault="008D1D99" w:rsidP="00FC498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sidR="006E7E4B">
        <w:rPr>
          <w:rFonts w:ascii="宋体" w:hAnsi="宋体" w:cs="宋体" w:hint="eastAsia"/>
          <w:color w:val="000000" w:themeColor="text1"/>
          <w:szCs w:val="21"/>
        </w:rPr>
        <w:t>.提交成果：</w:t>
      </w:r>
    </w:p>
    <w:p w:rsidR="00AD347D" w:rsidRDefault="006E7E4B" w:rsidP="00FC4985">
      <w:pPr>
        <w:spacing w:line="360" w:lineRule="auto"/>
        <w:ind w:firstLineChars="196" w:firstLine="412"/>
        <w:rPr>
          <w:rFonts w:ascii="宋体" w:hAnsi="宋体" w:cs="宋体"/>
          <w:color w:val="000000" w:themeColor="text1"/>
          <w:szCs w:val="21"/>
        </w:rPr>
      </w:pPr>
      <w:r>
        <w:rPr>
          <w:rFonts w:ascii="宋体" w:hAnsi="宋体" w:cs="宋体" w:hint="eastAsia"/>
          <w:color w:val="000000" w:themeColor="text1"/>
          <w:szCs w:val="21"/>
        </w:rPr>
        <w:t>《深圳市</w:t>
      </w:r>
      <w:r>
        <w:rPr>
          <w:rFonts w:ascii="宋体" w:hAnsi="宋体" w:cs="宋体"/>
          <w:color w:val="000000" w:themeColor="text1"/>
          <w:szCs w:val="21"/>
        </w:rPr>
        <w:t>儿童医院</w:t>
      </w:r>
      <w:r>
        <w:rPr>
          <w:rFonts w:ascii="宋体" w:hAnsi="宋体" w:cs="宋体" w:hint="eastAsia"/>
          <w:color w:val="000000" w:themeColor="text1"/>
          <w:szCs w:val="21"/>
        </w:rPr>
        <w:t>2020年整体策划设计项目》一套印刷文档及矢量格式、JPG格式电子文件。</w:t>
      </w:r>
    </w:p>
    <w:p w:rsidR="00F70848" w:rsidRPr="00F70848" w:rsidRDefault="00F70848" w:rsidP="00F70848">
      <w:pPr>
        <w:pStyle w:val="Default"/>
      </w:pPr>
    </w:p>
    <w:sectPr w:rsidR="00F70848" w:rsidRPr="00F7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01"/>
    <w:rsid w:val="00032EA7"/>
    <w:rsid w:val="000457DC"/>
    <w:rsid w:val="000954F8"/>
    <w:rsid w:val="000A214E"/>
    <w:rsid w:val="000A643F"/>
    <w:rsid w:val="000A797E"/>
    <w:rsid w:val="000D3211"/>
    <w:rsid w:val="000D4D6A"/>
    <w:rsid w:val="000E0CDB"/>
    <w:rsid w:val="001015F1"/>
    <w:rsid w:val="00110AA1"/>
    <w:rsid w:val="00111041"/>
    <w:rsid w:val="00127AC3"/>
    <w:rsid w:val="00147619"/>
    <w:rsid w:val="00177F3F"/>
    <w:rsid w:val="00185B49"/>
    <w:rsid w:val="00197812"/>
    <w:rsid w:val="0019784F"/>
    <w:rsid w:val="001A271C"/>
    <w:rsid w:val="001C4B8F"/>
    <w:rsid w:val="00237656"/>
    <w:rsid w:val="002459F7"/>
    <w:rsid w:val="00251E39"/>
    <w:rsid w:val="00264A1B"/>
    <w:rsid w:val="002717D1"/>
    <w:rsid w:val="002927B7"/>
    <w:rsid w:val="002B35A7"/>
    <w:rsid w:val="002C2C26"/>
    <w:rsid w:val="00341296"/>
    <w:rsid w:val="00353E3C"/>
    <w:rsid w:val="003662B3"/>
    <w:rsid w:val="003A7D33"/>
    <w:rsid w:val="003F5418"/>
    <w:rsid w:val="003F7BFA"/>
    <w:rsid w:val="003F7EB0"/>
    <w:rsid w:val="00401111"/>
    <w:rsid w:val="004124AB"/>
    <w:rsid w:val="00466679"/>
    <w:rsid w:val="004717A2"/>
    <w:rsid w:val="004A5960"/>
    <w:rsid w:val="004E7B3B"/>
    <w:rsid w:val="004F7237"/>
    <w:rsid w:val="005224D1"/>
    <w:rsid w:val="00523F85"/>
    <w:rsid w:val="00533E9F"/>
    <w:rsid w:val="00541B75"/>
    <w:rsid w:val="005857C3"/>
    <w:rsid w:val="005A7473"/>
    <w:rsid w:val="005D3F31"/>
    <w:rsid w:val="005E3E37"/>
    <w:rsid w:val="005E4092"/>
    <w:rsid w:val="005E6DF4"/>
    <w:rsid w:val="005F74F0"/>
    <w:rsid w:val="00603138"/>
    <w:rsid w:val="006224A5"/>
    <w:rsid w:val="0065416C"/>
    <w:rsid w:val="00662006"/>
    <w:rsid w:val="0068069C"/>
    <w:rsid w:val="0069376B"/>
    <w:rsid w:val="0069440E"/>
    <w:rsid w:val="006973AD"/>
    <w:rsid w:val="006E70D0"/>
    <w:rsid w:val="006E7E4B"/>
    <w:rsid w:val="006F7D2D"/>
    <w:rsid w:val="00713000"/>
    <w:rsid w:val="00715BB8"/>
    <w:rsid w:val="0072397D"/>
    <w:rsid w:val="0073534E"/>
    <w:rsid w:val="007645AD"/>
    <w:rsid w:val="00781D72"/>
    <w:rsid w:val="007848B1"/>
    <w:rsid w:val="007A2436"/>
    <w:rsid w:val="007A3192"/>
    <w:rsid w:val="007D1CF8"/>
    <w:rsid w:val="00804B4F"/>
    <w:rsid w:val="00805DF4"/>
    <w:rsid w:val="00811760"/>
    <w:rsid w:val="00855A77"/>
    <w:rsid w:val="00896D90"/>
    <w:rsid w:val="008A471F"/>
    <w:rsid w:val="008A4C95"/>
    <w:rsid w:val="008D1D99"/>
    <w:rsid w:val="00926945"/>
    <w:rsid w:val="00930934"/>
    <w:rsid w:val="0094005A"/>
    <w:rsid w:val="0095543A"/>
    <w:rsid w:val="009563D9"/>
    <w:rsid w:val="0099209D"/>
    <w:rsid w:val="009B7D2B"/>
    <w:rsid w:val="009D181A"/>
    <w:rsid w:val="009E7A3E"/>
    <w:rsid w:val="00A04159"/>
    <w:rsid w:val="00A050EC"/>
    <w:rsid w:val="00A1441A"/>
    <w:rsid w:val="00A20C7A"/>
    <w:rsid w:val="00A3184E"/>
    <w:rsid w:val="00A43CC6"/>
    <w:rsid w:val="00A81D96"/>
    <w:rsid w:val="00AA0E5C"/>
    <w:rsid w:val="00AB036F"/>
    <w:rsid w:val="00AD347D"/>
    <w:rsid w:val="00B514AD"/>
    <w:rsid w:val="00B55C27"/>
    <w:rsid w:val="00B57BB7"/>
    <w:rsid w:val="00B66992"/>
    <w:rsid w:val="00B74243"/>
    <w:rsid w:val="00B82B82"/>
    <w:rsid w:val="00B86FCE"/>
    <w:rsid w:val="00B87868"/>
    <w:rsid w:val="00BD5FF4"/>
    <w:rsid w:val="00BD6C17"/>
    <w:rsid w:val="00BE3635"/>
    <w:rsid w:val="00BF02FA"/>
    <w:rsid w:val="00C07DCE"/>
    <w:rsid w:val="00C10B46"/>
    <w:rsid w:val="00C20B60"/>
    <w:rsid w:val="00C225BC"/>
    <w:rsid w:val="00C44F32"/>
    <w:rsid w:val="00C46C18"/>
    <w:rsid w:val="00C64F99"/>
    <w:rsid w:val="00C7679A"/>
    <w:rsid w:val="00CB7201"/>
    <w:rsid w:val="00CD6F5A"/>
    <w:rsid w:val="00D03810"/>
    <w:rsid w:val="00D36371"/>
    <w:rsid w:val="00D44231"/>
    <w:rsid w:val="00D46FB7"/>
    <w:rsid w:val="00D53F56"/>
    <w:rsid w:val="00D56E16"/>
    <w:rsid w:val="00D826BD"/>
    <w:rsid w:val="00D851B8"/>
    <w:rsid w:val="00DE306F"/>
    <w:rsid w:val="00DF20FC"/>
    <w:rsid w:val="00DF6BF4"/>
    <w:rsid w:val="00E07FE1"/>
    <w:rsid w:val="00E106F5"/>
    <w:rsid w:val="00E50704"/>
    <w:rsid w:val="00E5369F"/>
    <w:rsid w:val="00E70D54"/>
    <w:rsid w:val="00E8339C"/>
    <w:rsid w:val="00E90CE1"/>
    <w:rsid w:val="00E93657"/>
    <w:rsid w:val="00ED27BB"/>
    <w:rsid w:val="00F06334"/>
    <w:rsid w:val="00F50FE8"/>
    <w:rsid w:val="00F70848"/>
    <w:rsid w:val="00F85658"/>
    <w:rsid w:val="00F90A96"/>
    <w:rsid w:val="00FA0AD7"/>
    <w:rsid w:val="00FA4DDF"/>
    <w:rsid w:val="00FB1196"/>
    <w:rsid w:val="00FB6368"/>
    <w:rsid w:val="00FC0628"/>
    <w:rsid w:val="00FC146F"/>
    <w:rsid w:val="00FC27A3"/>
    <w:rsid w:val="00FC4985"/>
    <w:rsid w:val="00FC6542"/>
    <w:rsid w:val="00FE0A6C"/>
    <w:rsid w:val="00FE1B37"/>
    <w:rsid w:val="1044658C"/>
    <w:rsid w:val="198173BA"/>
    <w:rsid w:val="20F6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qFormat/>
    <w:pPr>
      <w:ind w:firstLineChars="200" w:firstLine="420"/>
    </w:p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3">
    <w:name w:val="批注主题 Char"/>
    <w:basedOn w:val="Char"/>
    <w:link w:val="a7"/>
    <w:uiPriority w:val="99"/>
    <w:semiHidden/>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qFormat/>
    <w:pPr>
      <w:ind w:firstLineChars="200" w:firstLine="420"/>
    </w:p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3">
    <w:name w:val="批注主题 Char"/>
    <w:basedOn w:val="Char"/>
    <w:link w:val="a7"/>
    <w:uiPriority w:val="99"/>
    <w:semiHidden/>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707</Words>
  <Characters>4033</Characters>
  <Application>Microsoft Office Word</Application>
  <DocSecurity>0</DocSecurity>
  <Lines>33</Lines>
  <Paragraphs>9</Paragraphs>
  <ScaleCrop>false</ScaleCrop>
  <Company>P R C</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用户</cp:lastModifiedBy>
  <cp:revision>4</cp:revision>
  <dcterms:created xsi:type="dcterms:W3CDTF">2020-08-24T07:59:00Z</dcterms:created>
  <dcterms:modified xsi:type="dcterms:W3CDTF">2020-08-24T08:05:00Z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