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48AB2">
      <w:pPr>
        <w:widowControl w:val="0"/>
        <w:spacing w:line="360" w:lineRule="auto"/>
        <w:rPr>
          <w:rFonts w:cs="黑体"/>
          <w:b/>
          <w:bCs/>
          <w:kern w:val="2"/>
          <w:sz w:val="36"/>
          <w:szCs w:val="36"/>
        </w:rPr>
      </w:pPr>
      <w:r>
        <w:rPr>
          <w:rFonts w:hint="eastAsia" w:cs="黑体"/>
          <w:b/>
          <w:bCs/>
          <w:kern w:val="2"/>
          <w:sz w:val="36"/>
          <w:szCs w:val="36"/>
        </w:rPr>
        <w:t>附件</w:t>
      </w:r>
      <w:r>
        <w:rPr>
          <w:rFonts w:hint="eastAsia" w:cs="黑体"/>
          <w:b/>
          <w:bCs/>
          <w:kern w:val="2"/>
          <w:sz w:val="36"/>
          <w:szCs w:val="36"/>
          <w:lang w:val="en-US" w:eastAsia="zh-CN"/>
        </w:rPr>
        <w:t>1</w:t>
      </w:r>
      <w:r>
        <w:rPr>
          <w:rFonts w:hint="eastAsia" w:cs="黑体"/>
          <w:b/>
          <w:bCs/>
          <w:kern w:val="2"/>
          <w:sz w:val="36"/>
          <w:szCs w:val="36"/>
        </w:rPr>
        <w:t>：</w:t>
      </w:r>
    </w:p>
    <w:p w14:paraId="698C1397">
      <w:pPr>
        <w:keepNext/>
        <w:keepLines/>
        <w:widowControl w:val="0"/>
        <w:spacing w:before="260" w:after="260"/>
        <w:ind w:left="420"/>
        <w:jc w:val="center"/>
        <w:outlineLvl w:val="9"/>
        <w:rPr>
          <w:rFonts w:cs="Times New Roman"/>
          <w:b/>
          <w:bCs/>
          <w:kern w:val="2"/>
          <w:sz w:val="30"/>
          <w:szCs w:val="30"/>
        </w:rPr>
      </w:pPr>
      <w:bookmarkStart w:id="0" w:name="_Toc435514852"/>
      <w:bookmarkStart w:id="1" w:name="_Toc435515292"/>
      <w:bookmarkStart w:id="2" w:name="_Toc8080"/>
      <w:bookmarkStart w:id="3" w:name="_Toc99727047"/>
      <w:r>
        <w:rPr>
          <w:rFonts w:hint="eastAsia" w:cs="Times New Roman"/>
          <w:b/>
          <w:bCs/>
          <w:kern w:val="2"/>
          <w:sz w:val="30"/>
          <w:szCs w:val="30"/>
        </w:rPr>
        <w:t>文件包装封面参考</w:t>
      </w:r>
      <w:bookmarkEnd w:id="0"/>
      <w:bookmarkEnd w:id="1"/>
      <w:bookmarkEnd w:id="2"/>
      <w:bookmarkEnd w:id="3"/>
    </w:p>
    <w:tbl>
      <w:tblPr>
        <w:tblStyle w:val="12"/>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54E2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jc w:val="center"/>
        </w:trPr>
        <w:tc>
          <w:tcPr>
            <w:tcW w:w="9018" w:type="dxa"/>
            <w:vAlign w:val="center"/>
          </w:tcPr>
          <w:p w14:paraId="0EDB4C14">
            <w:pPr>
              <w:pStyle w:val="6"/>
              <w:spacing w:line="360" w:lineRule="auto"/>
              <w:ind w:firstLine="482" w:firstLineChars="150"/>
              <w:rPr>
                <w:rFonts w:ascii="仿宋_GB2312" w:eastAsia="仿宋_GB2312"/>
                <w:b/>
                <w:sz w:val="32"/>
              </w:rPr>
            </w:pPr>
          </w:p>
          <w:p w14:paraId="5B5C011E">
            <w:pPr>
              <w:pStyle w:val="6"/>
              <w:spacing w:line="360" w:lineRule="auto"/>
              <w:ind w:firstLine="482" w:firstLineChars="150"/>
              <w:rPr>
                <w:rFonts w:ascii="仿宋_GB2312" w:eastAsia="仿宋_GB2312"/>
                <w:b/>
                <w:sz w:val="32"/>
              </w:rPr>
            </w:pPr>
          </w:p>
          <w:p w14:paraId="05383A1E">
            <w:pPr>
              <w:pStyle w:val="6"/>
              <w:spacing w:line="360" w:lineRule="auto"/>
              <w:ind w:firstLine="482" w:firstLineChars="150"/>
              <w:rPr>
                <w:rFonts w:ascii="仿宋_GB2312" w:eastAsia="仿宋_GB2312"/>
                <w:b/>
                <w:sz w:val="32"/>
              </w:rPr>
            </w:pPr>
          </w:p>
          <w:p w14:paraId="7694973A">
            <w:pPr>
              <w:pStyle w:val="6"/>
              <w:spacing w:line="360" w:lineRule="auto"/>
              <w:jc w:val="center"/>
              <w:rPr>
                <w:rFonts w:ascii="黑体" w:eastAsia="黑体"/>
                <w:b/>
                <w:sz w:val="52"/>
                <w:szCs w:val="52"/>
              </w:rPr>
            </w:pPr>
            <w:r>
              <w:rPr>
                <w:rFonts w:hint="eastAsia" w:ascii="黑体" w:eastAsia="黑体"/>
                <w:b/>
                <w:sz w:val="52"/>
                <w:szCs w:val="52"/>
                <w:lang w:val="en-US" w:eastAsia="zh-CN"/>
              </w:rPr>
              <w:t>深圳市儿童医院医疗设备运维及质控管理服务采购项目</w:t>
            </w:r>
          </w:p>
          <w:p w14:paraId="0EC2287E">
            <w:pPr>
              <w:pStyle w:val="6"/>
              <w:spacing w:line="360" w:lineRule="auto"/>
              <w:jc w:val="center"/>
              <w:rPr>
                <w:rFonts w:ascii="黑体" w:eastAsia="黑体"/>
                <w:b/>
                <w:sz w:val="52"/>
                <w:szCs w:val="52"/>
              </w:rPr>
            </w:pPr>
            <w:r>
              <w:rPr>
                <w:rFonts w:hint="eastAsia" w:ascii="黑体" w:eastAsia="黑体"/>
                <w:b/>
                <w:sz w:val="52"/>
                <w:szCs w:val="52"/>
              </w:rPr>
              <w:t>调研资料汇报资料</w:t>
            </w:r>
          </w:p>
          <w:p w14:paraId="167BCDAC">
            <w:pPr>
              <w:pStyle w:val="6"/>
              <w:spacing w:line="360" w:lineRule="auto"/>
              <w:rPr>
                <w:rFonts w:ascii="仿宋_GB2312" w:eastAsia="仿宋_GB2312"/>
                <w:b/>
                <w:sz w:val="32"/>
              </w:rPr>
            </w:pPr>
          </w:p>
          <w:p w14:paraId="057C6A9B">
            <w:pPr>
              <w:pStyle w:val="6"/>
              <w:spacing w:line="360" w:lineRule="auto"/>
              <w:rPr>
                <w:rFonts w:ascii="仿宋_GB2312" w:eastAsia="仿宋_GB2312"/>
                <w:b/>
                <w:sz w:val="32"/>
              </w:rPr>
            </w:pPr>
          </w:p>
          <w:p w14:paraId="3335E643">
            <w:pPr>
              <w:pStyle w:val="6"/>
              <w:spacing w:line="360" w:lineRule="auto"/>
              <w:rPr>
                <w:rFonts w:ascii="仿宋_GB2312" w:eastAsia="仿宋_GB2312"/>
                <w:b/>
                <w:sz w:val="32"/>
              </w:rPr>
            </w:pPr>
          </w:p>
          <w:p w14:paraId="320D16E3">
            <w:pPr>
              <w:pStyle w:val="6"/>
              <w:spacing w:line="400" w:lineRule="exact"/>
              <w:ind w:firstLine="900" w:firstLineChars="320"/>
              <w:rPr>
                <w:rFonts w:ascii="仿宋_GB2312" w:eastAsia="仿宋_GB2312"/>
                <w:b/>
                <w:sz w:val="28"/>
                <w:szCs w:val="28"/>
              </w:rPr>
            </w:pPr>
            <w:r>
              <w:rPr>
                <w:rFonts w:hint="eastAsia" w:ascii="仿宋_GB2312" w:eastAsia="仿宋_GB2312"/>
                <w:b/>
                <w:sz w:val="28"/>
                <w:szCs w:val="28"/>
              </w:rPr>
              <w:t>供应商名称：</w:t>
            </w:r>
          </w:p>
          <w:p w14:paraId="73A24B5C">
            <w:pPr>
              <w:pStyle w:val="6"/>
              <w:spacing w:line="400" w:lineRule="exact"/>
              <w:ind w:firstLine="900" w:firstLineChars="320"/>
              <w:rPr>
                <w:rFonts w:ascii="仿宋_GB2312" w:eastAsia="仿宋_GB2312"/>
                <w:b/>
                <w:sz w:val="28"/>
                <w:szCs w:val="28"/>
              </w:rPr>
            </w:pPr>
            <w:r>
              <w:rPr>
                <w:rFonts w:hint="eastAsia" w:ascii="仿宋_GB2312" w:eastAsia="仿宋_GB2312"/>
                <w:b/>
                <w:sz w:val="28"/>
                <w:szCs w:val="28"/>
              </w:rPr>
              <w:t>供应商地址：</w:t>
            </w:r>
          </w:p>
          <w:p w14:paraId="6410CACE">
            <w:pPr>
              <w:tabs>
                <w:tab w:val="left" w:pos="851"/>
              </w:tabs>
              <w:autoSpaceDE w:val="0"/>
              <w:autoSpaceDN w:val="0"/>
              <w:adjustRightInd w:val="0"/>
              <w:snapToGrid w:val="0"/>
              <w:spacing w:line="420" w:lineRule="auto"/>
              <w:ind w:firstLine="948" w:firstLineChars="295"/>
              <w:jc w:val="center"/>
              <w:rPr>
                <w:rFonts w:ascii="仿宋_GB2312" w:eastAsia="仿宋_GB2312"/>
                <w:b/>
                <w:sz w:val="32"/>
              </w:rPr>
            </w:pPr>
            <w:r>
              <w:rPr>
                <w:rFonts w:hint="eastAsia" w:ascii="仿宋_GB2312" w:eastAsia="仿宋_GB2312"/>
                <w:b/>
                <w:sz w:val="32"/>
              </w:rPr>
              <w:t>（此处加盖供应商单位公章）</w:t>
            </w:r>
          </w:p>
        </w:tc>
      </w:tr>
    </w:tbl>
    <w:p w14:paraId="5A962546">
      <w:pPr>
        <w:spacing w:before="0" w:beforeLines="0" w:after="0" w:afterLines="0" w:line="240" w:lineRule="auto"/>
        <w:ind w:left="0" w:leftChars="0" w:right="0" w:rightChars="0" w:firstLine="0" w:firstLineChars="0"/>
        <w:jc w:val="center"/>
        <w:rPr>
          <w:rFonts w:ascii="宋体" w:hAnsi="宋体" w:eastAsia="宋体" w:cs="宋体"/>
          <w:sz w:val="30"/>
          <w:szCs w:val="30"/>
          <w:lang w:val="en-US" w:eastAsia="zh-CN" w:bidi="ar-SA"/>
        </w:rPr>
        <w:sectPr>
          <w:pgSz w:w="11906" w:h="16838"/>
          <w:pgMar w:top="1440" w:right="1080" w:bottom="1440" w:left="1080" w:header="851" w:footer="992" w:gutter="0"/>
          <w:pgNumType w:fmt="decimal"/>
          <w:cols w:space="425" w:num="1"/>
          <w:docGrid w:linePitch="312" w:charSpace="0"/>
        </w:sectPr>
      </w:pPr>
    </w:p>
    <w:sdt>
      <w:sdtPr>
        <w:rPr>
          <w:rFonts w:ascii="宋体" w:hAnsi="宋体" w:eastAsia="宋体" w:cs="宋体"/>
          <w:sz w:val="30"/>
          <w:szCs w:val="30"/>
          <w:lang w:val="en-US" w:eastAsia="zh-CN" w:bidi="ar-SA"/>
        </w:rPr>
        <w:id w:val="147457685"/>
        <w15:color w:val="DBDBDB"/>
        <w:docPartObj>
          <w:docPartGallery w:val="Table of Contents"/>
          <w:docPartUnique/>
        </w:docPartObj>
      </w:sdtPr>
      <w:sdtEndPr>
        <w:rPr>
          <w:rFonts w:ascii="宋体" w:hAnsi="宋体" w:eastAsia="宋体" w:cs="宋体"/>
          <w:sz w:val="24"/>
          <w:szCs w:val="32"/>
          <w:lang w:val="en-US" w:eastAsia="zh-CN" w:bidi="ar-SA"/>
        </w:rPr>
      </w:sdtEndPr>
      <w:sdtContent>
        <w:p w14:paraId="6D278BCA">
          <w:pPr>
            <w:spacing w:before="0" w:beforeLines="0" w:after="0" w:afterLines="0" w:line="240" w:lineRule="auto"/>
            <w:ind w:left="0" w:leftChars="0" w:right="0" w:rightChars="0" w:firstLine="0" w:firstLineChars="0"/>
            <w:jc w:val="center"/>
            <w:rPr>
              <w:rFonts w:hint="eastAsia" w:ascii="宋体" w:hAnsi="宋体" w:eastAsia="宋体" w:cs="宋体"/>
              <w:sz w:val="30"/>
              <w:szCs w:val="30"/>
            </w:rPr>
          </w:pPr>
          <w:r>
            <w:rPr>
              <w:rFonts w:hint="eastAsia" w:ascii="黑体" w:hAnsi="黑体" w:eastAsia="黑体" w:cs="黑体"/>
              <w:sz w:val="30"/>
              <w:szCs w:val="30"/>
            </w:rPr>
            <w:t>目录</w:t>
          </w:r>
        </w:p>
        <w:p w14:paraId="0FE3919A">
          <w:pPr>
            <w:pStyle w:val="10"/>
            <w:tabs>
              <w:tab w:val="right" w:leader="dot" w:pos="9746"/>
            </w:tabs>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"1-1" \h \u </w:instrText>
          </w:r>
          <w:r>
            <w:rPr>
              <w:rFonts w:hint="eastAsia" w:ascii="宋体" w:hAnsi="宋体" w:eastAsia="宋体" w:cs="宋体"/>
              <w:sz w:val="28"/>
              <w:szCs w:val="28"/>
            </w:rPr>
            <w:fldChar w:fldCharType="separate"/>
          </w:r>
          <w:r>
            <w:rPr>
              <w:rFonts w:hint="eastAsia" w:ascii="宋体" w:hAnsi="宋体" w:eastAsia="宋体" w:cs="宋体"/>
              <w:szCs w:val="28"/>
            </w:rPr>
            <w:fldChar w:fldCharType="begin"/>
          </w:r>
          <w:r>
            <w:rPr>
              <w:rFonts w:hint="eastAsia" w:ascii="宋体" w:hAnsi="宋体" w:eastAsia="宋体" w:cs="宋体"/>
              <w:szCs w:val="28"/>
            </w:rPr>
            <w:instrText xml:space="preserve"> HYPERLINK \l _Toc17568 </w:instrText>
          </w:r>
          <w:r>
            <w:rPr>
              <w:rFonts w:hint="eastAsia" w:ascii="宋体" w:hAnsi="宋体" w:eastAsia="宋体" w:cs="宋体"/>
              <w:szCs w:val="28"/>
            </w:rPr>
            <w:fldChar w:fldCharType="separate"/>
          </w:r>
          <w:r>
            <w:rPr>
              <w:rFonts w:hint="eastAsia" w:ascii="宋体" w:hAnsi="宋体" w:eastAsia="宋体" w:cs="黑体"/>
              <w:bCs w:val="0"/>
              <w:kern w:val="2"/>
              <w:szCs w:val="30"/>
              <w:lang w:val="en-US" w:eastAsia="zh-CN" w:bidi="ar-SA"/>
            </w:rPr>
            <w:t>1.</w:t>
          </w:r>
          <w:r>
            <w:rPr>
              <w:rFonts w:hint="eastAsia" w:cs="黑体"/>
              <w:kern w:val="2"/>
              <w:szCs w:val="30"/>
              <w:lang w:val="en-US" w:eastAsia="zh-CN"/>
            </w:rPr>
            <w:t>服务</w:t>
          </w:r>
          <w:r>
            <w:rPr>
              <w:rFonts w:hint="eastAsia"/>
              <w:szCs w:val="30"/>
              <w:lang w:val="en-US" w:eastAsia="zh-CN"/>
            </w:rPr>
            <w:t>采购</w:t>
          </w:r>
          <w:r>
            <w:rPr>
              <w:rFonts w:hint="eastAsia" w:cs="黑体"/>
              <w:kern w:val="2"/>
              <w:szCs w:val="30"/>
            </w:rPr>
            <w:t>信息一览表</w:t>
          </w:r>
          <w:r>
            <w:tab/>
          </w:r>
          <w:r>
            <w:fldChar w:fldCharType="begin"/>
          </w:r>
          <w:r>
            <w:instrText xml:space="preserve"> PAGEREF _Toc17568 \h </w:instrText>
          </w:r>
          <w:r>
            <w:fldChar w:fldCharType="separate"/>
          </w:r>
          <w:r>
            <w:t>1</w:t>
          </w:r>
          <w:r>
            <w:fldChar w:fldCharType="end"/>
          </w:r>
          <w:r>
            <w:rPr>
              <w:rFonts w:hint="eastAsia" w:ascii="宋体" w:hAnsi="宋体" w:eastAsia="宋体" w:cs="宋体"/>
              <w:szCs w:val="28"/>
            </w:rPr>
            <w:fldChar w:fldCharType="end"/>
          </w:r>
        </w:p>
        <w:p w14:paraId="3A8682FC">
          <w:pPr>
            <w:pStyle w:val="10"/>
            <w:tabs>
              <w:tab w:val="right" w:leader="dot" w:pos="9746"/>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_Toc18543 </w:instrText>
          </w:r>
          <w:r>
            <w:rPr>
              <w:rFonts w:hint="eastAsia" w:ascii="宋体" w:hAnsi="宋体" w:eastAsia="宋体" w:cs="宋体"/>
              <w:szCs w:val="28"/>
            </w:rPr>
            <w:fldChar w:fldCharType="separate"/>
          </w:r>
          <w:r>
            <w:rPr>
              <w:rFonts w:hint="eastAsia"/>
              <w:szCs w:val="30"/>
              <w:lang w:val="en-US" w:eastAsia="zh-CN"/>
            </w:rPr>
            <w:t>2.</w:t>
          </w:r>
          <w:r>
            <w:rPr>
              <w:rFonts w:hint="eastAsia"/>
              <w:szCs w:val="30"/>
            </w:rPr>
            <w:t>报名资质材料</w:t>
          </w:r>
          <w:r>
            <w:tab/>
          </w:r>
          <w:r>
            <w:fldChar w:fldCharType="begin"/>
          </w:r>
          <w:r>
            <w:instrText xml:space="preserve"> PAGEREF _Toc18543 \h </w:instrText>
          </w:r>
          <w:r>
            <w:fldChar w:fldCharType="separate"/>
          </w:r>
          <w:r>
            <w:t>2</w:t>
          </w:r>
          <w:r>
            <w:fldChar w:fldCharType="end"/>
          </w:r>
          <w:r>
            <w:rPr>
              <w:rFonts w:hint="eastAsia" w:ascii="宋体" w:hAnsi="宋体" w:eastAsia="宋体" w:cs="宋体"/>
              <w:szCs w:val="28"/>
            </w:rPr>
            <w:fldChar w:fldCharType="end"/>
          </w:r>
        </w:p>
        <w:p w14:paraId="23B90DD8">
          <w:pPr>
            <w:pStyle w:val="10"/>
            <w:tabs>
              <w:tab w:val="right" w:leader="dot" w:pos="9746"/>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_Toc25005 </w:instrText>
          </w:r>
          <w:r>
            <w:rPr>
              <w:rFonts w:hint="eastAsia" w:ascii="宋体" w:hAnsi="宋体" w:eastAsia="宋体" w:cs="宋体"/>
              <w:szCs w:val="28"/>
            </w:rPr>
            <w:fldChar w:fldCharType="separate"/>
          </w:r>
          <w:r>
            <w:rPr>
              <w:rFonts w:hint="eastAsia" w:cs="Times New Roman"/>
              <w:bCs w:val="0"/>
              <w:kern w:val="2"/>
              <w:szCs w:val="30"/>
              <w:lang w:val="en-US" w:eastAsia="zh-CN" w:bidi="ar-SA"/>
            </w:rPr>
            <w:t>3</w:t>
          </w:r>
          <w:r>
            <w:rPr>
              <w:rFonts w:hint="eastAsia" w:ascii="宋体" w:hAnsi="宋体" w:eastAsia="宋体" w:cs="Times New Roman"/>
              <w:bCs w:val="0"/>
              <w:kern w:val="2"/>
              <w:szCs w:val="30"/>
              <w:lang w:val="en-US" w:eastAsia="zh-CN" w:bidi="ar-SA"/>
            </w:rPr>
            <w:t>.</w:t>
          </w:r>
          <w:r>
            <w:rPr>
              <w:rFonts w:hint="eastAsia" w:cs="Times New Roman"/>
              <w:bCs w:val="0"/>
              <w:kern w:val="2"/>
              <w:szCs w:val="30"/>
              <w:lang w:val="en-US" w:eastAsia="zh-CN" w:bidi="ar-SA"/>
            </w:rPr>
            <w:t>项目</w:t>
          </w:r>
          <w:r>
            <w:rPr>
              <w:rFonts w:hint="eastAsia"/>
              <w:szCs w:val="30"/>
            </w:rPr>
            <w:t>参数</w:t>
          </w:r>
          <w:r>
            <w:tab/>
          </w:r>
          <w:r>
            <w:fldChar w:fldCharType="begin"/>
          </w:r>
          <w:r>
            <w:instrText xml:space="preserve"> PAGEREF _Toc25005 \h </w:instrText>
          </w:r>
          <w:r>
            <w:fldChar w:fldCharType="separate"/>
          </w:r>
          <w:r>
            <w:t>3</w:t>
          </w:r>
          <w:r>
            <w:fldChar w:fldCharType="end"/>
          </w:r>
          <w:r>
            <w:rPr>
              <w:rFonts w:hint="eastAsia" w:ascii="宋体" w:hAnsi="宋体" w:eastAsia="宋体" w:cs="宋体"/>
              <w:szCs w:val="28"/>
            </w:rPr>
            <w:fldChar w:fldCharType="end"/>
          </w:r>
        </w:p>
        <w:p w14:paraId="4996EFCF">
          <w:pPr>
            <w:pStyle w:val="10"/>
            <w:tabs>
              <w:tab w:val="right" w:leader="dot" w:pos="9746"/>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_Toc5793 </w:instrText>
          </w:r>
          <w:r>
            <w:rPr>
              <w:rFonts w:hint="eastAsia" w:ascii="宋体" w:hAnsi="宋体" w:eastAsia="宋体" w:cs="宋体"/>
              <w:szCs w:val="28"/>
            </w:rPr>
            <w:fldChar w:fldCharType="separate"/>
          </w:r>
          <w:r>
            <w:rPr>
              <w:rFonts w:hint="eastAsia" w:cs="宋体"/>
              <w:bCs w:val="0"/>
              <w:kern w:val="44"/>
              <w:szCs w:val="30"/>
              <w:lang w:val="en-US" w:eastAsia="zh-CN" w:bidi="ar-SA"/>
            </w:rPr>
            <w:t>4</w:t>
          </w:r>
          <w:r>
            <w:rPr>
              <w:rFonts w:hint="eastAsia" w:ascii="宋体" w:hAnsi="宋体" w:eastAsia="宋体" w:cs="宋体"/>
              <w:bCs w:val="0"/>
              <w:kern w:val="44"/>
              <w:szCs w:val="30"/>
              <w:lang w:val="en-US" w:eastAsia="zh-CN" w:bidi="ar-SA"/>
            </w:rPr>
            <w:t>.</w:t>
          </w:r>
          <w:r>
            <w:rPr>
              <w:rFonts w:hint="eastAsia"/>
              <w:szCs w:val="30"/>
              <w:lang w:val="en-US" w:eastAsia="zh-CN"/>
            </w:rPr>
            <w:t>服务概述</w:t>
          </w:r>
          <w:r>
            <w:rPr>
              <w:rFonts w:hint="eastAsia"/>
              <w:szCs w:val="30"/>
            </w:rPr>
            <w:t>（</w:t>
          </w:r>
          <w:r>
            <w:rPr>
              <w:rFonts w:hint="eastAsia"/>
              <w:szCs w:val="30"/>
              <w:lang w:val="en-US" w:eastAsia="zh-CN"/>
            </w:rPr>
            <w:t>可</w:t>
          </w:r>
          <w:r>
            <w:rPr>
              <w:rFonts w:hint="eastAsia"/>
              <w:szCs w:val="30"/>
            </w:rPr>
            <w:t>另附PDF）</w:t>
          </w:r>
          <w:r>
            <w:tab/>
          </w:r>
          <w:r>
            <w:fldChar w:fldCharType="begin"/>
          </w:r>
          <w:r>
            <w:instrText xml:space="preserve"> PAGEREF _Toc5793 \h </w:instrText>
          </w:r>
          <w:r>
            <w:fldChar w:fldCharType="separate"/>
          </w:r>
          <w:r>
            <w:t>4</w:t>
          </w:r>
          <w:r>
            <w:fldChar w:fldCharType="end"/>
          </w:r>
          <w:r>
            <w:rPr>
              <w:rFonts w:hint="eastAsia" w:ascii="宋体" w:hAnsi="宋体" w:eastAsia="宋体" w:cs="宋体"/>
              <w:szCs w:val="28"/>
            </w:rPr>
            <w:fldChar w:fldCharType="end"/>
          </w:r>
        </w:p>
        <w:p w14:paraId="436B75AD">
          <w:pPr>
            <w:pStyle w:val="10"/>
            <w:tabs>
              <w:tab w:val="right" w:leader="dot" w:pos="9746"/>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_Toc27056 </w:instrText>
          </w:r>
          <w:r>
            <w:rPr>
              <w:rFonts w:hint="eastAsia" w:ascii="宋体" w:hAnsi="宋体" w:eastAsia="宋体" w:cs="宋体"/>
              <w:szCs w:val="28"/>
            </w:rPr>
            <w:fldChar w:fldCharType="separate"/>
          </w:r>
          <w:r>
            <w:rPr>
              <w:rFonts w:hint="eastAsia" w:ascii="宋体" w:hAnsi="宋体" w:eastAsia="宋体" w:cs="宋体"/>
              <w:bCs w:val="0"/>
              <w:szCs w:val="30"/>
              <w:lang w:val="en-US" w:eastAsia="zh-CN" w:bidi="ar-SA"/>
            </w:rPr>
            <w:t>5.</w:t>
          </w:r>
          <w:r>
            <w:rPr>
              <w:rFonts w:hint="eastAsia" w:ascii="宋体" w:hAnsi="宋体" w:eastAsia="宋体" w:cs="宋体"/>
              <w:szCs w:val="30"/>
              <w:lang w:val="en-US" w:eastAsia="zh-CN"/>
            </w:rPr>
            <w:t>供应商承诺函</w:t>
          </w:r>
          <w:r>
            <w:tab/>
          </w:r>
          <w:r>
            <w:fldChar w:fldCharType="begin"/>
          </w:r>
          <w:r>
            <w:instrText xml:space="preserve"> PAGEREF _Toc27056 \h </w:instrText>
          </w:r>
          <w:r>
            <w:fldChar w:fldCharType="separate"/>
          </w:r>
          <w:r>
            <w:t>5</w:t>
          </w:r>
          <w:r>
            <w:fldChar w:fldCharType="end"/>
          </w:r>
          <w:r>
            <w:rPr>
              <w:rFonts w:hint="eastAsia" w:ascii="宋体" w:hAnsi="宋体" w:eastAsia="宋体" w:cs="宋体"/>
              <w:szCs w:val="28"/>
            </w:rPr>
            <w:fldChar w:fldCharType="end"/>
          </w:r>
        </w:p>
        <w:p w14:paraId="1E25CBCB">
          <w:pPr>
            <w:rPr>
              <w:sz w:val="32"/>
              <w:szCs w:val="32"/>
            </w:rPr>
          </w:pPr>
          <w:r>
            <w:rPr>
              <w:rFonts w:hint="eastAsia" w:ascii="宋体" w:hAnsi="宋体" w:eastAsia="宋体" w:cs="宋体"/>
              <w:szCs w:val="28"/>
            </w:rPr>
            <w:fldChar w:fldCharType="end"/>
          </w:r>
        </w:p>
      </w:sdtContent>
    </w:sdt>
    <w:p w14:paraId="588C2348">
      <w:pPr>
        <w:rPr>
          <w:color w:val="000000"/>
          <w:sz w:val="32"/>
          <w:szCs w:val="32"/>
        </w:rPr>
      </w:pPr>
    </w:p>
    <w:p w14:paraId="2A6DA79F">
      <w:pPr>
        <w:widowControl w:val="0"/>
        <w:spacing w:line="360" w:lineRule="auto"/>
        <w:jc w:val="both"/>
        <w:rPr>
          <w:rFonts w:ascii="黑体" w:hAnsi="黑体" w:eastAsia="黑体" w:cs="黑体"/>
          <w:kern w:val="2"/>
          <w:sz w:val="28"/>
          <w:szCs w:val="28"/>
        </w:rPr>
      </w:pPr>
    </w:p>
    <w:p w14:paraId="2C75F0E3">
      <w:pPr>
        <w:widowControl w:val="0"/>
        <w:spacing w:line="360" w:lineRule="auto"/>
        <w:jc w:val="both"/>
        <w:rPr>
          <w:rFonts w:ascii="黑体" w:hAnsi="黑体" w:eastAsia="黑体" w:cs="黑体"/>
          <w:kern w:val="2"/>
          <w:sz w:val="28"/>
          <w:szCs w:val="28"/>
        </w:rPr>
      </w:pPr>
    </w:p>
    <w:p w14:paraId="743AAA8F">
      <w:pPr>
        <w:widowControl w:val="0"/>
        <w:spacing w:line="360" w:lineRule="auto"/>
        <w:jc w:val="both"/>
        <w:rPr>
          <w:rFonts w:ascii="黑体" w:hAnsi="黑体" w:eastAsia="黑体" w:cs="黑体"/>
          <w:kern w:val="2"/>
          <w:sz w:val="28"/>
          <w:szCs w:val="28"/>
        </w:rPr>
      </w:pPr>
    </w:p>
    <w:p w14:paraId="3BB3FEDE">
      <w:pPr>
        <w:widowControl w:val="0"/>
        <w:spacing w:line="360" w:lineRule="auto"/>
        <w:jc w:val="both"/>
        <w:rPr>
          <w:rFonts w:ascii="黑体" w:hAnsi="黑体" w:eastAsia="黑体" w:cs="黑体"/>
          <w:kern w:val="2"/>
          <w:sz w:val="28"/>
          <w:szCs w:val="28"/>
        </w:rPr>
      </w:pPr>
    </w:p>
    <w:p w14:paraId="47831267">
      <w:pPr>
        <w:widowControl w:val="0"/>
        <w:spacing w:line="360" w:lineRule="auto"/>
        <w:jc w:val="both"/>
        <w:rPr>
          <w:rFonts w:hint="default" w:ascii="黑体" w:hAnsi="黑体" w:eastAsia="黑体" w:cs="黑体"/>
          <w:kern w:val="2"/>
          <w:sz w:val="28"/>
          <w:szCs w:val="28"/>
          <w:lang w:val="en-US" w:eastAsia="zh-CN"/>
        </w:rPr>
      </w:pPr>
      <w:r>
        <w:rPr>
          <w:rFonts w:hint="eastAsia" w:ascii="黑体" w:hAnsi="黑体" w:eastAsia="黑体" w:cs="黑体"/>
          <w:kern w:val="2"/>
          <w:sz w:val="28"/>
          <w:szCs w:val="28"/>
          <w:lang w:val="en-US" w:eastAsia="zh-CN"/>
        </w:rPr>
        <w:t xml:space="preserve"> </w:t>
      </w:r>
    </w:p>
    <w:p w14:paraId="3ED46B8A">
      <w:pPr>
        <w:widowControl w:val="0"/>
        <w:spacing w:line="360" w:lineRule="auto"/>
        <w:jc w:val="both"/>
        <w:rPr>
          <w:rFonts w:ascii="黑体" w:hAnsi="黑体" w:eastAsia="黑体" w:cs="黑体"/>
          <w:kern w:val="2"/>
          <w:sz w:val="28"/>
          <w:szCs w:val="28"/>
        </w:rPr>
      </w:pPr>
    </w:p>
    <w:p w14:paraId="6FBAA0C6">
      <w:pPr>
        <w:pStyle w:val="2"/>
        <w:numPr>
          <w:ilvl w:val="0"/>
          <w:numId w:val="0"/>
        </w:numPr>
        <w:spacing w:before="0" w:after="0" w:line="360" w:lineRule="auto"/>
        <w:ind w:left="440" w:leftChars="0" w:hanging="440" w:firstLineChars="0"/>
        <w:rPr>
          <w:rFonts w:hint="eastAsia" w:ascii="宋体" w:hAnsi="宋体" w:eastAsia="宋体" w:cs="黑体"/>
          <w:b/>
          <w:bCs w:val="0"/>
          <w:kern w:val="2"/>
          <w:sz w:val="30"/>
          <w:szCs w:val="30"/>
          <w:lang w:val="en-US" w:eastAsia="zh-CN" w:bidi="ar-SA"/>
        </w:rPr>
        <w:sectPr>
          <w:footerReference r:id="rId3" w:type="default"/>
          <w:pgSz w:w="11906" w:h="16838"/>
          <w:pgMar w:top="1440" w:right="1080" w:bottom="1440" w:left="1080" w:header="851" w:footer="992" w:gutter="0"/>
          <w:pgNumType w:fmt="decimal" w:start="1"/>
          <w:cols w:space="425" w:num="1"/>
          <w:docGrid w:linePitch="312" w:charSpace="0"/>
        </w:sectPr>
      </w:pPr>
    </w:p>
    <w:p w14:paraId="6800A2A5">
      <w:pPr>
        <w:pStyle w:val="2"/>
        <w:numPr>
          <w:ilvl w:val="0"/>
          <w:numId w:val="0"/>
        </w:numPr>
        <w:spacing w:before="0" w:after="0" w:line="360" w:lineRule="auto"/>
        <w:ind w:left="440" w:leftChars="0" w:hanging="440" w:firstLineChars="0"/>
        <w:rPr>
          <w:rFonts w:cs="黑体"/>
          <w:b w:val="0"/>
          <w:bCs w:val="0"/>
          <w:kern w:val="2"/>
          <w:sz w:val="30"/>
          <w:szCs w:val="30"/>
        </w:rPr>
      </w:pPr>
      <w:bookmarkStart w:id="4" w:name="_Toc17568"/>
      <w:r>
        <w:rPr>
          <w:rFonts w:hint="eastAsia" w:ascii="宋体" w:hAnsi="宋体" w:eastAsia="宋体" w:cs="黑体"/>
          <w:b/>
          <w:bCs w:val="0"/>
          <w:kern w:val="2"/>
          <w:sz w:val="30"/>
          <w:szCs w:val="30"/>
          <w:lang w:val="en-US" w:eastAsia="zh-CN" w:bidi="ar-SA"/>
        </w:rPr>
        <w:t>1.</w:t>
      </w:r>
      <w:r>
        <w:rPr>
          <w:rFonts w:hint="eastAsia" w:cs="黑体"/>
          <w:kern w:val="2"/>
          <w:sz w:val="30"/>
          <w:szCs w:val="30"/>
          <w:lang w:val="en-US" w:eastAsia="zh-CN"/>
        </w:rPr>
        <w:t>服务</w:t>
      </w:r>
      <w:r>
        <w:rPr>
          <w:rFonts w:hint="eastAsia"/>
          <w:sz w:val="30"/>
          <w:szCs w:val="30"/>
          <w:lang w:val="en-US" w:eastAsia="zh-CN"/>
        </w:rPr>
        <w:t>采购</w:t>
      </w:r>
      <w:r>
        <w:rPr>
          <w:rFonts w:hint="eastAsia" w:cs="黑体"/>
          <w:kern w:val="2"/>
          <w:sz w:val="30"/>
          <w:szCs w:val="30"/>
        </w:rPr>
        <w:t>信息一览表</w:t>
      </w:r>
      <w:bookmarkEnd w:id="4"/>
    </w:p>
    <w:tbl>
      <w:tblPr>
        <w:tblStyle w:val="12"/>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2956"/>
        <w:gridCol w:w="1762"/>
        <w:gridCol w:w="3381"/>
      </w:tblGrid>
      <w:tr w14:paraId="7EE1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966" w:type="dxa"/>
            <w:vAlign w:val="center"/>
          </w:tcPr>
          <w:p w14:paraId="0E0E2CC5">
            <w:pPr>
              <w:jc w:val="center"/>
              <w:rPr>
                <w:rFonts w:cs="微软雅黑"/>
                <w:bCs/>
              </w:rPr>
            </w:pPr>
            <w:r>
              <w:rPr>
                <w:rFonts w:hint="eastAsia" w:cs="微软雅黑"/>
                <w:bCs/>
                <w:lang w:val="en-US" w:eastAsia="zh-CN"/>
              </w:rPr>
              <w:t>项目</w:t>
            </w:r>
            <w:r>
              <w:rPr>
                <w:rFonts w:hint="eastAsia" w:cs="微软雅黑"/>
                <w:bCs/>
              </w:rPr>
              <w:t>名称：</w:t>
            </w:r>
          </w:p>
        </w:tc>
        <w:tc>
          <w:tcPr>
            <w:tcW w:w="8099" w:type="dxa"/>
            <w:gridSpan w:val="3"/>
            <w:vAlign w:val="center"/>
          </w:tcPr>
          <w:p w14:paraId="7F01482E">
            <w:pPr>
              <w:jc w:val="center"/>
              <w:rPr>
                <w:rFonts w:cs="微软雅黑"/>
                <w:bCs/>
              </w:rPr>
            </w:pPr>
            <w:r>
              <w:rPr>
                <w:rFonts w:hint="eastAsia" w:cs="微软雅黑"/>
                <w:bCs/>
              </w:rPr>
              <w:t xml:space="preserve"> </w:t>
            </w:r>
          </w:p>
          <w:p w14:paraId="50F0DCCB">
            <w:pPr>
              <w:rPr>
                <w:bCs/>
              </w:rPr>
            </w:pPr>
          </w:p>
          <w:p w14:paraId="569F222E">
            <w:pPr>
              <w:jc w:val="center"/>
              <w:rPr>
                <w:bCs/>
              </w:rPr>
            </w:pPr>
          </w:p>
        </w:tc>
      </w:tr>
      <w:tr w14:paraId="569C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966" w:type="dxa"/>
            <w:vAlign w:val="center"/>
          </w:tcPr>
          <w:p w14:paraId="155676EE">
            <w:pPr>
              <w:jc w:val="center"/>
              <w:rPr>
                <w:rFonts w:cs="微软雅黑"/>
                <w:bCs/>
              </w:rPr>
            </w:pPr>
            <w:r>
              <w:rPr>
                <w:rFonts w:hint="eastAsia" w:cs="微软雅黑"/>
                <w:bCs/>
                <w:lang w:val="en-US" w:eastAsia="zh-CN"/>
              </w:rPr>
              <w:t>供应商名称</w:t>
            </w:r>
            <w:r>
              <w:rPr>
                <w:rFonts w:hint="eastAsia" w:cs="微软雅黑"/>
                <w:bCs/>
              </w:rPr>
              <w:t xml:space="preserve">： </w:t>
            </w:r>
          </w:p>
        </w:tc>
        <w:tc>
          <w:tcPr>
            <w:tcW w:w="8099" w:type="dxa"/>
            <w:gridSpan w:val="3"/>
            <w:vAlign w:val="center"/>
          </w:tcPr>
          <w:p w14:paraId="3998DFF7">
            <w:pPr>
              <w:jc w:val="center"/>
              <w:rPr>
                <w:rFonts w:cs="微软雅黑"/>
                <w:bCs/>
              </w:rPr>
            </w:pPr>
          </w:p>
        </w:tc>
      </w:tr>
      <w:tr w14:paraId="50EF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966" w:type="dxa"/>
            <w:vAlign w:val="center"/>
          </w:tcPr>
          <w:p w14:paraId="165CFBD8">
            <w:pPr>
              <w:jc w:val="center"/>
              <w:rPr>
                <w:rFonts w:hint="default" w:cs="微软雅黑"/>
                <w:bCs/>
                <w:lang w:val="en-US" w:eastAsia="zh-CN"/>
              </w:rPr>
            </w:pPr>
            <w:r>
              <w:rPr>
                <w:rFonts w:hint="eastAsia" w:cs="微软雅黑"/>
                <w:bCs/>
                <w:lang w:val="en-US" w:eastAsia="zh-CN"/>
              </w:rPr>
              <w:t>联系人：</w:t>
            </w:r>
          </w:p>
        </w:tc>
        <w:tc>
          <w:tcPr>
            <w:tcW w:w="2956" w:type="dxa"/>
            <w:vAlign w:val="center"/>
          </w:tcPr>
          <w:p w14:paraId="757DA1AA">
            <w:pPr>
              <w:jc w:val="center"/>
              <w:rPr>
                <w:rFonts w:cs="微软雅黑"/>
                <w:bCs/>
              </w:rPr>
            </w:pPr>
          </w:p>
        </w:tc>
        <w:tc>
          <w:tcPr>
            <w:tcW w:w="1762" w:type="dxa"/>
            <w:vAlign w:val="center"/>
          </w:tcPr>
          <w:p w14:paraId="739E33E2">
            <w:pPr>
              <w:jc w:val="center"/>
              <w:rPr>
                <w:rFonts w:hint="eastAsia" w:eastAsia="宋体" w:cs="微软雅黑"/>
                <w:bCs/>
                <w:lang w:val="en-US" w:eastAsia="zh-CN"/>
              </w:rPr>
            </w:pPr>
            <w:r>
              <w:rPr>
                <w:rFonts w:hint="eastAsia" w:cs="微软雅黑"/>
                <w:bCs/>
                <w:lang w:val="en-US" w:eastAsia="zh-CN"/>
              </w:rPr>
              <w:t>联系方式：</w:t>
            </w:r>
          </w:p>
        </w:tc>
        <w:tc>
          <w:tcPr>
            <w:tcW w:w="3381" w:type="dxa"/>
            <w:vAlign w:val="center"/>
          </w:tcPr>
          <w:p w14:paraId="6FE99D34">
            <w:pPr>
              <w:jc w:val="center"/>
              <w:rPr>
                <w:rFonts w:cs="微软雅黑"/>
                <w:bCs/>
              </w:rPr>
            </w:pPr>
          </w:p>
        </w:tc>
      </w:tr>
      <w:tr w14:paraId="19B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966" w:type="dxa"/>
            <w:vAlign w:val="center"/>
          </w:tcPr>
          <w:p w14:paraId="7D8BF71B">
            <w:pPr>
              <w:jc w:val="center"/>
              <w:rPr>
                <w:rFonts w:cs="微软雅黑"/>
                <w:bCs/>
              </w:rPr>
            </w:pPr>
            <w:r>
              <w:rPr>
                <w:rFonts w:hint="eastAsia" w:cs="微软雅黑"/>
                <w:bCs/>
                <w:lang w:val="en-US" w:eastAsia="zh-CN"/>
              </w:rPr>
              <w:t>报价（万元）</w:t>
            </w:r>
            <w:r>
              <w:rPr>
                <w:rFonts w:hint="eastAsia" w:cs="微软雅黑"/>
                <w:bCs/>
              </w:rPr>
              <w:t>:</w:t>
            </w:r>
          </w:p>
        </w:tc>
        <w:tc>
          <w:tcPr>
            <w:tcW w:w="8099" w:type="dxa"/>
            <w:gridSpan w:val="3"/>
            <w:vAlign w:val="center"/>
          </w:tcPr>
          <w:p w14:paraId="04AF66C4">
            <w:pPr>
              <w:jc w:val="center"/>
              <w:rPr>
                <w:bCs/>
              </w:rPr>
            </w:pPr>
          </w:p>
        </w:tc>
      </w:tr>
      <w:tr w14:paraId="4B0F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4" w:hRule="atLeast"/>
          <w:jc w:val="center"/>
        </w:trPr>
        <w:tc>
          <w:tcPr>
            <w:tcW w:w="1966" w:type="dxa"/>
            <w:vAlign w:val="center"/>
          </w:tcPr>
          <w:p w14:paraId="36761A53">
            <w:pPr>
              <w:jc w:val="center"/>
              <w:rPr>
                <w:rFonts w:cs="微软雅黑"/>
                <w:bCs/>
              </w:rPr>
            </w:pPr>
            <w:r>
              <w:rPr>
                <w:rFonts w:hint="eastAsia" w:cs="微软雅黑"/>
                <w:bCs/>
                <w:lang w:val="en-US" w:eastAsia="zh-CN"/>
              </w:rPr>
              <w:t>服务内容概述</w:t>
            </w:r>
            <w:r>
              <w:rPr>
                <w:rFonts w:hint="eastAsia" w:cs="微软雅黑"/>
                <w:bCs/>
              </w:rPr>
              <w:t>：</w:t>
            </w:r>
          </w:p>
        </w:tc>
        <w:tc>
          <w:tcPr>
            <w:tcW w:w="8099" w:type="dxa"/>
            <w:gridSpan w:val="3"/>
            <w:vAlign w:val="center"/>
          </w:tcPr>
          <w:p w14:paraId="6DC7B9E1"/>
        </w:tc>
      </w:tr>
      <w:tr w14:paraId="3206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1966" w:type="dxa"/>
            <w:vAlign w:val="center"/>
          </w:tcPr>
          <w:p w14:paraId="005F415E">
            <w:pPr>
              <w:jc w:val="center"/>
              <w:rPr>
                <w:rFonts w:hint="eastAsia" w:cs="微软雅黑"/>
                <w:bCs/>
                <w:lang w:val="en-US" w:eastAsia="zh-CN"/>
              </w:rPr>
            </w:pPr>
            <w:r>
              <w:rPr>
                <w:rFonts w:hint="eastAsia" w:cs="微软雅黑"/>
                <w:bCs/>
                <w:lang w:val="en-US" w:eastAsia="zh-CN"/>
              </w:rPr>
              <w:t>设备质控检测服务能力</w:t>
            </w:r>
          </w:p>
          <w:p w14:paraId="22AD21CB">
            <w:pPr>
              <w:jc w:val="center"/>
              <w:rPr>
                <w:rFonts w:hint="eastAsia" w:cs="微软雅黑"/>
                <w:bCs/>
                <w:lang w:val="en-US" w:eastAsia="zh-CN"/>
              </w:rPr>
            </w:pPr>
            <w:r>
              <w:rPr>
                <w:rFonts w:hint="eastAsia" w:cs="微软雅黑"/>
                <w:bCs/>
                <w:lang w:val="en-US" w:eastAsia="zh-CN"/>
              </w:rPr>
              <w:t>（如急救生命支持类设备校准测量工具及能否提供原始数据与相应的分析报告等）：</w:t>
            </w:r>
          </w:p>
        </w:tc>
        <w:tc>
          <w:tcPr>
            <w:tcW w:w="8099" w:type="dxa"/>
            <w:gridSpan w:val="3"/>
            <w:vAlign w:val="center"/>
          </w:tcPr>
          <w:p w14:paraId="797CAA58"/>
        </w:tc>
      </w:tr>
      <w:tr w14:paraId="1418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1966" w:type="dxa"/>
            <w:vAlign w:val="center"/>
          </w:tcPr>
          <w:p w14:paraId="097068A7">
            <w:pPr>
              <w:jc w:val="center"/>
              <w:rPr>
                <w:rFonts w:hint="eastAsia" w:cs="微软雅黑"/>
                <w:bCs/>
                <w:lang w:val="en-US" w:eastAsia="zh-CN"/>
              </w:rPr>
            </w:pPr>
            <w:r>
              <w:rPr>
                <w:rFonts w:hint="eastAsia" w:cs="微软雅黑"/>
                <w:bCs/>
                <w:lang w:val="en-US" w:eastAsia="zh-CN"/>
              </w:rPr>
              <w:t>团队资质概述</w:t>
            </w:r>
          </w:p>
          <w:p w14:paraId="12E6F7CB">
            <w:pPr>
              <w:jc w:val="center"/>
              <w:rPr>
                <w:rFonts w:hint="default" w:cs="微软雅黑"/>
                <w:bCs/>
                <w:lang w:val="en-US" w:eastAsia="zh-CN"/>
              </w:rPr>
            </w:pPr>
            <w:r>
              <w:rPr>
                <w:rFonts w:hint="eastAsia" w:cs="微软雅黑"/>
                <w:bCs/>
                <w:lang w:val="en-US" w:eastAsia="zh-CN"/>
              </w:rPr>
              <w:t>（如学历、职称、培训资质等概述情况）：</w:t>
            </w:r>
          </w:p>
        </w:tc>
        <w:tc>
          <w:tcPr>
            <w:tcW w:w="8099" w:type="dxa"/>
            <w:gridSpan w:val="3"/>
            <w:vAlign w:val="center"/>
          </w:tcPr>
          <w:p w14:paraId="3F68B396"/>
        </w:tc>
      </w:tr>
    </w:tbl>
    <w:p w14:paraId="39F57495">
      <w:pPr>
        <w:rPr>
          <w:rFonts w:hint="eastAsia"/>
          <w:sz w:val="30"/>
          <w:szCs w:val="30"/>
          <w:lang w:val="en-US" w:eastAsia="zh-CN"/>
        </w:rPr>
      </w:pPr>
      <w:r>
        <w:rPr>
          <w:rFonts w:hint="eastAsia"/>
          <w:sz w:val="30"/>
          <w:szCs w:val="30"/>
          <w:lang w:val="en-US" w:eastAsia="zh-CN"/>
        </w:rPr>
        <w:br w:type="page"/>
      </w:r>
    </w:p>
    <w:p w14:paraId="397D07B3">
      <w:pPr>
        <w:pStyle w:val="2"/>
        <w:numPr>
          <w:ilvl w:val="0"/>
          <w:numId w:val="0"/>
        </w:numPr>
        <w:spacing w:before="0" w:after="0" w:line="360" w:lineRule="auto"/>
        <w:ind w:leftChars="0"/>
        <w:rPr>
          <w:sz w:val="30"/>
          <w:szCs w:val="30"/>
        </w:rPr>
      </w:pPr>
      <w:bookmarkStart w:id="5" w:name="_Toc18543"/>
      <w:r>
        <w:rPr>
          <w:rFonts w:hint="eastAsia"/>
          <w:sz w:val="30"/>
          <w:szCs w:val="30"/>
          <w:lang w:val="en-US" w:eastAsia="zh-CN"/>
        </w:rPr>
        <w:t>2.</w:t>
      </w:r>
      <w:r>
        <w:rPr>
          <w:rFonts w:hint="eastAsia"/>
          <w:sz w:val="30"/>
          <w:szCs w:val="30"/>
        </w:rPr>
        <w:t>报名资质材料</w:t>
      </w:r>
      <w:bookmarkEnd w:id="5"/>
    </w:p>
    <w:p w14:paraId="6E9A77E7">
      <w:pPr>
        <w:pStyle w:val="17"/>
        <w:widowControl w:val="0"/>
        <w:numPr>
          <w:ilvl w:val="0"/>
          <w:numId w:val="1"/>
        </w:numPr>
        <w:spacing w:line="360" w:lineRule="auto"/>
        <w:ind w:left="992" w:hanging="567" w:firstLineChars="0"/>
        <w:jc w:val="both"/>
        <w:outlineLvl w:val="1"/>
        <w:rPr>
          <w:rFonts w:cs="黑体"/>
          <w:b/>
          <w:bCs/>
          <w:kern w:val="2"/>
          <w:sz w:val="32"/>
          <w:szCs w:val="32"/>
        </w:rPr>
      </w:pPr>
      <w:r>
        <w:rPr>
          <w:rFonts w:hint="eastAsia" w:cs="黑体"/>
          <w:b/>
          <w:bCs/>
          <w:kern w:val="2"/>
          <w:sz w:val="32"/>
          <w:szCs w:val="32"/>
          <w:lang w:val="en-US" w:eastAsia="zh-CN"/>
        </w:rPr>
        <w:t>营业执照</w:t>
      </w:r>
    </w:p>
    <w:p w14:paraId="0F5D44F1">
      <w:pPr>
        <w:widowControl w:val="0"/>
        <w:spacing w:line="360" w:lineRule="auto"/>
        <w:jc w:val="both"/>
        <w:rPr>
          <w:rFonts w:ascii="黑体" w:hAnsi="黑体" w:eastAsia="黑体" w:cs="黑体"/>
          <w:kern w:val="2"/>
          <w:sz w:val="28"/>
          <w:szCs w:val="28"/>
        </w:rPr>
      </w:pPr>
    </w:p>
    <w:p w14:paraId="412DDD2D">
      <w:pPr>
        <w:widowControl w:val="0"/>
        <w:spacing w:line="360" w:lineRule="auto"/>
        <w:jc w:val="both"/>
        <w:rPr>
          <w:rFonts w:ascii="黑体" w:hAnsi="黑体" w:eastAsia="黑体" w:cs="黑体"/>
          <w:kern w:val="2"/>
          <w:sz w:val="28"/>
          <w:szCs w:val="28"/>
        </w:rPr>
      </w:pPr>
    </w:p>
    <w:p w14:paraId="4076FE21">
      <w:pPr>
        <w:widowControl w:val="0"/>
        <w:spacing w:line="360" w:lineRule="auto"/>
        <w:jc w:val="both"/>
        <w:rPr>
          <w:rFonts w:ascii="黑体" w:hAnsi="黑体" w:eastAsia="黑体" w:cs="黑体"/>
          <w:kern w:val="2"/>
          <w:sz w:val="28"/>
          <w:szCs w:val="28"/>
        </w:rPr>
      </w:pPr>
    </w:p>
    <w:p w14:paraId="31041E3B">
      <w:pPr>
        <w:widowControl w:val="0"/>
        <w:spacing w:line="360" w:lineRule="auto"/>
        <w:jc w:val="both"/>
        <w:rPr>
          <w:rFonts w:ascii="黑体" w:hAnsi="黑体" w:eastAsia="黑体" w:cs="黑体"/>
          <w:kern w:val="2"/>
          <w:sz w:val="28"/>
          <w:szCs w:val="28"/>
        </w:rPr>
      </w:pPr>
    </w:p>
    <w:p w14:paraId="338A207C">
      <w:pPr>
        <w:widowControl w:val="0"/>
        <w:spacing w:line="360" w:lineRule="auto"/>
        <w:jc w:val="both"/>
        <w:rPr>
          <w:rFonts w:ascii="黑体" w:hAnsi="黑体" w:eastAsia="黑体" w:cs="黑体"/>
          <w:kern w:val="2"/>
          <w:sz w:val="28"/>
          <w:szCs w:val="28"/>
        </w:rPr>
      </w:pPr>
    </w:p>
    <w:p w14:paraId="70464CF3">
      <w:pPr>
        <w:widowControl w:val="0"/>
        <w:spacing w:line="360" w:lineRule="auto"/>
        <w:jc w:val="both"/>
        <w:rPr>
          <w:rFonts w:ascii="黑体" w:hAnsi="黑体" w:eastAsia="黑体" w:cs="黑体"/>
          <w:kern w:val="2"/>
          <w:sz w:val="28"/>
          <w:szCs w:val="28"/>
        </w:rPr>
      </w:pPr>
    </w:p>
    <w:p w14:paraId="3A36666E">
      <w:pPr>
        <w:widowControl w:val="0"/>
        <w:spacing w:line="360" w:lineRule="auto"/>
        <w:jc w:val="both"/>
        <w:rPr>
          <w:rFonts w:ascii="黑体" w:hAnsi="黑体" w:eastAsia="黑体" w:cs="黑体"/>
          <w:kern w:val="2"/>
          <w:sz w:val="28"/>
          <w:szCs w:val="28"/>
        </w:rPr>
      </w:pPr>
    </w:p>
    <w:p w14:paraId="7C35C441">
      <w:pPr>
        <w:widowControl w:val="0"/>
        <w:spacing w:line="360" w:lineRule="auto"/>
        <w:jc w:val="both"/>
        <w:rPr>
          <w:rFonts w:ascii="黑体" w:hAnsi="黑体" w:eastAsia="黑体" w:cs="黑体"/>
          <w:kern w:val="2"/>
          <w:sz w:val="28"/>
          <w:szCs w:val="28"/>
        </w:rPr>
      </w:pPr>
    </w:p>
    <w:p w14:paraId="21060A29">
      <w:pPr>
        <w:widowControl w:val="0"/>
        <w:spacing w:line="360" w:lineRule="auto"/>
        <w:jc w:val="both"/>
        <w:rPr>
          <w:rFonts w:ascii="黑体" w:hAnsi="黑体" w:eastAsia="黑体" w:cs="黑体"/>
          <w:kern w:val="2"/>
          <w:sz w:val="28"/>
          <w:szCs w:val="28"/>
        </w:rPr>
      </w:pPr>
    </w:p>
    <w:p w14:paraId="66F23324">
      <w:pPr>
        <w:widowControl w:val="0"/>
        <w:spacing w:line="360" w:lineRule="auto"/>
        <w:jc w:val="both"/>
        <w:rPr>
          <w:rFonts w:ascii="黑体" w:hAnsi="黑体" w:eastAsia="黑体" w:cs="黑体"/>
          <w:kern w:val="2"/>
          <w:sz w:val="28"/>
          <w:szCs w:val="28"/>
        </w:rPr>
      </w:pPr>
    </w:p>
    <w:p w14:paraId="408DC225">
      <w:pPr>
        <w:widowControl w:val="0"/>
        <w:spacing w:line="360" w:lineRule="auto"/>
        <w:jc w:val="both"/>
        <w:rPr>
          <w:rFonts w:ascii="黑体" w:hAnsi="黑体" w:eastAsia="黑体" w:cs="黑体"/>
          <w:kern w:val="2"/>
          <w:sz w:val="28"/>
          <w:szCs w:val="28"/>
        </w:rPr>
      </w:pPr>
    </w:p>
    <w:p w14:paraId="16589AA5">
      <w:pPr>
        <w:pStyle w:val="17"/>
        <w:widowControl w:val="0"/>
        <w:numPr>
          <w:ilvl w:val="0"/>
          <w:numId w:val="1"/>
        </w:numPr>
        <w:spacing w:line="360" w:lineRule="auto"/>
        <w:ind w:left="992" w:hanging="567" w:firstLineChars="0"/>
        <w:jc w:val="both"/>
        <w:outlineLvl w:val="1"/>
        <w:rPr>
          <w:rFonts w:cs="黑体"/>
          <w:b/>
          <w:bCs/>
          <w:kern w:val="2"/>
          <w:sz w:val="32"/>
          <w:szCs w:val="32"/>
        </w:rPr>
      </w:pPr>
      <w:r>
        <w:rPr>
          <w:rFonts w:hint="eastAsia" w:cs="黑体"/>
          <w:b/>
          <w:bCs/>
          <w:kern w:val="2"/>
          <w:sz w:val="32"/>
          <w:szCs w:val="32"/>
        </w:rPr>
        <w:t>投标人法定代表人证明及授权委托书（格式自拟）</w:t>
      </w:r>
    </w:p>
    <w:p w14:paraId="7DE37843">
      <w:pPr>
        <w:rPr>
          <w:rFonts w:cs="Times New Roman"/>
          <w:b/>
          <w:kern w:val="2"/>
          <w:sz w:val="32"/>
        </w:rPr>
      </w:pPr>
      <w:r>
        <w:rPr>
          <w:rFonts w:hint="eastAsia"/>
          <w:sz w:val="30"/>
          <w:szCs w:val="30"/>
        </w:rPr>
        <w:br w:type="page"/>
      </w:r>
    </w:p>
    <w:p w14:paraId="62164C44">
      <w:pPr>
        <w:pStyle w:val="2"/>
        <w:numPr>
          <w:ilvl w:val="0"/>
          <w:numId w:val="0"/>
        </w:numPr>
        <w:spacing w:before="0" w:after="0" w:line="360" w:lineRule="auto"/>
        <w:ind w:left="440" w:leftChars="0" w:hanging="440" w:firstLineChars="0"/>
        <w:rPr>
          <w:rFonts w:cs="Times New Roman"/>
          <w:b w:val="0"/>
          <w:kern w:val="2"/>
          <w:sz w:val="32"/>
        </w:rPr>
      </w:pPr>
      <w:bookmarkStart w:id="6" w:name="_Toc25005"/>
      <w:r>
        <w:rPr>
          <w:rFonts w:hint="eastAsia" w:cs="Times New Roman"/>
          <w:b/>
          <w:bCs w:val="0"/>
          <w:kern w:val="2"/>
          <w:sz w:val="30"/>
          <w:szCs w:val="30"/>
          <w:lang w:val="en-US" w:eastAsia="zh-CN" w:bidi="ar-SA"/>
        </w:rPr>
        <w:t>3</w:t>
      </w:r>
      <w:r>
        <w:rPr>
          <w:rFonts w:hint="eastAsia" w:ascii="宋体" w:hAnsi="宋体" w:eastAsia="宋体" w:cs="Times New Roman"/>
          <w:b/>
          <w:bCs w:val="0"/>
          <w:kern w:val="2"/>
          <w:sz w:val="30"/>
          <w:szCs w:val="30"/>
          <w:lang w:val="en-US" w:eastAsia="zh-CN" w:bidi="ar-SA"/>
        </w:rPr>
        <w:t>.</w:t>
      </w:r>
      <w:r>
        <w:rPr>
          <w:rFonts w:hint="eastAsia" w:cs="Times New Roman"/>
          <w:b/>
          <w:bCs w:val="0"/>
          <w:kern w:val="2"/>
          <w:sz w:val="30"/>
          <w:szCs w:val="30"/>
          <w:lang w:val="en-US" w:eastAsia="zh-CN" w:bidi="ar-SA"/>
        </w:rPr>
        <w:t>项目</w:t>
      </w:r>
      <w:r>
        <w:rPr>
          <w:rFonts w:hint="eastAsia"/>
          <w:sz w:val="30"/>
          <w:szCs w:val="30"/>
        </w:rPr>
        <w:t>参数</w:t>
      </w:r>
      <w:bookmarkEnd w:id="6"/>
    </w:p>
    <w:p w14:paraId="5DB9D6A2">
      <w:pPr>
        <w:jc w:val="left"/>
        <w:rPr>
          <w:rFonts w:ascii="宋体" w:hAnsi="宋体" w:cs="宋体"/>
          <w:b/>
          <w:bCs/>
          <w:color w:val="3F3F3F"/>
          <w:kern w:val="0"/>
          <w:szCs w:val="21"/>
        </w:rPr>
      </w:pPr>
      <w:r>
        <w:rPr>
          <w:rFonts w:hint="eastAsia" w:cs="宋体"/>
          <w:b/>
          <w:bCs/>
          <w:color w:val="3F3F3F"/>
          <w:kern w:val="0"/>
          <w:szCs w:val="21"/>
          <w:lang w:val="en-US" w:eastAsia="zh-CN"/>
        </w:rPr>
        <w:t>项目</w:t>
      </w:r>
      <w:r>
        <w:rPr>
          <w:rFonts w:hint="eastAsia" w:ascii="宋体" w:hAnsi="宋体" w:cs="宋体"/>
          <w:b/>
          <w:bCs/>
          <w:color w:val="3F3F3F"/>
          <w:kern w:val="0"/>
          <w:szCs w:val="21"/>
        </w:rPr>
        <w:t>名称：</w:t>
      </w:r>
    </w:p>
    <w:p w14:paraId="1ACD4810">
      <w:pPr>
        <w:rPr>
          <w:rFonts w:hint="eastAsia" w:ascii="宋体" w:hAnsi="宋体" w:cs="宋体"/>
          <w:b/>
          <w:bCs/>
          <w:color w:val="3F3F3F"/>
          <w:kern w:val="0"/>
          <w:szCs w:val="21"/>
        </w:rPr>
      </w:pPr>
      <w:r>
        <w:rPr>
          <w:rFonts w:hint="eastAsia" w:ascii="宋体" w:hAnsi="宋体" w:cs="宋体"/>
          <w:b/>
          <w:bCs/>
          <w:color w:val="3F3F3F"/>
          <w:kern w:val="0"/>
          <w:szCs w:val="21"/>
        </w:rPr>
        <w:t>供应商名称（盖章）：</w:t>
      </w:r>
    </w:p>
    <w:tbl>
      <w:tblPr>
        <w:tblStyle w:val="12"/>
        <w:tblW w:w="9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2"/>
        <w:gridCol w:w="4785"/>
      </w:tblGrid>
      <w:tr w14:paraId="6323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1" w:hRule="atLeast"/>
          <w:jc w:val="center"/>
        </w:trPr>
        <w:tc>
          <w:tcPr>
            <w:tcW w:w="4412" w:type="dxa"/>
            <w:shd w:val="clear" w:color="000000" w:fill="FFFFFF"/>
            <w:vAlign w:val="center"/>
          </w:tcPr>
          <w:p w14:paraId="3B34E476">
            <w:pPr>
              <w:widowControl/>
              <w:jc w:val="center"/>
              <w:rPr>
                <w:rFonts w:hint="default" w:ascii="宋体" w:hAnsi="宋体" w:eastAsia="宋体" w:cs="宋体"/>
                <w:b/>
                <w:bCs/>
                <w:color w:val="3F3F3F"/>
                <w:kern w:val="0"/>
                <w:sz w:val="20"/>
                <w:szCs w:val="20"/>
                <w:lang w:val="en-US" w:eastAsia="zh-CN"/>
              </w:rPr>
            </w:pPr>
            <w:r>
              <w:rPr>
                <w:rFonts w:hint="eastAsia" w:cs="宋体"/>
                <w:b/>
                <w:bCs/>
                <w:color w:val="3F3F3F"/>
                <w:kern w:val="0"/>
                <w:sz w:val="20"/>
                <w:szCs w:val="20"/>
                <w:lang w:val="en-US" w:eastAsia="zh-CN"/>
              </w:rPr>
              <w:t>服务内容</w:t>
            </w:r>
          </w:p>
        </w:tc>
        <w:tc>
          <w:tcPr>
            <w:tcW w:w="4785" w:type="dxa"/>
            <w:shd w:val="clear" w:color="000000" w:fill="FFFFFF"/>
            <w:vAlign w:val="center"/>
          </w:tcPr>
          <w:p w14:paraId="1EF53E9C">
            <w:pPr>
              <w:widowControl/>
              <w:jc w:val="left"/>
              <w:rPr>
                <w:rFonts w:hint="eastAsia" w:ascii="宋体" w:hAnsi="宋体" w:eastAsia="宋体" w:cs="宋体"/>
                <w:b/>
                <w:bCs/>
                <w:color w:val="FF0000"/>
                <w:kern w:val="0"/>
                <w:sz w:val="20"/>
                <w:szCs w:val="20"/>
                <w:lang w:eastAsia="zh-CN"/>
              </w:rPr>
            </w:pPr>
          </w:p>
        </w:tc>
      </w:tr>
      <w:tr w14:paraId="6997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4412" w:type="dxa"/>
            <w:shd w:val="clear" w:color="000000" w:fill="FFFFFF"/>
            <w:vAlign w:val="center"/>
          </w:tcPr>
          <w:p w14:paraId="6FD44E4C">
            <w:pPr>
              <w:widowControl/>
              <w:jc w:val="center"/>
              <w:rPr>
                <w:rFonts w:hint="default" w:cs="宋体"/>
                <w:b/>
                <w:bCs/>
                <w:color w:val="3F3F3F"/>
                <w:kern w:val="0"/>
                <w:sz w:val="20"/>
                <w:szCs w:val="20"/>
                <w:lang w:val="en-US" w:eastAsia="zh-CN"/>
              </w:rPr>
            </w:pPr>
            <w:r>
              <w:rPr>
                <w:rFonts w:hint="eastAsia" w:cs="宋体"/>
                <w:b/>
                <w:bCs/>
                <w:color w:val="3F3F3F"/>
                <w:kern w:val="0"/>
                <w:sz w:val="20"/>
                <w:szCs w:val="20"/>
                <w:lang w:val="en-US" w:eastAsia="zh-CN"/>
              </w:rPr>
              <w:t>商务参数</w:t>
            </w:r>
          </w:p>
        </w:tc>
        <w:tc>
          <w:tcPr>
            <w:tcW w:w="4785" w:type="dxa"/>
            <w:shd w:val="clear" w:color="000000" w:fill="FFFFFF"/>
            <w:vAlign w:val="center"/>
          </w:tcPr>
          <w:p w14:paraId="1E37C1F5">
            <w:pPr>
              <w:widowControl/>
              <w:jc w:val="left"/>
              <w:rPr>
                <w:rFonts w:hint="eastAsia" w:ascii="宋体" w:hAnsi="宋体" w:eastAsia="宋体" w:cs="宋体"/>
                <w:b/>
                <w:bCs/>
                <w:color w:val="FF0000"/>
                <w:kern w:val="0"/>
                <w:sz w:val="20"/>
                <w:szCs w:val="20"/>
                <w:lang w:eastAsia="zh-CN"/>
              </w:rPr>
            </w:pPr>
          </w:p>
        </w:tc>
      </w:tr>
      <w:tr w14:paraId="6BAA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4412" w:type="dxa"/>
            <w:shd w:val="clear" w:color="000000" w:fill="FFFFFF"/>
            <w:vAlign w:val="center"/>
          </w:tcPr>
          <w:p w14:paraId="7ADF4838">
            <w:pPr>
              <w:widowControl/>
              <w:jc w:val="center"/>
              <w:rPr>
                <w:rFonts w:hint="default" w:cs="宋体"/>
                <w:b/>
                <w:bCs/>
                <w:color w:val="3F3F3F"/>
                <w:kern w:val="0"/>
                <w:sz w:val="20"/>
                <w:szCs w:val="20"/>
                <w:lang w:val="en-US" w:eastAsia="zh-CN"/>
              </w:rPr>
            </w:pPr>
            <w:r>
              <w:rPr>
                <w:rFonts w:hint="eastAsia" w:cs="宋体"/>
                <w:b/>
                <w:bCs/>
                <w:color w:val="3F3F3F"/>
                <w:kern w:val="0"/>
                <w:sz w:val="20"/>
                <w:szCs w:val="20"/>
                <w:lang w:val="en-US" w:eastAsia="zh-CN"/>
              </w:rPr>
              <w:t>技术参数</w:t>
            </w:r>
          </w:p>
        </w:tc>
        <w:tc>
          <w:tcPr>
            <w:tcW w:w="4785" w:type="dxa"/>
            <w:shd w:val="clear" w:color="000000" w:fill="FFFFFF"/>
            <w:vAlign w:val="center"/>
          </w:tcPr>
          <w:p w14:paraId="1C6434BE">
            <w:pPr>
              <w:widowControl/>
              <w:jc w:val="left"/>
              <w:rPr>
                <w:rFonts w:hint="eastAsia" w:ascii="宋体" w:hAnsi="宋体" w:eastAsia="宋体" w:cs="宋体"/>
                <w:b/>
                <w:bCs/>
                <w:color w:val="FF0000"/>
                <w:kern w:val="0"/>
                <w:sz w:val="20"/>
                <w:szCs w:val="20"/>
                <w:lang w:eastAsia="zh-CN"/>
              </w:rPr>
            </w:pPr>
          </w:p>
        </w:tc>
      </w:tr>
    </w:tbl>
    <w:p w14:paraId="6F92B005">
      <w:pPr>
        <w:keepNext w:val="0"/>
        <w:keepLines w:val="0"/>
        <w:pageBreakBefore w:val="0"/>
        <w:widowControl/>
        <w:kinsoku/>
        <w:wordWrap/>
        <w:overflowPunct/>
        <w:topLinePunct w:val="0"/>
        <w:autoSpaceDE/>
        <w:autoSpaceDN/>
        <w:bidi w:val="0"/>
        <w:adjustRightInd/>
        <w:snapToGrid/>
        <w:spacing w:before="157" w:beforeLines="50"/>
        <w:textAlignment w:val="auto"/>
        <w:rPr>
          <w:rFonts w:hint="eastAsia" w:ascii="宋体" w:hAnsi="宋体" w:eastAsia="宋体" w:cs="宋体"/>
          <w:b/>
          <w:bCs/>
          <w:color w:val="FF0000"/>
          <w:kern w:val="0"/>
          <w:sz w:val="22"/>
          <w:szCs w:val="22"/>
          <w:lang w:val="en-US" w:eastAsia="zh-CN"/>
        </w:rPr>
        <w:sectPr>
          <w:footerReference r:id="rId4" w:type="default"/>
          <w:pgSz w:w="11906" w:h="16838"/>
          <w:pgMar w:top="1440" w:right="1080" w:bottom="1440" w:left="1080" w:header="851" w:footer="992" w:gutter="0"/>
          <w:pgNumType w:fmt="decimal" w:start="1"/>
          <w:cols w:space="425" w:num="1"/>
          <w:docGrid w:linePitch="312" w:charSpace="0"/>
        </w:sectPr>
      </w:pPr>
    </w:p>
    <w:p w14:paraId="4D589C8E">
      <w:pPr>
        <w:pStyle w:val="2"/>
        <w:numPr>
          <w:ilvl w:val="0"/>
          <w:numId w:val="0"/>
        </w:numPr>
        <w:spacing w:before="0" w:after="0" w:line="360" w:lineRule="auto"/>
        <w:ind w:left="440" w:leftChars="0" w:hanging="440" w:firstLineChars="0"/>
        <w:rPr>
          <w:sz w:val="30"/>
          <w:szCs w:val="30"/>
        </w:rPr>
      </w:pPr>
      <w:bookmarkStart w:id="7" w:name="_Toc5793"/>
      <w:r>
        <w:rPr>
          <w:rFonts w:hint="eastAsia" w:cs="宋体"/>
          <w:b/>
          <w:bCs w:val="0"/>
          <w:kern w:val="44"/>
          <w:sz w:val="30"/>
          <w:szCs w:val="30"/>
          <w:lang w:val="en-US" w:eastAsia="zh-CN" w:bidi="ar-SA"/>
        </w:rPr>
        <w:t>4</w:t>
      </w:r>
      <w:r>
        <w:rPr>
          <w:rFonts w:hint="eastAsia" w:ascii="宋体" w:hAnsi="宋体" w:eastAsia="宋体" w:cs="宋体"/>
          <w:b/>
          <w:bCs w:val="0"/>
          <w:kern w:val="44"/>
          <w:sz w:val="30"/>
          <w:szCs w:val="30"/>
          <w:lang w:val="en-US" w:eastAsia="zh-CN" w:bidi="ar-SA"/>
        </w:rPr>
        <w:t>.</w:t>
      </w:r>
      <w:r>
        <w:rPr>
          <w:rFonts w:hint="eastAsia"/>
          <w:sz w:val="30"/>
          <w:szCs w:val="30"/>
          <w:lang w:val="en-US" w:eastAsia="zh-CN"/>
        </w:rPr>
        <w:t>服务概述</w:t>
      </w:r>
      <w:r>
        <w:rPr>
          <w:rFonts w:hint="eastAsia"/>
          <w:sz w:val="30"/>
          <w:szCs w:val="30"/>
        </w:rPr>
        <w:t>（</w:t>
      </w:r>
      <w:r>
        <w:rPr>
          <w:rFonts w:hint="eastAsia"/>
          <w:sz w:val="30"/>
          <w:szCs w:val="30"/>
          <w:lang w:val="en-US" w:eastAsia="zh-CN"/>
        </w:rPr>
        <w:t>可</w:t>
      </w:r>
      <w:r>
        <w:rPr>
          <w:rFonts w:hint="eastAsia"/>
          <w:sz w:val="30"/>
          <w:szCs w:val="30"/>
        </w:rPr>
        <w:t>另附PDF）</w:t>
      </w:r>
      <w:bookmarkEnd w:id="7"/>
    </w:p>
    <w:p w14:paraId="3E2019A9">
      <w:pPr>
        <w:widowControl w:val="0"/>
        <w:spacing w:line="360" w:lineRule="auto"/>
        <w:jc w:val="both"/>
        <w:rPr>
          <w:rFonts w:ascii="等线" w:hAnsi="等线" w:eastAsia="等线" w:cs="Times New Roman"/>
          <w:b/>
          <w:bCs/>
          <w:kern w:val="2"/>
        </w:rPr>
      </w:pPr>
    </w:p>
    <w:p w14:paraId="3363C377">
      <w:pPr>
        <w:widowControl w:val="0"/>
        <w:spacing w:line="360" w:lineRule="auto"/>
        <w:jc w:val="both"/>
        <w:rPr>
          <w:rFonts w:ascii="等线" w:hAnsi="等线" w:eastAsia="等线" w:cs="Times New Roman"/>
          <w:b/>
          <w:bCs/>
          <w:kern w:val="2"/>
        </w:rPr>
      </w:pPr>
    </w:p>
    <w:p w14:paraId="12744CE2">
      <w:pPr>
        <w:widowControl w:val="0"/>
        <w:spacing w:line="360" w:lineRule="auto"/>
        <w:jc w:val="both"/>
        <w:rPr>
          <w:rFonts w:ascii="等线" w:hAnsi="等线" w:eastAsia="等线" w:cs="Times New Roman"/>
          <w:b/>
          <w:bCs/>
          <w:kern w:val="2"/>
        </w:rPr>
      </w:pPr>
    </w:p>
    <w:p w14:paraId="61C34A89">
      <w:pPr>
        <w:widowControl w:val="0"/>
        <w:spacing w:line="360" w:lineRule="auto"/>
        <w:jc w:val="both"/>
        <w:rPr>
          <w:rFonts w:ascii="等线" w:hAnsi="等线" w:eastAsia="等线" w:cs="Times New Roman"/>
          <w:b/>
          <w:bCs/>
          <w:kern w:val="2"/>
        </w:rPr>
      </w:pPr>
    </w:p>
    <w:p w14:paraId="32B0AE7B">
      <w:pPr>
        <w:widowControl w:val="0"/>
        <w:spacing w:line="360" w:lineRule="auto"/>
        <w:jc w:val="both"/>
        <w:rPr>
          <w:rFonts w:ascii="等线" w:hAnsi="等线" w:eastAsia="等线" w:cs="Times New Roman"/>
          <w:b/>
          <w:bCs/>
          <w:kern w:val="2"/>
        </w:rPr>
      </w:pPr>
    </w:p>
    <w:p w14:paraId="3F734423">
      <w:pPr>
        <w:widowControl w:val="0"/>
        <w:spacing w:line="360" w:lineRule="auto"/>
        <w:jc w:val="both"/>
        <w:rPr>
          <w:rFonts w:ascii="等线" w:hAnsi="等线" w:eastAsia="等线" w:cs="Times New Roman"/>
          <w:b/>
          <w:bCs/>
          <w:kern w:val="2"/>
        </w:rPr>
      </w:pPr>
    </w:p>
    <w:p w14:paraId="5EA4E0C1">
      <w:pPr>
        <w:widowControl w:val="0"/>
        <w:spacing w:line="360" w:lineRule="auto"/>
        <w:jc w:val="both"/>
        <w:rPr>
          <w:rFonts w:ascii="等线" w:hAnsi="等线" w:eastAsia="等线" w:cs="Times New Roman"/>
          <w:b/>
          <w:bCs/>
          <w:kern w:val="2"/>
        </w:rPr>
      </w:pPr>
    </w:p>
    <w:p w14:paraId="6ED9452A">
      <w:pPr>
        <w:widowControl w:val="0"/>
        <w:spacing w:line="360" w:lineRule="auto"/>
        <w:jc w:val="both"/>
        <w:rPr>
          <w:rFonts w:ascii="等线" w:hAnsi="等线" w:eastAsia="等线" w:cs="Times New Roman"/>
          <w:b/>
          <w:bCs/>
          <w:kern w:val="2"/>
        </w:rPr>
      </w:pPr>
    </w:p>
    <w:p w14:paraId="0B4FD923">
      <w:pPr>
        <w:widowControl w:val="0"/>
        <w:spacing w:line="360" w:lineRule="auto"/>
        <w:jc w:val="both"/>
        <w:rPr>
          <w:rFonts w:ascii="等线" w:hAnsi="等线" w:eastAsia="等线" w:cs="Times New Roman"/>
          <w:b/>
          <w:bCs/>
          <w:kern w:val="2"/>
        </w:rPr>
      </w:pPr>
    </w:p>
    <w:p w14:paraId="0EC6DF91">
      <w:pPr>
        <w:widowControl w:val="0"/>
        <w:spacing w:line="360" w:lineRule="auto"/>
        <w:jc w:val="both"/>
        <w:rPr>
          <w:rFonts w:ascii="等线" w:hAnsi="等线" w:eastAsia="等线" w:cs="Times New Roman"/>
          <w:b/>
          <w:bCs/>
          <w:kern w:val="2"/>
        </w:rPr>
      </w:pPr>
    </w:p>
    <w:p w14:paraId="4FC1745A">
      <w:pPr>
        <w:widowControl w:val="0"/>
        <w:spacing w:line="360" w:lineRule="auto"/>
        <w:jc w:val="both"/>
        <w:rPr>
          <w:rFonts w:ascii="等线" w:hAnsi="等线" w:eastAsia="等线" w:cs="Times New Roman"/>
          <w:b/>
          <w:bCs/>
          <w:kern w:val="2"/>
        </w:rPr>
      </w:pPr>
    </w:p>
    <w:p w14:paraId="381DDD34">
      <w:pPr>
        <w:widowControl w:val="0"/>
        <w:spacing w:line="360" w:lineRule="auto"/>
        <w:jc w:val="both"/>
        <w:rPr>
          <w:rFonts w:ascii="等线" w:hAnsi="等线" w:eastAsia="等线" w:cs="Times New Roman"/>
          <w:b/>
          <w:bCs/>
          <w:kern w:val="2"/>
        </w:rPr>
      </w:pPr>
    </w:p>
    <w:p w14:paraId="3D400D6B">
      <w:pPr>
        <w:widowControl w:val="0"/>
        <w:spacing w:line="360" w:lineRule="auto"/>
        <w:jc w:val="both"/>
        <w:rPr>
          <w:rFonts w:ascii="等线" w:hAnsi="等线" w:eastAsia="等线" w:cs="Times New Roman"/>
          <w:b/>
          <w:bCs/>
          <w:kern w:val="2"/>
        </w:rPr>
      </w:pPr>
    </w:p>
    <w:p w14:paraId="325B56F1">
      <w:pPr>
        <w:widowControl w:val="0"/>
        <w:spacing w:line="360" w:lineRule="auto"/>
        <w:jc w:val="both"/>
        <w:rPr>
          <w:rFonts w:ascii="等线" w:hAnsi="等线" w:eastAsia="等线" w:cs="Times New Roman"/>
          <w:b/>
          <w:bCs/>
          <w:kern w:val="2"/>
        </w:rPr>
      </w:pPr>
    </w:p>
    <w:p w14:paraId="5D10602C">
      <w:pPr>
        <w:widowControl w:val="0"/>
        <w:spacing w:line="360" w:lineRule="auto"/>
        <w:jc w:val="both"/>
        <w:rPr>
          <w:rFonts w:ascii="等线" w:hAnsi="等线" w:eastAsia="等线" w:cs="Times New Roman"/>
          <w:b/>
          <w:bCs/>
          <w:kern w:val="2"/>
        </w:rPr>
      </w:pPr>
    </w:p>
    <w:p w14:paraId="159659C1">
      <w:pPr>
        <w:widowControl w:val="0"/>
        <w:spacing w:line="360" w:lineRule="auto"/>
        <w:jc w:val="both"/>
        <w:rPr>
          <w:rFonts w:ascii="等线" w:hAnsi="等线" w:eastAsia="等线" w:cs="Times New Roman"/>
          <w:b/>
          <w:bCs/>
          <w:kern w:val="2"/>
        </w:rPr>
      </w:pPr>
    </w:p>
    <w:p w14:paraId="793859D4">
      <w:pPr>
        <w:widowControl w:val="0"/>
        <w:spacing w:line="360" w:lineRule="auto"/>
        <w:jc w:val="both"/>
        <w:rPr>
          <w:rFonts w:ascii="等线" w:hAnsi="等线" w:eastAsia="等线" w:cs="Times New Roman"/>
          <w:b/>
          <w:bCs/>
          <w:kern w:val="2"/>
        </w:rPr>
      </w:pPr>
    </w:p>
    <w:p w14:paraId="654D9362">
      <w:pPr>
        <w:widowControl w:val="0"/>
        <w:spacing w:line="360" w:lineRule="auto"/>
        <w:jc w:val="both"/>
        <w:rPr>
          <w:rFonts w:ascii="等线" w:hAnsi="等线" w:eastAsia="等线" w:cs="Times New Roman"/>
          <w:b/>
          <w:bCs/>
          <w:kern w:val="2"/>
        </w:rPr>
      </w:pPr>
    </w:p>
    <w:p w14:paraId="557FE8A6">
      <w:pPr>
        <w:widowControl w:val="0"/>
        <w:spacing w:line="360" w:lineRule="auto"/>
        <w:jc w:val="both"/>
        <w:rPr>
          <w:rFonts w:ascii="等线" w:hAnsi="等线" w:eastAsia="等线" w:cs="Times New Roman"/>
          <w:b/>
          <w:bCs/>
          <w:kern w:val="2"/>
        </w:rPr>
      </w:pPr>
    </w:p>
    <w:p w14:paraId="128FA968">
      <w:pPr>
        <w:widowControl w:val="0"/>
        <w:spacing w:line="360" w:lineRule="auto"/>
        <w:jc w:val="both"/>
        <w:rPr>
          <w:rFonts w:ascii="等线" w:hAnsi="等线" w:eastAsia="等线" w:cs="Times New Roman"/>
          <w:b/>
          <w:bCs/>
          <w:kern w:val="2"/>
        </w:rPr>
      </w:pPr>
    </w:p>
    <w:p w14:paraId="776236CB">
      <w:pPr>
        <w:widowControl w:val="0"/>
        <w:spacing w:line="360" w:lineRule="auto"/>
        <w:ind w:right="240" w:firstLine="5060" w:firstLineChars="2400"/>
        <w:jc w:val="right"/>
        <w:rPr>
          <w:rFonts w:hint="eastAsia"/>
          <w:kern w:val="2"/>
          <w:sz w:val="21"/>
          <w:szCs w:val="21"/>
        </w:rPr>
      </w:pPr>
      <w:r>
        <w:rPr>
          <w:rFonts w:hint="eastAsia"/>
          <w:b/>
          <w:bCs/>
          <w:kern w:val="2"/>
          <w:sz w:val="21"/>
          <w:szCs w:val="21"/>
        </w:rPr>
        <w:t>提供资料供应商</w:t>
      </w:r>
      <w:r>
        <w:rPr>
          <w:rFonts w:hint="eastAsia"/>
          <w:kern w:val="2"/>
          <w:sz w:val="21"/>
          <w:szCs w:val="21"/>
        </w:rPr>
        <w:t>：（供应商名称）（盖章）</w:t>
      </w:r>
    </w:p>
    <w:p w14:paraId="32D3C4CA">
      <w:pPr>
        <w:widowControl w:val="0"/>
        <w:spacing w:line="360" w:lineRule="auto"/>
        <w:ind w:right="240" w:firstLine="7228" w:firstLineChars="2400"/>
        <w:jc w:val="right"/>
        <w:rPr>
          <w:rFonts w:hint="eastAsia"/>
          <w:kern w:val="2"/>
          <w:sz w:val="21"/>
          <w:szCs w:val="21"/>
        </w:rPr>
      </w:pPr>
      <w:r>
        <w:rPr>
          <w:rFonts w:hint="eastAsia" w:ascii="宋体" w:hAnsi="宋体" w:eastAsia="宋体" w:cs="宋体"/>
          <w:b/>
          <w:bCs w:val="0"/>
          <w:sz w:val="30"/>
          <w:szCs w:val="30"/>
          <w:lang w:val="en-US" w:eastAsia="zh-CN" w:bidi="ar-SA"/>
        </w:rPr>
        <w:br w:type="page"/>
      </w:r>
    </w:p>
    <w:p w14:paraId="12B316AD">
      <w:pPr>
        <w:rPr>
          <w:rFonts w:hint="default"/>
          <w:lang w:val="en-US" w:eastAsia="zh-CN"/>
        </w:rPr>
        <w:sectPr>
          <w:footerReference r:id="rId5" w:type="default"/>
          <w:pgSz w:w="11906" w:h="16838"/>
          <w:pgMar w:top="1440" w:right="1083" w:bottom="1440" w:left="1083" w:header="851" w:footer="992" w:gutter="0"/>
          <w:pgNumType w:fmt="decimal"/>
          <w:cols w:space="0" w:num="1"/>
          <w:docGrid w:linePitch="312" w:charSpace="0"/>
        </w:sectPr>
      </w:pPr>
    </w:p>
    <w:p w14:paraId="78D1F95D">
      <w:pPr>
        <w:pStyle w:val="3"/>
        <w:numPr>
          <w:ilvl w:val="0"/>
          <w:numId w:val="0"/>
        </w:numPr>
        <w:ind w:left="440" w:leftChars="0" w:hanging="440" w:firstLineChars="0"/>
        <w:outlineLvl w:val="0"/>
        <w:rPr>
          <w:rFonts w:hint="eastAsia" w:ascii="宋体" w:hAnsi="宋体" w:eastAsia="宋体" w:cs="宋体"/>
          <w:sz w:val="30"/>
          <w:szCs w:val="30"/>
          <w:lang w:val="en-US" w:eastAsia="zh-CN"/>
        </w:rPr>
      </w:pPr>
      <w:bookmarkStart w:id="8" w:name="_Toc27056"/>
      <w:r>
        <w:rPr>
          <w:rFonts w:hint="eastAsia" w:ascii="宋体" w:hAnsi="宋体" w:eastAsia="宋体" w:cs="宋体"/>
          <w:b/>
          <w:bCs w:val="0"/>
          <w:sz w:val="30"/>
          <w:szCs w:val="30"/>
          <w:lang w:val="en-US" w:eastAsia="zh-CN" w:bidi="ar-SA"/>
        </w:rPr>
        <w:t>5.</w:t>
      </w:r>
      <w:r>
        <w:rPr>
          <w:rFonts w:hint="eastAsia" w:ascii="宋体" w:hAnsi="宋体" w:eastAsia="宋体" w:cs="宋体"/>
          <w:sz w:val="30"/>
          <w:szCs w:val="30"/>
          <w:lang w:val="en-US" w:eastAsia="zh-CN"/>
        </w:rPr>
        <w:t>供应商承诺函</w:t>
      </w:r>
      <w:bookmarkEnd w:id="8"/>
    </w:p>
    <w:p w14:paraId="5D15AD79">
      <w:pPr>
        <w:pageBreakBefore w:val="0"/>
        <w:widowControl/>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致</w:t>
      </w:r>
      <w:r>
        <w:rPr>
          <w:rFonts w:hint="eastAsia" w:ascii="宋体" w:hAnsi="宋体" w:eastAsia="宋体" w:cs="宋体"/>
          <w:b w:val="0"/>
          <w:bCs w:val="0"/>
          <w:sz w:val="24"/>
          <w:szCs w:val="24"/>
          <w:u w:val="single"/>
          <w:lang w:val="en-US" w:eastAsia="zh-CN"/>
        </w:rPr>
        <w:t>深圳市</w:t>
      </w:r>
      <w:r>
        <w:rPr>
          <w:rFonts w:hint="eastAsia" w:cs="宋体"/>
          <w:b w:val="0"/>
          <w:bCs w:val="0"/>
          <w:sz w:val="24"/>
          <w:szCs w:val="24"/>
          <w:u w:val="single"/>
          <w:lang w:val="en-US" w:eastAsia="zh-CN"/>
        </w:rPr>
        <w:t>儿童医院</w:t>
      </w:r>
      <w:r>
        <w:rPr>
          <w:rFonts w:hint="eastAsia" w:ascii="宋体" w:hAnsi="宋体" w:eastAsia="宋体" w:cs="宋体"/>
          <w:b w:val="0"/>
          <w:bCs w:val="0"/>
          <w:sz w:val="24"/>
          <w:szCs w:val="24"/>
          <w:lang w:val="en-US" w:eastAsia="zh-CN"/>
        </w:rPr>
        <w:t>：</w:t>
      </w:r>
    </w:p>
    <w:p w14:paraId="6A84DAF6">
      <w:pPr>
        <w:keepNext/>
        <w:keepLines/>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针对贵院此次</w:t>
      </w:r>
      <w:r>
        <w:rPr>
          <w:rFonts w:hint="eastAsia" w:ascii="宋体" w:hAnsi="宋体" w:eastAsia="宋体" w:cs="宋体"/>
          <w:b w:val="0"/>
          <w:bCs w:val="0"/>
          <w:sz w:val="24"/>
          <w:szCs w:val="24"/>
          <w:u w:val="single"/>
          <w:lang w:val="en-US" w:eastAsia="zh-CN"/>
        </w:rPr>
        <w:t>深圳市儿童医院</w:t>
      </w:r>
      <w:r>
        <w:rPr>
          <w:rFonts w:hint="eastAsia" w:cs="宋体"/>
          <w:b w:val="0"/>
          <w:bCs w:val="0"/>
          <w:sz w:val="24"/>
          <w:szCs w:val="24"/>
          <w:u w:val="single"/>
          <w:lang w:val="en-US" w:eastAsia="zh-CN"/>
        </w:rPr>
        <w:t>“医疗设备运维及质控管理服务”采购</w:t>
      </w:r>
      <w:r>
        <w:rPr>
          <w:rFonts w:hint="eastAsia" w:ascii="宋体" w:hAnsi="宋体" w:eastAsia="宋体" w:cs="宋体"/>
          <w:b w:val="0"/>
          <w:bCs w:val="0"/>
          <w:sz w:val="24"/>
          <w:szCs w:val="24"/>
          <w:u w:val="single"/>
        </w:rPr>
        <w:t>项目</w:t>
      </w:r>
      <w:bookmarkStart w:id="9" w:name="_GoBack"/>
      <w:bookmarkEnd w:id="9"/>
      <w:r>
        <w:rPr>
          <w:rFonts w:hint="eastAsia" w:ascii="宋体" w:hAnsi="宋体" w:eastAsia="宋体" w:cs="宋体"/>
          <w:b w:val="0"/>
          <w:bCs w:val="0"/>
          <w:sz w:val="24"/>
          <w:szCs w:val="24"/>
          <w:u w:val="none"/>
        </w:rPr>
        <w:t>调研</w:t>
      </w:r>
      <w:r>
        <w:rPr>
          <w:rFonts w:hint="eastAsia" w:ascii="宋体" w:hAnsi="宋体" w:eastAsia="宋体" w:cs="宋体"/>
          <w:b w:val="0"/>
          <w:bCs w:val="0"/>
          <w:sz w:val="24"/>
          <w:szCs w:val="24"/>
        </w:rPr>
        <w:t>，为进一步加强医疗卫生行风建设，规范医疗卫生机构购销行为，有效防范商业贿赂行为，营造公平交易、诚实守信的购销环境，我公司郑重承诺：</w:t>
      </w:r>
    </w:p>
    <w:p w14:paraId="06536B73">
      <w:pPr>
        <w:keepNext/>
        <w:keepLines/>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一、所提供的各项资料真实有效（如</w:t>
      </w:r>
      <w:r>
        <w:rPr>
          <w:rFonts w:hint="eastAsia" w:ascii="宋体" w:hAnsi="宋体" w:eastAsia="宋体" w:cs="宋体"/>
          <w:b w:val="0"/>
          <w:bCs w:val="0"/>
          <w:sz w:val="24"/>
          <w:szCs w:val="24"/>
          <w:lang w:val="en-US" w:eastAsia="zh-CN"/>
        </w:rPr>
        <w:t>营业执照、厂家</w:t>
      </w:r>
      <w:r>
        <w:rPr>
          <w:rFonts w:hint="eastAsia" w:ascii="宋体" w:hAnsi="宋体" w:eastAsia="宋体" w:cs="宋体"/>
          <w:b w:val="0"/>
          <w:bCs w:val="0"/>
          <w:sz w:val="24"/>
          <w:szCs w:val="24"/>
        </w:rPr>
        <w:t>授权</w:t>
      </w:r>
      <w:r>
        <w:rPr>
          <w:rFonts w:hint="eastAsia" w:ascii="宋体" w:hAnsi="宋体" w:eastAsia="宋体" w:cs="宋体"/>
          <w:b w:val="0"/>
          <w:bCs w:val="0"/>
          <w:sz w:val="24"/>
          <w:szCs w:val="24"/>
          <w:lang w:eastAsia="zh-CN"/>
        </w:rPr>
        <w:t>、</w:t>
      </w:r>
      <w:r>
        <w:rPr>
          <w:rFonts w:hint="eastAsia" w:cs="宋体"/>
          <w:b w:val="0"/>
          <w:bCs w:val="0"/>
          <w:sz w:val="24"/>
          <w:szCs w:val="24"/>
          <w:lang w:val="en-US" w:eastAsia="zh-CN"/>
        </w:rPr>
        <w:t>资质情况、项目</w:t>
      </w:r>
      <w:r>
        <w:rPr>
          <w:rFonts w:hint="eastAsia" w:ascii="宋体" w:hAnsi="宋体" w:eastAsia="宋体" w:cs="宋体"/>
          <w:b w:val="0"/>
          <w:bCs w:val="0"/>
          <w:sz w:val="24"/>
          <w:szCs w:val="24"/>
          <w:lang w:val="en-US" w:eastAsia="zh-CN"/>
        </w:rPr>
        <w:t>参数</w:t>
      </w:r>
      <w:r>
        <w:rPr>
          <w:rFonts w:hint="eastAsia" w:cs="宋体"/>
          <w:b w:val="0"/>
          <w:bCs w:val="0"/>
          <w:sz w:val="24"/>
          <w:szCs w:val="24"/>
          <w:lang w:val="en-US" w:eastAsia="zh-CN"/>
        </w:rPr>
        <w:t>及佐证</w:t>
      </w:r>
      <w:r>
        <w:rPr>
          <w:rFonts w:hint="eastAsia" w:ascii="宋体" w:hAnsi="宋体" w:eastAsia="宋体" w:cs="宋体"/>
          <w:b w:val="0"/>
          <w:bCs w:val="0"/>
          <w:sz w:val="24"/>
          <w:szCs w:val="24"/>
          <w:lang w:eastAsia="zh-CN"/>
        </w:rPr>
        <w:t>、</w:t>
      </w:r>
      <w:r>
        <w:rPr>
          <w:rFonts w:hint="eastAsia" w:cs="宋体"/>
          <w:b w:val="0"/>
          <w:bCs w:val="0"/>
          <w:sz w:val="24"/>
          <w:szCs w:val="24"/>
          <w:lang w:val="en-US" w:eastAsia="zh-CN"/>
        </w:rPr>
        <w:t>服务概述</w:t>
      </w:r>
      <w:r>
        <w:rPr>
          <w:rFonts w:hint="eastAsia" w:ascii="宋体" w:hAnsi="宋体" w:eastAsia="宋体" w:cs="宋体"/>
          <w:b w:val="0"/>
          <w:bCs w:val="0"/>
          <w:sz w:val="24"/>
          <w:szCs w:val="24"/>
        </w:rPr>
        <w:t>等)，无任何虚假</w:t>
      </w:r>
      <w:r>
        <w:rPr>
          <w:rFonts w:hint="eastAsia" w:ascii="宋体" w:hAnsi="宋体" w:eastAsia="宋体" w:cs="宋体"/>
          <w:b w:val="0"/>
          <w:bCs w:val="0"/>
          <w:sz w:val="24"/>
          <w:szCs w:val="24"/>
          <w:lang w:val="en-US" w:eastAsia="zh-CN"/>
        </w:rPr>
        <w:t>伪造</w:t>
      </w:r>
      <w:r>
        <w:rPr>
          <w:rFonts w:hint="eastAsia" w:ascii="宋体" w:hAnsi="宋体" w:eastAsia="宋体" w:cs="宋体"/>
          <w:b w:val="0"/>
          <w:bCs w:val="0"/>
          <w:sz w:val="24"/>
          <w:szCs w:val="24"/>
        </w:rPr>
        <w:t>成分。如有虚假，由此产生的一切后果由本公司承担。</w:t>
      </w:r>
    </w:p>
    <w:p w14:paraId="0783B5E5">
      <w:pPr>
        <w:keepNext/>
        <w:keepLines/>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二、我方不以回扣、宴请等方式影响医院工作人员采购或使用产品的选择权。</w:t>
      </w:r>
    </w:p>
    <w:p w14:paraId="0FA2D6CF">
      <w:pPr>
        <w:keepNext/>
        <w:keepLines/>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三、我方指定项目代表承诺在工作时间到医院指定地点商谈，不到住院部、门诊部、医技科室等推销产品。</w:t>
      </w:r>
    </w:p>
    <w:p w14:paraId="2B603A9D">
      <w:pPr>
        <w:keepNext/>
        <w:keepLines/>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四、我方如违反本承诺，一经发现，医院有权单方终止合作，并将我公司列入医院管控黑名单。</w:t>
      </w:r>
    </w:p>
    <w:p w14:paraId="7975CD4E">
      <w:pPr>
        <w:keepNext/>
        <w:keepLines/>
        <w:pageBreakBefore w:val="0"/>
        <w:widowControl/>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五、本承诺书为本次市场调研的重要组成部分。</w:t>
      </w:r>
    </w:p>
    <w:p w14:paraId="03BA2002">
      <w:pPr>
        <w:rPr>
          <w:rFonts w:hint="eastAsia" w:ascii="宋体" w:hAnsi="宋体" w:eastAsia="宋体" w:cs="宋体"/>
          <w:b w:val="0"/>
          <w:bCs w:val="0"/>
          <w:sz w:val="24"/>
          <w:szCs w:val="24"/>
        </w:rPr>
      </w:pPr>
    </w:p>
    <w:p w14:paraId="0BB21C61">
      <w:pPr>
        <w:pStyle w:val="3"/>
        <w:outlineLvl w:val="9"/>
        <w:rPr>
          <w:rFonts w:hint="eastAsia" w:ascii="宋体" w:hAnsi="宋体" w:eastAsia="宋体" w:cs="宋体"/>
          <w:b w:val="0"/>
          <w:bCs w:val="0"/>
          <w:sz w:val="24"/>
          <w:szCs w:val="24"/>
        </w:rPr>
      </w:pPr>
    </w:p>
    <w:p w14:paraId="27FBA041">
      <w:pPr>
        <w:jc w:val="right"/>
        <w:rPr>
          <w:rFonts w:hint="default" w:eastAsia="宋体"/>
          <w:lang w:val="en-US" w:eastAsia="zh-CN"/>
        </w:rPr>
      </w:pPr>
      <w:r>
        <w:rPr>
          <w:rFonts w:hint="eastAsia"/>
          <w:b/>
          <w:bCs/>
          <w:kern w:val="2"/>
          <w:sz w:val="21"/>
          <w:szCs w:val="21"/>
        </w:rPr>
        <w:t>提供资料供应商</w:t>
      </w:r>
      <w:r>
        <w:rPr>
          <w:rFonts w:hint="eastAsia"/>
          <w:kern w:val="2"/>
          <w:sz w:val="21"/>
          <w:szCs w:val="21"/>
        </w:rPr>
        <w:t>：（供应商名称）（盖章）</w:t>
      </w:r>
    </w:p>
    <w:sectPr>
      <w:pgSz w:w="11906" w:h="16838"/>
      <w:pgMar w:top="1440" w:right="1083" w:bottom="1440" w:left="1083" w:header="851" w:footer="992"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E5F9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8377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29EC8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29EC8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2CC5">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F13FF">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46F13FF">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F11CAE"/>
    <w:multiLevelType w:val="singleLevel"/>
    <w:tmpl w:val="2AF11CA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4ZTM1NjE2ZjI4MWYyZTFkNzJjNzM3OTQ4ZTJjYWQifQ=="/>
    <w:docVar w:name="KSO_WPS_MARK_KEY" w:val="8b415634-09af-4d2e-a86f-e82eaec13e0a"/>
  </w:docVars>
  <w:rsids>
    <w:rsidRoot w:val="7FC13011"/>
    <w:rsid w:val="00060C6A"/>
    <w:rsid w:val="000E5D71"/>
    <w:rsid w:val="00155901"/>
    <w:rsid w:val="001F3BB7"/>
    <w:rsid w:val="0021298A"/>
    <w:rsid w:val="0023577E"/>
    <w:rsid w:val="00256B2A"/>
    <w:rsid w:val="004D617F"/>
    <w:rsid w:val="005575AE"/>
    <w:rsid w:val="0057409F"/>
    <w:rsid w:val="005A701E"/>
    <w:rsid w:val="005B3031"/>
    <w:rsid w:val="005C76F0"/>
    <w:rsid w:val="006C473B"/>
    <w:rsid w:val="00707A74"/>
    <w:rsid w:val="007C7F75"/>
    <w:rsid w:val="0087626A"/>
    <w:rsid w:val="00A23E09"/>
    <w:rsid w:val="00A80633"/>
    <w:rsid w:val="00AB16C9"/>
    <w:rsid w:val="00B4485E"/>
    <w:rsid w:val="00B61B07"/>
    <w:rsid w:val="00B830A0"/>
    <w:rsid w:val="00C81FD1"/>
    <w:rsid w:val="00C82CDA"/>
    <w:rsid w:val="00CD411D"/>
    <w:rsid w:val="00F50ABD"/>
    <w:rsid w:val="029E058B"/>
    <w:rsid w:val="03546191"/>
    <w:rsid w:val="04C32BDF"/>
    <w:rsid w:val="059E1945"/>
    <w:rsid w:val="05CF4124"/>
    <w:rsid w:val="09AB2883"/>
    <w:rsid w:val="102B0283"/>
    <w:rsid w:val="1182211B"/>
    <w:rsid w:val="11A04CF7"/>
    <w:rsid w:val="11D63897"/>
    <w:rsid w:val="13076D7C"/>
    <w:rsid w:val="1367781A"/>
    <w:rsid w:val="13C6214E"/>
    <w:rsid w:val="14B27791"/>
    <w:rsid w:val="154B5A42"/>
    <w:rsid w:val="165F362F"/>
    <w:rsid w:val="16A412EF"/>
    <w:rsid w:val="18FB57E3"/>
    <w:rsid w:val="190873AA"/>
    <w:rsid w:val="1A3F2951"/>
    <w:rsid w:val="1AE96D67"/>
    <w:rsid w:val="1B2C3D60"/>
    <w:rsid w:val="1B9413C8"/>
    <w:rsid w:val="1C022FDE"/>
    <w:rsid w:val="1C827473"/>
    <w:rsid w:val="1D702772"/>
    <w:rsid w:val="1DD214C3"/>
    <w:rsid w:val="1EBD0146"/>
    <w:rsid w:val="1EC15B15"/>
    <w:rsid w:val="1FE742C4"/>
    <w:rsid w:val="21AA36F4"/>
    <w:rsid w:val="21DF0EC4"/>
    <w:rsid w:val="21E851AE"/>
    <w:rsid w:val="24DC02E5"/>
    <w:rsid w:val="253E4E16"/>
    <w:rsid w:val="28481571"/>
    <w:rsid w:val="297A5C89"/>
    <w:rsid w:val="2A481CFC"/>
    <w:rsid w:val="2B261911"/>
    <w:rsid w:val="2B764647"/>
    <w:rsid w:val="2BFA6100"/>
    <w:rsid w:val="2CAE7E96"/>
    <w:rsid w:val="2D234C6E"/>
    <w:rsid w:val="2DAF5BEE"/>
    <w:rsid w:val="2DDA099F"/>
    <w:rsid w:val="2E717347"/>
    <w:rsid w:val="2F590507"/>
    <w:rsid w:val="2FD601D4"/>
    <w:rsid w:val="30C95219"/>
    <w:rsid w:val="31447D06"/>
    <w:rsid w:val="31D420C7"/>
    <w:rsid w:val="33381A20"/>
    <w:rsid w:val="333F7A14"/>
    <w:rsid w:val="341E1B22"/>
    <w:rsid w:val="35F86DB1"/>
    <w:rsid w:val="36034D29"/>
    <w:rsid w:val="36524F79"/>
    <w:rsid w:val="36F570EA"/>
    <w:rsid w:val="37225683"/>
    <w:rsid w:val="373E70E4"/>
    <w:rsid w:val="38A26A7B"/>
    <w:rsid w:val="3D87287F"/>
    <w:rsid w:val="40881609"/>
    <w:rsid w:val="41125CE5"/>
    <w:rsid w:val="41F217C0"/>
    <w:rsid w:val="433C693D"/>
    <w:rsid w:val="434D3A87"/>
    <w:rsid w:val="452E292C"/>
    <w:rsid w:val="491312CF"/>
    <w:rsid w:val="49417BEA"/>
    <w:rsid w:val="49961C68"/>
    <w:rsid w:val="4A266DE0"/>
    <w:rsid w:val="4D641649"/>
    <w:rsid w:val="4E9B7D9D"/>
    <w:rsid w:val="4F552641"/>
    <w:rsid w:val="4F8151E4"/>
    <w:rsid w:val="4FB82BD0"/>
    <w:rsid w:val="52195BA8"/>
    <w:rsid w:val="526D7CA2"/>
    <w:rsid w:val="537B019D"/>
    <w:rsid w:val="53AE4537"/>
    <w:rsid w:val="575256B8"/>
    <w:rsid w:val="57821E3F"/>
    <w:rsid w:val="590824D3"/>
    <w:rsid w:val="593C47A1"/>
    <w:rsid w:val="5C563555"/>
    <w:rsid w:val="5C7538A0"/>
    <w:rsid w:val="5DDB01B6"/>
    <w:rsid w:val="5E84084D"/>
    <w:rsid w:val="5F3259FF"/>
    <w:rsid w:val="63AF77F2"/>
    <w:rsid w:val="63FF2724"/>
    <w:rsid w:val="654E74BF"/>
    <w:rsid w:val="664A3632"/>
    <w:rsid w:val="66613222"/>
    <w:rsid w:val="6AAA163C"/>
    <w:rsid w:val="6BFD39ED"/>
    <w:rsid w:val="6DEC5AC7"/>
    <w:rsid w:val="6E4434D6"/>
    <w:rsid w:val="6EDF1132"/>
    <w:rsid w:val="6F86531E"/>
    <w:rsid w:val="6FEF5D43"/>
    <w:rsid w:val="7036571F"/>
    <w:rsid w:val="71D13724"/>
    <w:rsid w:val="7566642E"/>
    <w:rsid w:val="757840E4"/>
    <w:rsid w:val="77126135"/>
    <w:rsid w:val="79B86167"/>
    <w:rsid w:val="79CA2CA8"/>
    <w:rsid w:val="7A992B33"/>
    <w:rsid w:val="7AC30718"/>
    <w:rsid w:val="7AD718AD"/>
    <w:rsid w:val="7CA575E0"/>
    <w:rsid w:val="7D5C044C"/>
    <w:rsid w:val="7E3E3FA4"/>
    <w:rsid w:val="7E874D2D"/>
    <w:rsid w:val="7FB77E2E"/>
    <w:rsid w:val="7FC13011"/>
    <w:rsid w:val="7FCA3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1"/>
    <w:qFormat/>
    <w:uiPriority w:val="0"/>
  </w:style>
  <w:style w:type="paragraph" w:styleId="5">
    <w:name w:val="annotation text"/>
    <w:basedOn w:val="1"/>
    <w:qFormat/>
    <w:uiPriority w:val="0"/>
  </w:style>
  <w:style w:type="paragraph" w:styleId="6">
    <w:name w:val="Body Text"/>
    <w:basedOn w:val="1"/>
    <w:next w:val="1"/>
    <w:qFormat/>
    <w:uiPriority w:val="0"/>
    <w:pPr>
      <w:widowControl w:val="0"/>
      <w:spacing w:after="120"/>
      <w:jc w:val="both"/>
    </w:pPr>
    <w:rPr>
      <w:rFonts w:ascii="Times New Roman" w:hAnsi="Times New Roman" w:cs="Times New Roman"/>
      <w:kern w:val="2"/>
      <w:sz w:val="21"/>
    </w:r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basedOn w:val="14"/>
    <w:qFormat/>
    <w:uiPriority w:val="0"/>
    <w:rPr>
      <w:sz w:val="21"/>
      <w:szCs w:val="21"/>
    </w:rPr>
  </w:style>
  <w:style w:type="paragraph" w:customStyle="1" w:styleId="16">
    <w:name w:val="TOC 标题1"/>
    <w:basedOn w:val="2"/>
    <w:next w:val="1"/>
    <w:unhideWhenUsed/>
    <w:qFormat/>
    <w:uiPriority w:val="39"/>
    <w:pPr>
      <w:spacing w:before="240" w:after="0" w:line="259" w:lineRule="auto"/>
      <w:outlineLvl w:val="9"/>
    </w:pPr>
    <w:rPr>
      <w:rFonts w:asciiTheme="majorHAnsi" w:hAnsiTheme="majorHAnsi" w:eastAsiaTheme="majorEastAsia" w:cstheme="majorBidi"/>
      <w:b w:val="0"/>
      <w:bCs w:val="0"/>
      <w:color w:val="2E54A1" w:themeColor="accent1" w:themeShade="BF"/>
      <w:kern w:val="0"/>
      <w:sz w:val="32"/>
      <w:szCs w:val="32"/>
    </w:rPr>
  </w:style>
  <w:style w:type="paragraph" w:styleId="17">
    <w:name w:val="List Paragraph"/>
    <w:basedOn w:val="1"/>
    <w:qFormat/>
    <w:uiPriority w:val="99"/>
    <w:pPr>
      <w:ind w:firstLine="420" w:firstLineChars="200"/>
    </w:pPr>
  </w:style>
  <w:style w:type="character" w:customStyle="1" w:styleId="18">
    <w:name w:val="font21"/>
    <w:basedOn w:val="14"/>
    <w:qFormat/>
    <w:uiPriority w:val="0"/>
    <w:rPr>
      <w:rFonts w:hint="eastAsia" w:ascii="宋体" w:hAnsi="宋体" w:eastAsia="宋体" w:cs="宋体"/>
      <w:b/>
      <w:bCs/>
      <w:color w:val="000000"/>
      <w:sz w:val="20"/>
      <w:szCs w:val="20"/>
      <w:u w:val="none"/>
    </w:rPr>
  </w:style>
  <w:style w:type="character" w:customStyle="1" w:styleId="19">
    <w:name w:val="font31"/>
    <w:basedOn w:val="14"/>
    <w:qFormat/>
    <w:uiPriority w:val="0"/>
    <w:rPr>
      <w:rFonts w:hint="eastAsia" w:ascii="宋体" w:hAnsi="宋体" w:eastAsia="宋体" w:cs="宋体"/>
      <w:color w:val="000000"/>
      <w:sz w:val="20"/>
      <w:szCs w:val="20"/>
      <w:u w:val="none"/>
    </w:rPr>
  </w:style>
  <w:style w:type="character" w:customStyle="1" w:styleId="20">
    <w:name w:val="批注框文本字符"/>
    <w:basedOn w:val="14"/>
    <w:link w:val="7"/>
    <w:qFormat/>
    <w:uiPriority w:val="0"/>
    <w:rPr>
      <w:rFonts w:ascii="宋体" w:hAnsi="宋体" w:cs="宋体"/>
      <w:sz w:val="18"/>
      <w:szCs w:val="18"/>
    </w:rPr>
  </w:style>
  <w:style w:type="character" w:customStyle="1" w:styleId="21">
    <w:name w:val="文档结构图字符"/>
    <w:basedOn w:val="14"/>
    <w:link w:val="4"/>
    <w:qFormat/>
    <w:uiPriority w:val="0"/>
    <w:rPr>
      <w:rFonts w:ascii="宋体" w:hAnsi="宋体" w:cs="宋体"/>
      <w:sz w:val="24"/>
      <w:szCs w:val="24"/>
    </w:rPr>
  </w:style>
  <w:style w:type="paragraph" w:customStyle="1" w:styleId="22">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115</Words>
  <Characters>122</Characters>
  <Lines>35</Lines>
  <Paragraphs>10</Paragraphs>
  <TotalTime>0</TotalTime>
  <ScaleCrop>false</ScaleCrop>
  <LinksUpToDate>false</LinksUpToDate>
  <CharactersWithSpaces>137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2023-10-27T01:50:00Z</dcterms:created>
  <dc:creator>李芷晴</dc:creator>
  <cp:lastModifiedBy>Limbor</cp:lastModifiedBy>
  <dcterms:modified xsi:type="dcterms:W3CDTF">2026-08-31T01:16:46Z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FA2024063F144C88B760ABAD83919023_13</vt:lpwstr>
  </property>
  <property fmtid="{D5CDD505-2E9C-101B-9397-08002B2CF9AE}" pid="4" name="KSOTemplateDocerSaveRecord">
    <vt:lpwstr>eyJoZGlkIjoiMDA4MTZhOTUwZDJlMGQxOTZjMDk4YTcwMmQ5MTljZmEiLCJ1c2VySWQiOiI2MjA3NDU1MjcifQ==</vt:lpwstr>
  </property>
</Properties>
</file>