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48AB2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r>
        <w:rPr>
          <w:rFonts w:hint="eastAsia" w:cs="黑体"/>
          <w:b/>
          <w:bCs/>
          <w:kern w:val="2"/>
          <w:sz w:val="36"/>
          <w:szCs w:val="36"/>
        </w:rPr>
        <w:t>附件</w:t>
      </w:r>
      <w:r>
        <w:rPr>
          <w:rFonts w:hint="eastAsia" w:cs="黑体"/>
          <w:b/>
          <w:bCs/>
          <w:kern w:val="2"/>
          <w:sz w:val="36"/>
          <w:szCs w:val="36"/>
          <w:lang w:val="en-US" w:eastAsia="zh-CN"/>
        </w:rPr>
        <w:t>1</w:t>
      </w:r>
      <w:r>
        <w:rPr>
          <w:rFonts w:hint="eastAsia" w:cs="黑体"/>
          <w:b/>
          <w:bCs/>
          <w:kern w:val="2"/>
          <w:sz w:val="36"/>
          <w:szCs w:val="36"/>
        </w:rPr>
        <w:t>：</w:t>
      </w:r>
    </w:p>
    <w:p w14:paraId="698C1397">
      <w:pPr>
        <w:keepNext/>
        <w:keepLines/>
        <w:widowControl w:val="0"/>
        <w:spacing w:before="260" w:after="260"/>
        <w:ind w:left="420"/>
        <w:jc w:val="center"/>
        <w:outlineLvl w:val="9"/>
        <w:rPr>
          <w:rFonts w:cs="Times New Roman"/>
          <w:b/>
          <w:bCs/>
          <w:kern w:val="2"/>
          <w:sz w:val="30"/>
          <w:szCs w:val="30"/>
        </w:rPr>
      </w:pPr>
      <w:bookmarkStart w:id="0" w:name="_Toc435515292"/>
      <w:bookmarkStart w:id="1" w:name="_Toc435514852"/>
      <w:bookmarkStart w:id="2" w:name="_Toc8080"/>
      <w:bookmarkStart w:id="3" w:name="_Toc99727047"/>
      <w:r>
        <w:rPr>
          <w:rFonts w:hint="eastAsia" w:cs="Times New Roman"/>
          <w:b/>
          <w:bCs/>
          <w:kern w:val="2"/>
          <w:sz w:val="30"/>
          <w:szCs w:val="30"/>
        </w:rPr>
        <w:t>文件包装封面参考</w:t>
      </w:r>
      <w:bookmarkEnd w:id="0"/>
      <w:bookmarkEnd w:id="1"/>
      <w:bookmarkEnd w:id="2"/>
      <w:bookmarkEnd w:id="3"/>
    </w:p>
    <w:tbl>
      <w:tblPr>
        <w:tblStyle w:val="12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 w14:paraId="54E2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7" w:hRule="atLeast"/>
          <w:jc w:val="center"/>
        </w:trPr>
        <w:tc>
          <w:tcPr>
            <w:tcW w:w="9018" w:type="dxa"/>
            <w:vAlign w:val="center"/>
          </w:tcPr>
          <w:p w14:paraId="0EDB4C14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5B5C011E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05383A1E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7694973A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深圳市儿童医院</w:t>
            </w:r>
            <w:commentRangeStart w:id="0"/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（设备名称）</w:t>
            </w:r>
            <w:commentRangeEnd w:id="0"/>
            <w:r>
              <w:commentReference w:id="0"/>
            </w:r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购置项目</w:t>
            </w:r>
          </w:p>
          <w:p w14:paraId="0EC2287E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</w:rPr>
              <w:t>调研资料汇报资料</w:t>
            </w:r>
          </w:p>
          <w:p w14:paraId="167BCDAC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057C6A9B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3335E643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320D16E3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供应商名称：</w:t>
            </w:r>
          </w:p>
          <w:p w14:paraId="73A24B5C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供应商地址：</w:t>
            </w:r>
          </w:p>
          <w:p w14:paraId="6410CACE">
            <w:pPr>
              <w:tabs>
                <w:tab w:val="left" w:pos="851"/>
              </w:tabs>
              <w:autoSpaceDE w:val="0"/>
              <w:autoSpaceDN w:val="0"/>
              <w:adjustRightInd w:val="0"/>
              <w:snapToGrid w:val="0"/>
              <w:spacing w:line="420" w:lineRule="auto"/>
              <w:ind w:firstLine="948" w:firstLineChars="295"/>
              <w:jc w:val="center"/>
              <w:rPr>
                <w:rFonts w:ascii="仿宋_GB2312" w:eastAsia="仿宋_GB2312"/>
                <w:b/>
                <w:sz w:val="32"/>
              </w:rPr>
            </w:pPr>
            <w:r>
              <w:rPr>
                <w:rFonts w:hint="eastAsia" w:ascii="仿宋_GB2312" w:eastAsia="仿宋_GB2312"/>
                <w:b/>
                <w:sz w:val="32"/>
              </w:rPr>
              <w:t>（此处加盖供应商单位公章）</w:t>
            </w:r>
          </w:p>
        </w:tc>
      </w:tr>
    </w:tbl>
    <w:p w14:paraId="5A962546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ascii="宋体" w:hAnsi="宋体" w:eastAsia="宋体" w:cs="宋体"/>
          <w:sz w:val="30"/>
          <w:szCs w:val="30"/>
          <w:lang w:val="en-US" w:eastAsia="zh-CN" w:bidi="ar-SA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linePitch="312" w:charSpace="0"/>
        </w:sectPr>
      </w:pPr>
    </w:p>
    <w:sdt>
      <w:sdtPr>
        <w:rPr>
          <w:rFonts w:ascii="宋体" w:hAnsi="宋体" w:eastAsia="宋体" w:cs="宋体"/>
          <w:sz w:val="30"/>
          <w:szCs w:val="30"/>
          <w:lang w:val="en-US" w:eastAsia="zh-CN" w:bidi="ar-SA"/>
        </w:rPr>
        <w:id w:val="147457685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4"/>
          <w:szCs w:val="32"/>
          <w:lang w:val="en-US" w:eastAsia="zh-CN" w:bidi="ar-SA"/>
        </w:rPr>
      </w:sdtEndPr>
      <w:sdtContent>
        <w:p w14:paraId="6D278BC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  <w:sz w:val="30"/>
              <w:szCs w:val="30"/>
            </w:rPr>
          </w:pPr>
          <w:r>
            <w:rPr>
              <w:rFonts w:hint="eastAsia" w:ascii="黑体" w:hAnsi="黑体" w:eastAsia="黑体" w:cs="黑体"/>
              <w:sz w:val="30"/>
              <w:szCs w:val="30"/>
            </w:rPr>
            <w:t>目录</w:t>
          </w:r>
        </w:p>
        <w:p w14:paraId="105A597E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TOC \o "1-1" \h \u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_Toc9840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黑体"/>
              <w:bCs w:val="0"/>
              <w:kern w:val="2"/>
              <w:szCs w:val="30"/>
              <w:lang w:val="en-US" w:eastAsia="zh-CN" w:bidi="ar-SA"/>
            </w:rPr>
            <w:t>1.</w:t>
          </w:r>
          <w:r>
            <w:rPr>
              <w:rFonts w:hint="eastAsia" w:cs="黑体"/>
              <w:kern w:val="2"/>
              <w:szCs w:val="30"/>
            </w:rPr>
            <w:t>医疗设备</w:t>
          </w:r>
          <w:r>
            <w:rPr>
              <w:rFonts w:hint="eastAsia"/>
              <w:szCs w:val="30"/>
            </w:rPr>
            <w:t>购置</w:t>
          </w:r>
          <w:r>
            <w:rPr>
              <w:rFonts w:hint="eastAsia" w:cs="黑体"/>
              <w:kern w:val="2"/>
              <w:szCs w:val="30"/>
            </w:rPr>
            <w:t>信息咨询一览表</w:t>
          </w:r>
          <w:r>
            <w:tab/>
          </w:r>
          <w:r>
            <w:fldChar w:fldCharType="begin"/>
          </w:r>
          <w:r>
            <w:instrText xml:space="preserve"> PAGEREF _Toc9840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34A830F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_Toc19329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/>
              <w:szCs w:val="30"/>
              <w:lang w:val="en-US" w:eastAsia="zh-CN"/>
            </w:rPr>
            <w:t>2.</w:t>
          </w:r>
          <w:r>
            <w:rPr>
              <w:rFonts w:hint="eastAsia"/>
              <w:szCs w:val="30"/>
            </w:rPr>
            <w:t>报名资质材料</w:t>
          </w:r>
          <w:r>
            <w:tab/>
          </w:r>
          <w:r>
            <w:fldChar w:fldCharType="begin"/>
          </w:r>
          <w:r>
            <w:instrText xml:space="preserve"> PAGEREF _Toc19329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FECF8F5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_Toc12320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3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产品信息</w:t>
          </w:r>
          <w:r>
            <w:tab/>
          </w:r>
          <w:r>
            <w:fldChar w:fldCharType="begin"/>
          </w:r>
          <w:r>
            <w:instrText xml:space="preserve"> PAGEREF _Toc12320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6853C9EE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_Toc28862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Times New Roman"/>
              <w:bCs w:val="0"/>
              <w:kern w:val="2"/>
              <w:szCs w:val="30"/>
              <w:lang w:val="en-US" w:eastAsia="zh-CN" w:bidi="ar-SA"/>
            </w:rPr>
            <w:t>4</w:t>
          </w:r>
          <w:r>
            <w:rPr>
              <w:rFonts w:hint="eastAsia" w:ascii="宋体" w:hAnsi="宋体" w:eastAsia="宋体" w:cs="Times New Roman"/>
              <w:bCs w:val="0"/>
              <w:kern w:val="2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技术参数</w:t>
          </w:r>
          <w:r>
            <w:tab/>
          </w:r>
          <w:r>
            <w:fldChar w:fldCharType="begin"/>
          </w:r>
          <w:r>
            <w:instrText xml:space="preserve"> PAGEREF _Toc28862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C3FA9A2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_Toc26019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5.</w:t>
          </w:r>
          <w:r>
            <w:rPr>
              <w:rFonts w:hint="eastAsia" w:ascii="宋体" w:hAnsi="宋体" w:eastAsia="宋体" w:cs="宋体"/>
              <w:szCs w:val="30"/>
            </w:rPr>
            <w:t>配置</w:t>
          </w:r>
          <w:r>
            <w:rPr>
              <w:rFonts w:hint="eastAsia" w:ascii="宋体" w:hAnsi="宋体" w:eastAsia="宋体" w:cs="宋体"/>
              <w:kern w:val="2"/>
              <w:szCs w:val="30"/>
            </w:rPr>
            <w:t>清单</w:t>
          </w:r>
          <w:r>
            <w:tab/>
          </w:r>
          <w:r>
            <w:fldChar w:fldCharType="begin"/>
          </w:r>
          <w:r>
            <w:instrText xml:space="preserve"> PAGEREF _Toc26019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F626430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_Toc7204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6.</w:t>
          </w:r>
          <w:r>
            <w:rPr>
              <w:rFonts w:hint="eastAsia" w:ascii="宋体" w:hAnsi="宋体" w:eastAsia="宋体" w:cs="宋体"/>
              <w:kern w:val="2"/>
              <w:szCs w:val="30"/>
            </w:rPr>
            <w:t>设备易损件（设备配件</w:t>
          </w:r>
          <w:r>
            <w:rPr>
              <w:rFonts w:hint="eastAsia" w:ascii="宋体" w:hAnsi="宋体" w:eastAsia="宋体" w:cs="宋体"/>
              <w:kern w:val="2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kern w:val="2"/>
              <w:szCs w:val="30"/>
            </w:rPr>
            <w:t>，无</w:t>
          </w:r>
          <w:r>
            <w:rPr>
              <w:rFonts w:hint="eastAsia" w:ascii="宋体" w:hAnsi="宋体" w:eastAsia="宋体" w:cs="宋体"/>
              <w:kern w:val="2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kern w:val="2"/>
              <w:szCs w:val="30"/>
            </w:rPr>
            <w:t xml:space="preserve"> 选填）</w:t>
          </w:r>
          <w:r>
            <w:tab/>
          </w:r>
          <w:r>
            <w:fldChar w:fldCharType="begin"/>
          </w:r>
          <w:r>
            <w:instrText xml:space="preserve"> PAGEREF _Toc7204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E19C795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_Toc19646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7.</w:t>
          </w:r>
          <w:r>
            <w:rPr>
              <w:rFonts w:hint="eastAsia" w:ascii="宋体" w:hAnsi="宋体" w:eastAsia="宋体" w:cs="宋体"/>
              <w:kern w:val="2"/>
              <w:szCs w:val="30"/>
            </w:rPr>
            <w:t>配套试剂耗材</w:t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（</w:t>
          </w:r>
          <w:r>
            <w:rPr>
              <w:rFonts w:hint="eastAsia" w:ascii="宋体" w:hAnsi="宋体" w:eastAsia="宋体" w:cs="宋体"/>
              <w:bCs w:val="0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有，</w:t>
          </w:r>
          <w:r>
            <w:rPr>
              <w:rFonts w:hint="eastAsia" w:ascii="宋体" w:hAnsi="宋体" w:eastAsia="宋体" w:cs="宋体"/>
              <w:bCs w:val="0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 xml:space="preserve">无 </w:t>
          </w:r>
          <w:r>
            <w:rPr>
              <w:rFonts w:hint="eastAsia" w:cs="宋体"/>
              <w:bCs/>
              <w:kern w:val="2"/>
              <w:szCs w:val="30"/>
              <w:highlight w:val="none"/>
              <w:lang w:val="en-US" w:eastAsia="zh-CN"/>
            </w:rPr>
            <w:t>必填</w:t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）</w:t>
          </w:r>
          <w:r>
            <w:tab/>
          </w:r>
          <w:r>
            <w:fldChar w:fldCharType="begin"/>
          </w:r>
          <w:r>
            <w:instrText xml:space="preserve"> PAGEREF _Toc19646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71DDA5A9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_Toc17292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8.</w:t>
          </w:r>
          <w:r>
            <w:rPr>
              <w:rFonts w:hint="eastAsia" w:cs="宋体"/>
              <w:bCs/>
              <w:kern w:val="2"/>
              <w:szCs w:val="30"/>
              <w:lang w:val="en-US" w:eastAsia="zh-CN"/>
            </w:rPr>
            <w:t>专机专用耗材/试剂填报无遗漏承诺函（格式自拟）</w:t>
          </w:r>
          <w:r>
            <w:tab/>
          </w:r>
          <w:r>
            <w:fldChar w:fldCharType="begin"/>
          </w:r>
          <w:r>
            <w:instrText xml:space="preserve"> PAGEREF _Toc17292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B85D4D6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_Toc30338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9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商务联络</w:t>
          </w:r>
          <w:r>
            <w:tab/>
          </w:r>
          <w:r>
            <w:fldChar w:fldCharType="begin"/>
          </w:r>
          <w:r>
            <w:instrText xml:space="preserve"> PAGEREF _Toc30338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C1A09BB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_Toc17392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10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价格信息</w:t>
          </w:r>
          <w:r>
            <w:tab/>
          </w:r>
          <w:r>
            <w:fldChar w:fldCharType="begin"/>
          </w:r>
          <w:r>
            <w:instrText xml:space="preserve"> PAGEREF _Toc17392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4085097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_Toc25448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11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产品彩页（另附PDF）</w:t>
          </w:r>
          <w:r>
            <w:tab/>
          </w:r>
          <w:r>
            <w:fldChar w:fldCharType="begin"/>
          </w:r>
          <w:r>
            <w:instrText xml:space="preserve"> PAGEREF _Toc25448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577287D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_Toc32165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12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</w:t>
          </w:r>
          <w:r>
            <w:rPr>
              <w:rFonts w:hint="eastAsia"/>
              <w:szCs w:val="30"/>
              <w:lang w:val="en-US" w:eastAsia="zh-CN"/>
            </w:rPr>
            <w:t>白皮书</w:t>
          </w:r>
          <w:r>
            <w:rPr>
              <w:rFonts w:hint="eastAsia"/>
              <w:szCs w:val="30"/>
            </w:rPr>
            <w:t>（另附PDF）</w:t>
          </w:r>
          <w:r>
            <w:tab/>
          </w:r>
          <w:r>
            <w:fldChar w:fldCharType="begin"/>
          </w:r>
          <w:r>
            <w:instrText xml:space="preserve"> PAGEREF _Toc32165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63950DAF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_Toc21804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30"/>
              <w:lang w:val="en-US" w:eastAsia="zh-CN" w:bidi="ar-SA"/>
            </w:rPr>
            <w:t>13.中小企业声明函</w:t>
          </w:r>
          <w:r>
            <w:tab/>
          </w:r>
          <w:r>
            <w:fldChar w:fldCharType="begin"/>
          </w:r>
          <w:r>
            <w:instrText xml:space="preserve"> PAGEREF _Toc21804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1636B9B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_Toc27473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30"/>
              <w:lang w:val="en-US" w:eastAsia="zh-CN" w:bidi="ar-SA"/>
            </w:rPr>
            <w:t>14.</w:t>
          </w:r>
          <w:r>
            <w:rPr>
              <w:rFonts w:hint="eastAsia" w:ascii="宋体" w:hAnsi="宋体" w:eastAsia="宋体" w:cs="宋体"/>
              <w:szCs w:val="30"/>
              <w:lang w:val="en-US" w:eastAsia="zh-CN"/>
            </w:rPr>
            <w:t>供应商承诺函</w:t>
          </w:r>
          <w:r>
            <w:tab/>
          </w:r>
          <w:r>
            <w:fldChar w:fldCharType="begin"/>
          </w:r>
          <w:r>
            <w:instrText xml:space="preserve"> PAGEREF _Toc27473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E25CBCB">
          <w:pPr>
            <w:rPr>
              <w:sz w:val="32"/>
              <w:szCs w:val="32"/>
            </w:rPr>
          </w:pP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</w:sdtContent>
    </w:sdt>
    <w:p w14:paraId="588C2348">
      <w:pPr>
        <w:rPr>
          <w:color w:val="000000"/>
          <w:sz w:val="32"/>
          <w:szCs w:val="32"/>
        </w:rPr>
      </w:pPr>
    </w:p>
    <w:p w14:paraId="2A6DA79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C75F0E3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3AAA8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B3FED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7831267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ED46B8A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FBAA0C6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黑体"/>
          <w:b/>
          <w:bCs w:val="0"/>
          <w:kern w:val="2"/>
          <w:sz w:val="30"/>
          <w:szCs w:val="30"/>
          <w:lang w:val="en-US" w:eastAsia="zh-CN" w:bidi="ar-SA"/>
        </w:rPr>
        <w:sectPr>
          <w:footerReference r:id="rId5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linePitch="312" w:charSpace="0"/>
        </w:sectPr>
      </w:pPr>
    </w:p>
    <w:p w14:paraId="6800A2A5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cs="黑体"/>
          <w:b w:val="0"/>
          <w:bCs w:val="0"/>
          <w:kern w:val="2"/>
          <w:sz w:val="30"/>
          <w:szCs w:val="30"/>
        </w:rPr>
      </w:pPr>
      <w:bookmarkStart w:id="4" w:name="_Toc9840"/>
      <w:r>
        <w:rPr>
          <w:rFonts w:hint="eastAsia" w:ascii="宋体" w:hAnsi="宋体" w:eastAsia="宋体" w:cs="黑体"/>
          <w:b/>
          <w:bCs w:val="0"/>
          <w:kern w:val="2"/>
          <w:sz w:val="30"/>
          <w:szCs w:val="30"/>
          <w:lang w:val="en-US" w:eastAsia="zh-CN" w:bidi="ar-SA"/>
        </w:rPr>
        <w:t>1.</w:t>
      </w:r>
      <w:r>
        <w:rPr>
          <w:rFonts w:hint="eastAsia" w:cs="黑体"/>
          <w:kern w:val="2"/>
          <w:sz w:val="30"/>
          <w:szCs w:val="30"/>
        </w:rPr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hint="eastAsia" w:cs="黑体"/>
          <w:kern w:val="2"/>
          <w:sz w:val="30"/>
          <w:szCs w:val="30"/>
        </w:rPr>
        <w:t>信息咨询一览表</w:t>
      </w:r>
      <w:bookmarkEnd w:id="4"/>
    </w:p>
    <w:tbl>
      <w:tblPr>
        <w:tblStyle w:val="12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14:paraId="7EE1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773" w:type="dxa"/>
            <w:vAlign w:val="center"/>
          </w:tcPr>
          <w:p w14:paraId="0E0E2CC5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14:paraId="7F01482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14:paraId="237ECEE9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14:paraId="50F0DCCB">
            <w:pPr>
              <w:rPr>
                <w:bCs/>
              </w:rPr>
            </w:pPr>
          </w:p>
          <w:p w14:paraId="569F222E">
            <w:pPr>
              <w:jc w:val="center"/>
              <w:rPr>
                <w:bCs/>
              </w:rPr>
            </w:pPr>
          </w:p>
        </w:tc>
      </w:tr>
      <w:tr w14:paraId="569C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w:vAlign w:val="center"/>
          </w:tcPr>
          <w:p w14:paraId="155676E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 w14:paraId="04FACD32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3F6F8FA2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报价（万元）:</w:t>
            </w:r>
          </w:p>
        </w:tc>
        <w:tc>
          <w:tcPr>
            <w:tcW w:w="1053" w:type="dxa"/>
            <w:vAlign w:val="center"/>
          </w:tcPr>
          <w:p w14:paraId="19324A98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151B0E46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  <w:lang w:val="en-US" w:eastAsia="zh-CN"/>
              </w:rPr>
              <w:t>全</w:t>
            </w:r>
            <w:r>
              <w:rPr>
                <w:rFonts w:hint="eastAsia" w:cs="微软雅黑"/>
                <w:bCs/>
              </w:rPr>
              <w:t>保期：</w:t>
            </w:r>
          </w:p>
        </w:tc>
        <w:tc>
          <w:tcPr>
            <w:tcW w:w="1404" w:type="dxa"/>
            <w:vAlign w:val="center"/>
          </w:tcPr>
          <w:p w14:paraId="3998DFF7">
            <w:pPr>
              <w:jc w:val="center"/>
              <w:rPr>
                <w:rFonts w:cs="微软雅黑"/>
                <w:bCs/>
              </w:rPr>
            </w:pPr>
          </w:p>
        </w:tc>
      </w:tr>
      <w:tr w14:paraId="19B3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773" w:type="dxa"/>
            <w:vAlign w:val="center"/>
          </w:tcPr>
          <w:p w14:paraId="7D8BF71B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 w14:paraId="4CF483E9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0CF4CDC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 w14:paraId="04AF66C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根据注册证信息填写设备类（I、II、III）</w:t>
            </w:r>
          </w:p>
        </w:tc>
      </w:tr>
      <w:tr w14:paraId="5AB1D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73" w:type="dxa"/>
            <w:vAlign w:val="center"/>
          </w:tcPr>
          <w:p w14:paraId="30BB26DF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 w14:paraId="3875A266">
            <w:pPr>
              <w:jc w:val="center"/>
              <w:rPr>
                <w:bCs/>
              </w:rPr>
            </w:pPr>
          </w:p>
        </w:tc>
      </w:tr>
      <w:tr w14:paraId="13D6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773" w:type="dxa"/>
            <w:vMerge w:val="restart"/>
            <w:vAlign w:val="center"/>
          </w:tcPr>
          <w:p w14:paraId="38C87E5B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该型号近期中标单位名称及中标价</w:t>
            </w:r>
          </w:p>
          <w:p w14:paraId="58BF4FD2">
            <w:pPr>
              <w:jc w:val="center"/>
              <w:rPr>
                <w:bCs/>
                <w:sz w:val="18"/>
              </w:rPr>
            </w:pPr>
            <w:r>
              <w:rPr>
                <w:rFonts w:hint="eastAsia" w:cs="微软雅黑"/>
                <w:bCs/>
              </w:rPr>
              <w:t xml:space="preserve">（至少3家）      请注明具体时间 </w:t>
            </w:r>
            <w:r>
              <w:rPr>
                <w:rFonts w:hint="eastAsia" w:cs="微软雅黑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 w14:paraId="050598F6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                成交价格（万元</w:t>
            </w:r>
            <w:r>
              <w:rPr>
                <w:rFonts w:hint="eastAsia"/>
                <w:bCs/>
                <w:lang w:val="en-US" w:eastAsia="zh-CN"/>
              </w:rPr>
              <w:t>/台</w:t>
            </w:r>
            <w:r>
              <w:rPr>
                <w:rFonts w:hint="eastAsia"/>
                <w:bCs/>
              </w:rPr>
              <w:t xml:space="preserve">）：       </w:t>
            </w:r>
          </w:p>
          <w:p w14:paraId="3A07EC93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   </w:t>
            </w:r>
          </w:p>
        </w:tc>
      </w:tr>
      <w:tr w14:paraId="332B2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73" w:type="dxa"/>
            <w:vMerge w:val="continue"/>
            <w:vAlign w:val="center"/>
          </w:tcPr>
          <w:p w14:paraId="792470F7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color="auto" w:sz="4" w:space="0"/>
            </w:tcBorders>
            <w:vAlign w:val="center"/>
          </w:tcPr>
          <w:p w14:paraId="4E1A5678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                成交价格（万元</w:t>
            </w:r>
            <w:r>
              <w:rPr>
                <w:rFonts w:hint="eastAsia"/>
                <w:bCs/>
                <w:lang w:val="en-US" w:eastAsia="zh-CN"/>
              </w:rPr>
              <w:t>/台</w:t>
            </w:r>
            <w:r>
              <w:rPr>
                <w:rFonts w:hint="eastAsia"/>
                <w:bCs/>
              </w:rPr>
              <w:t xml:space="preserve">）：       </w:t>
            </w:r>
          </w:p>
          <w:p w14:paraId="084AE2BD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2EB9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3" w:type="dxa"/>
            <w:vMerge w:val="continue"/>
            <w:vAlign w:val="center"/>
          </w:tcPr>
          <w:p w14:paraId="1B91FA56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14:paraId="3D7D2222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                成交价格（万元</w:t>
            </w:r>
            <w:r>
              <w:rPr>
                <w:rFonts w:hint="eastAsia"/>
                <w:bCs/>
                <w:lang w:val="en-US" w:eastAsia="zh-CN"/>
              </w:rPr>
              <w:t>/台</w:t>
            </w:r>
            <w:r>
              <w:rPr>
                <w:rFonts w:hint="eastAsia"/>
                <w:bCs/>
              </w:rPr>
              <w:t xml:space="preserve">）：       </w:t>
            </w:r>
          </w:p>
          <w:p w14:paraId="79E6D153">
            <w:pPr>
              <w:ind w:firstLine="240" w:firstLineChars="10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1415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73" w:type="dxa"/>
            <w:vMerge w:val="restart"/>
            <w:vAlign w:val="center"/>
          </w:tcPr>
          <w:p w14:paraId="1B89E95C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交货周期：</w:t>
            </w:r>
          </w:p>
        </w:tc>
        <w:tc>
          <w:tcPr>
            <w:tcW w:w="2087" w:type="dxa"/>
            <w:vMerge w:val="restart"/>
            <w:vAlign w:val="center"/>
          </w:tcPr>
          <w:p w14:paraId="1A868F62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14:paraId="6EF88F1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国内有无现货</w:t>
            </w:r>
          </w:p>
        </w:tc>
        <w:tc>
          <w:tcPr>
            <w:tcW w:w="4402" w:type="dxa"/>
            <w:gridSpan w:val="5"/>
            <w:vAlign w:val="center"/>
          </w:tcPr>
          <w:p w14:paraId="07125E08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1、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 xml:space="preserve">有     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>无</w:t>
            </w:r>
          </w:p>
        </w:tc>
      </w:tr>
      <w:tr w14:paraId="5579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Merge w:val="continue"/>
            <w:vAlign w:val="center"/>
          </w:tcPr>
          <w:p w14:paraId="7967443A">
            <w:pPr>
              <w:jc w:val="center"/>
              <w:rPr>
                <w:bCs/>
              </w:rPr>
            </w:pPr>
          </w:p>
        </w:tc>
        <w:tc>
          <w:tcPr>
            <w:tcW w:w="2087" w:type="dxa"/>
            <w:vMerge w:val="continue"/>
            <w:vAlign w:val="center"/>
          </w:tcPr>
          <w:p w14:paraId="423FD77C">
            <w:pPr>
              <w:jc w:val="center"/>
              <w:rPr>
                <w:bCs/>
              </w:rPr>
            </w:pPr>
          </w:p>
        </w:tc>
        <w:tc>
          <w:tcPr>
            <w:tcW w:w="1803" w:type="dxa"/>
            <w:gridSpan w:val="2"/>
            <w:vMerge w:val="continue"/>
            <w:vAlign w:val="center"/>
          </w:tcPr>
          <w:p w14:paraId="3BB86C06">
            <w:pPr>
              <w:jc w:val="center"/>
              <w:rPr>
                <w:bCs/>
              </w:rPr>
            </w:pPr>
          </w:p>
        </w:tc>
        <w:tc>
          <w:tcPr>
            <w:tcW w:w="4402" w:type="dxa"/>
            <w:gridSpan w:val="5"/>
            <w:vAlign w:val="center"/>
          </w:tcPr>
          <w:p w14:paraId="1DCE19A8">
            <w:pPr>
              <w:jc w:val="both"/>
            </w:pPr>
            <w:r>
              <w:rPr>
                <w:rFonts w:hint="eastAsia"/>
              </w:rPr>
              <w:t>2、若未按约定周期完成送货：以下列哪种方式作为补偿：</w:t>
            </w:r>
          </w:p>
          <w:p w14:paraId="041C8790">
            <w:pPr>
              <w:jc w:val="both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14:paraId="5389FEFF">
            <w:pPr>
              <w:jc w:val="both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14:paraId="2EB16279">
            <w:pPr>
              <w:jc w:val="both"/>
            </w:pPr>
            <w:r>
              <w:rPr>
                <w:rFonts w:hint="eastAsia"/>
              </w:rPr>
              <w:t xml:space="preserve">2.3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14:paraId="30D0718E">
            <w:pPr>
              <w:jc w:val="both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   其它： </w:t>
            </w:r>
          </w:p>
        </w:tc>
      </w:tr>
      <w:tr w14:paraId="04CA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Align w:val="center"/>
          </w:tcPr>
          <w:p w14:paraId="26C4D7D7">
            <w:pPr>
              <w:jc w:val="center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出保后年维保费用（万元/年）</w:t>
            </w:r>
          </w:p>
        </w:tc>
        <w:tc>
          <w:tcPr>
            <w:tcW w:w="8292" w:type="dxa"/>
            <w:gridSpan w:val="8"/>
            <w:vAlign w:val="center"/>
          </w:tcPr>
          <w:p w14:paraId="10ABD520">
            <w:pPr>
              <w:jc w:val="both"/>
              <w:rPr>
                <w:rFonts w:hint="eastAsia"/>
              </w:rPr>
            </w:pPr>
          </w:p>
        </w:tc>
      </w:tr>
      <w:tr w14:paraId="501B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73" w:type="dxa"/>
            <w:vAlign w:val="center"/>
          </w:tcPr>
          <w:p w14:paraId="0B93FFF0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14:paraId="191EBE52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14:paraId="5A31AFDB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配套耗材试剂属于开放/封闭</w:t>
            </w:r>
          </w:p>
        </w:tc>
        <w:tc>
          <w:tcPr>
            <w:tcW w:w="4402" w:type="dxa"/>
            <w:gridSpan w:val="5"/>
            <w:vAlign w:val="center"/>
          </w:tcPr>
          <w:p w14:paraId="083E4C3D">
            <w:pPr>
              <w:ind w:firstLine="588" w:firstLineChars="2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14:paraId="4B0F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773" w:type="dxa"/>
            <w:vAlign w:val="center"/>
          </w:tcPr>
          <w:p w14:paraId="36761A53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14:paraId="1B57D8F8">
            <w:pPr>
              <w:numPr>
                <w:ilvl w:val="0"/>
                <w:numId w:val="2"/>
              </w:numPr>
              <w:ind w:firstLine="588" w:firstLineChars="245"/>
            </w:pPr>
            <w:r>
              <w:rPr>
                <w:rFonts w:hint="eastAsia"/>
              </w:rPr>
              <w:t>所提供的货物，若有硬件设备，需要具备常规标准数据传输接口，附带业务软件若需要与医院HL7集成平台、HIS、LIS、PACS、HRP等系统连接，产生的软件接口开发、调试等费用。</w:t>
            </w:r>
          </w:p>
          <w:p w14:paraId="208B527F">
            <w:pPr>
              <w:numPr>
                <w:ilvl w:val="0"/>
                <w:numId w:val="2"/>
              </w:numPr>
              <w:ind w:firstLine="588" w:firstLineChars="245"/>
            </w:pPr>
            <w:r>
              <w:rPr>
                <w:rFonts w:hint="eastAsia"/>
              </w:rPr>
              <w:t>设备的包装、运输、保险、装卸、安装调试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包含安装过程中涉及的所有施工、改造等工程相关事宜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/>
              </w:rPr>
              <w:t>、培训、商检及计量检测、控评等费用。</w:t>
            </w:r>
          </w:p>
          <w:p w14:paraId="7F57BD75"/>
        </w:tc>
      </w:tr>
    </w:tbl>
    <w:p w14:paraId="39F5749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br w:type="page"/>
      </w:r>
    </w:p>
    <w:p w14:paraId="397D07B3">
      <w:pPr>
        <w:pStyle w:val="2"/>
        <w:numPr>
          <w:ilvl w:val="0"/>
          <w:numId w:val="0"/>
        </w:numPr>
        <w:spacing w:before="0" w:after="0" w:line="360" w:lineRule="auto"/>
        <w:ind w:leftChars="0"/>
        <w:rPr>
          <w:sz w:val="30"/>
          <w:szCs w:val="30"/>
        </w:rPr>
      </w:pPr>
      <w:bookmarkStart w:id="5" w:name="_Toc19329"/>
      <w:r>
        <w:rPr>
          <w:rFonts w:hint="eastAsia"/>
          <w:sz w:val="30"/>
          <w:szCs w:val="30"/>
          <w:lang w:val="en-US" w:eastAsia="zh-CN"/>
        </w:rPr>
        <w:t>2.</w:t>
      </w:r>
      <w:r>
        <w:rPr>
          <w:rFonts w:hint="eastAsia"/>
          <w:sz w:val="30"/>
          <w:szCs w:val="30"/>
        </w:rPr>
        <w:t>报名资质材料</w:t>
      </w:r>
      <w:bookmarkEnd w:id="5"/>
    </w:p>
    <w:p w14:paraId="6E9A77E7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公司三证（厂商提供：①营业执照；②医疗器械生产企业许可证；③医疗器械注册证。代理经销商提供：①营业执照；②医疗器械经营许可证；②厂商医疗器械生产企业许可证；③医疗器械注册证。）</w:t>
      </w:r>
    </w:p>
    <w:p w14:paraId="0F5D44F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12DDD2D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076FE2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3EBB54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391075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7A3B11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5B88A09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厂家授权书</w:t>
      </w:r>
    </w:p>
    <w:p w14:paraId="338A207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0464CF3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A36666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C35C44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1060A29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6F23324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08DC22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6589AA5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投标人法定代表人证明及授权委托书（格式自拟）</w:t>
      </w:r>
    </w:p>
    <w:p w14:paraId="3DB8C93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5D99C4E7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/>
          <w:sz w:val="30"/>
          <w:szCs w:val="30"/>
        </w:rPr>
      </w:pPr>
      <w:bookmarkStart w:id="6" w:name="_Toc12320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产品信息</w:t>
      </w:r>
      <w:bookmarkEnd w:id="6"/>
    </w:p>
    <w:p w14:paraId="281DF963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42" w:leftChars="0" w:hanging="442" w:firstLineChars="0"/>
        <w:textAlignment w:val="auto"/>
        <w:outlineLvl w:val="9"/>
        <w:rPr>
          <w:b/>
          <w:bCs/>
          <w:sz w:val="30"/>
          <w:szCs w:val="30"/>
        </w:rPr>
      </w:pPr>
      <w:r>
        <w:rPr>
          <w:rFonts w:hint="eastAsia"/>
          <w:b/>
          <w:bCs/>
          <w:color w:val="FF0000"/>
          <w:sz w:val="15"/>
          <w:szCs w:val="15"/>
        </w:rPr>
        <w:t>（查询网址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"https://www.nmpa.gov.cn/datasearch/home-index.html?79QlcAyHig6m=1644483118613" \l "category=ylqx" </w:instrText>
      </w:r>
      <w:r>
        <w:rPr>
          <w:b/>
          <w:bCs/>
        </w:rPr>
        <w:fldChar w:fldCharType="separate"/>
      </w:r>
      <w:r>
        <w:rPr>
          <w:rFonts w:hint="eastAsia"/>
          <w:b/>
          <w:bCs/>
          <w:color w:val="FF0000"/>
          <w:sz w:val="15"/>
          <w:szCs w:val="15"/>
        </w:rPr>
        <w:t>https://www.nmpa.gov.cn/datasearch/home-index.html?79QlcAyHig6m=1644483118613#category=ylqx</w:t>
      </w:r>
      <w:r>
        <w:rPr>
          <w:rFonts w:hint="eastAsia"/>
          <w:b/>
          <w:bCs/>
          <w:color w:val="FF0000"/>
          <w:sz w:val="15"/>
          <w:szCs w:val="15"/>
        </w:rPr>
        <w:fldChar w:fldCharType="end"/>
      </w:r>
      <w:r>
        <w:rPr>
          <w:rFonts w:hint="eastAsia"/>
          <w:b/>
          <w:bCs/>
          <w:color w:val="FF0000"/>
          <w:sz w:val="15"/>
          <w:szCs w:val="15"/>
        </w:rPr>
        <w:t>）</w:t>
      </w:r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805"/>
        <w:gridCol w:w="1514"/>
        <w:gridCol w:w="1653"/>
        <w:gridCol w:w="1653"/>
        <w:gridCol w:w="1668"/>
      </w:tblGrid>
      <w:tr w14:paraId="0C89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5711C41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906" w:type="pct"/>
            <w:vAlign w:val="center"/>
          </w:tcPr>
          <w:p w14:paraId="3D5E1058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760" w:type="pct"/>
            <w:vAlign w:val="center"/>
          </w:tcPr>
          <w:p w14:paraId="49F2DCB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830" w:type="pct"/>
            <w:vAlign w:val="center"/>
          </w:tcPr>
          <w:p w14:paraId="3143CCC5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D59172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835" w:type="pct"/>
            <w:vAlign w:val="center"/>
          </w:tcPr>
          <w:p w14:paraId="0D693412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14:paraId="6BCA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6E93B6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4163" w:type="pct"/>
            <w:gridSpan w:val="5"/>
            <w:vAlign w:val="center"/>
          </w:tcPr>
          <w:p w14:paraId="62244BDE">
            <w:pPr>
              <w:widowControl w:val="0"/>
              <w:jc w:val="center"/>
              <w:rPr>
                <w:rFonts w:hint="default" w:eastAsia="宋体"/>
                <w:sz w:val="20"/>
                <w:szCs w:val="21"/>
                <w:lang w:val="en-US" w:eastAsia="zh-CN"/>
              </w:rPr>
            </w:pPr>
            <w:commentRangeStart w:id="1"/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 w:bidi="ar"/>
              </w:rPr>
              <w:t>（设备名称）</w:t>
            </w:r>
            <w:commentRangeEnd w:id="1"/>
            <w:r>
              <w:commentReference w:id="1"/>
            </w:r>
          </w:p>
        </w:tc>
      </w:tr>
      <w:tr w14:paraId="1CD3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FB484C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4163" w:type="pct"/>
            <w:gridSpan w:val="5"/>
            <w:vAlign w:val="center"/>
          </w:tcPr>
          <w:p w14:paraId="0B6452A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037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FE92E7C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4163" w:type="pct"/>
            <w:gridSpan w:val="5"/>
            <w:vAlign w:val="center"/>
          </w:tcPr>
          <w:p w14:paraId="5B16B2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D2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pct"/>
            <w:vAlign w:val="center"/>
          </w:tcPr>
          <w:p w14:paraId="6596EF5E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4163" w:type="pct"/>
            <w:gridSpan w:val="5"/>
            <w:vAlign w:val="center"/>
          </w:tcPr>
          <w:p w14:paraId="6097A5F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A3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7B11C821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4163" w:type="pct"/>
            <w:gridSpan w:val="5"/>
            <w:vAlign w:val="center"/>
          </w:tcPr>
          <w:p w14:paraId="0762EEE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0CB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1518D22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4163" w:type="pct"/>
            <w:gridSpan w:val="5"/>
            <w:vAlign w:val="center"/>
          </w:tcPr>
          <w:p w14:paraId="464E65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5B0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12DAF81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4163" w:type="pct"/>
            <w:gridSpan w:val="5"/>
            <w:vAlign w:val="center"/>
          </w:tcPr>
          <w:p w14:paraId="7EB244A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D33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94E3174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4163" w:type="pct"/>
            <w:gridSpan w:val="5"/>
            <w:vAlign w:val="center"/>
          </w:tcPr>
          <w:p w14:paraId="3E3E9F1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EF1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36A6CC5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4163" w:type="pct"/>
            <w:gridSpan w:val="5"/>
            <w:vAlign w:val="center"/>
          </w:tcPr>
          <w:p w14:paraId="4B7304F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B90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3B1E9D8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4163" w:type="pct"/>
            <w:gridSpan w:val="5"/>
            <w:vAlign w:val="center"/>
          </w:tcPr>
          <w:p w14:paraId="25F27D81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41C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3C47F50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4163" w:type="pct"/>
            <w:gridSpan w:val="5"/>
            <w:vAlign w:val="center"/>
          </w:tcPr>
          <w:p w14:paraId="2F4423A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0AC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2E67E9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4163" w:type="pct"/>
            <w:gridSpan w:val="5"/>
            <w:vAlign w:val="center"/>
          </w:tcPr>
          <w:p w14:paraId="7BA5821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C10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80E61F0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4163" w:type="pct"/>
            <w:gridSpan w:val="5"/>
            <w:vAlign w:val="center"/>
          </w:tcPr>
          <w:p w14:paraId="3A2C887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8E6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593FA7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4163" w:type="pct"/>
            <w:gridSpan w:val="5"/>
            <w:vAlign w:val="center"/>
          </w:tcPr>
          <w:p w14:paraId="4746D16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DD1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FC879AA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4163" w:type="pct"/>
            <w:gridSpan w:val="5"/>
            <w:vAlign w:val="center"/>
          </w:tcPr>
          <w:p w14:paraId="7A8DDDA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1C9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0B1114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4163" w:type="pct"/>
            <w:gridSpan w:val="5"/>
            <w:vAlign w:val="center"/>
          </w:tcPr>
          <w:p w14:paraId="1CC18F3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244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063EFDE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4163" w:type="pct"/>
            <w:gridSpan w:val="5"/>
            <w:vAlign w:val="center"/>
          </w:tcPr>
          <w:p w14:paraId="4B8056E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7DE37843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14:paraId="62164C44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cs="Times New Roman"/>
          <w:b w:val="0"/>
          <w:kern w:val="2"/>
          <w:sz w:val="32"/>
        </w:rPr>
      </w:pPr>
      <w:bookmarkStart w:id="7" w:name="_Toc28862"/>
      <w:r>
        <w:rPr>
          <w:rFonts w:hint="eastAsia" w:cs="Times New Roman"/>
          <w:b/>
          <w:bCs w:val="0"/>
          <w:kern w:val="2"/>
          <w:sz w:val="30"/>
          <w:szCs w:val="30"/>
          <w:lang w:val="en-US" w:eastAsia="zh-CN" w:bidi="ar-SA"/>
        </w:rPr>
        <w:t>4</w:t>
      </w:r>
      <w:r>
        <w:rPr>
          <w:rFonts w:hint="eastAsia" w:ascii="宋体" w:hAnsi="宋体" w:eastAsia="宋体" w:cs="Times New Roman"/>
          <w:b/>
          <w:bCs w:val="0"/>
          <w:kern w:val="2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技术参数</w:t>
      </w:r>
      <w:bookmarkEnd w:id="7"/>
    </w:p>
    <w:p w14:paraId="5DB9D6A2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commentRangeStart w:id="2"/>
      <w:r>
        <w:rPr>
          <w:rFonts w:hint="eastAsia" w:ascii="宋体" w:hAnsi="宋体" w:cs="宋体"/>
          <w:b/>
          <w:bCs/>
          <w:color w:val="3F3F3F"/>
          <w:kern w:val="0"/>
          <w:szCs w:val="21"/>
          <w:lang w:val="en-US" w:eastAsia="zh-CN"/>
        </w:rPr>
        <w:t>设备</w:t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名称：</w:t>
      </w:r>
      <w:commentRangeEnd w:id="2"/>
      <w:r>
        <w:commentReference w:id="2"/>
      </w:r>
    </w:p>
    <w:p w14:paraId="1ACD4810">
      <w:pPr>
        <w:rPr>
          <w:rFonts w:hint="eastAsia"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供应商名称（盖章）：</w:t>
      </w:r>
    </w:p>
    <w:tbl>
      <w:tblPr>
        <w:tblStyle w:val="12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1473"/>
        <w:gridCol w:w="3312"/>
      </w:tblGrid>
      <w:tr w14:paraId="6323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B34E47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需求参数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2F30CD0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是否满足（填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</w:rPr>
              <w:t>满足/不满足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1EF53E9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如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不满足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，请列明所报产品参数范围或标注无法响应原因。</w:t>
            </w:r>
          </w:p>
        </w:tc>
      </w:tr>
      <w:tr w14:paraId="6253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DAC651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一、光路系统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5853153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71F629BD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9DC6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2FDE51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▲1.1配置485-495nm、630-640nm、400-410nm、350-360nm四根激光，11色PMT检测器，结合前向角、侧向角散射光，实现同步分析、分选。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55B62E84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满足/</w:t>
            </w:r>
          </w:p>
          <w:p w14:paraId="6D1020A7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不满足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65B22EFF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可响应的范围或标注无法响应原因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 w14:paraId="0686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5503CF0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▲1.2可升级更多激光器和荧光通道，多激光配置采用空间多点激发，至少具有4个光斑，保证多激光同时激发简便易行。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4E5C39B9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满足/</w:t>
            </w:r>
          </w:p>
          <w:p w14:paraId="4EC3C42F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不满足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41F2DA73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可响应的范围或标注无法响应原因或意见建议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 w14:paraId="7F41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B30F19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1.3固定光路系统，开机或更换喷嘴无需校正光路液路，开机预热即可使用。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3FCCE27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48052F3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788C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76F41E4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▲1.4 激发及检测方式：荧光激发及检测发生在石英杯流动检测室中，而非空气中激发，光胶耦合石英杯的数值孔径（Numerical aperture）可达1.0-1.3。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0C51314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60C5BAA8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55A7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E0288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1.5 荧光信号收集效率更高。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</w:rPr>
              <w:t>请提供厂家产品白皮书或官方网站截图。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4074D0A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3C3453A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366C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04C2AB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1.6荧光信号传输方式：光纤传输。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2D9DBA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520E468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2AF7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3925C5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可添加…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24E150B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5EC8C75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14:paraId="4137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168635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73" w:type="dxa"/>
            <w:shd w:val="clear" w:color="000000" w:fill="FFFFFF"/>
            <w:vAlign w:val="center"/>
          </w:tcPr>
          <w:p w14:paraId="70F3CE3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003A43D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5153AA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  <w:t>根据附件3公示的参数逐一响应，如有新增、意见或建议请列明并说明理由及附上佐证资料</w:t>
      </w:r>
    </w:p>
    <w:p w14:paraId="6F92B0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sectPr>
          <w:footerReference r:id="rId6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linePitch="312" w:charSpace="0"/>
        </w:sectPr>
      </w:pPr>
    </w:p>
    <w:p w14:paraId="6D486C9D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宋体"/>
          <w:kern w:val="2"/>
          <w:sz w:val="30"/>
          <w:szCs w:val="30"/>
        </w:rPr>
      </w:pPr>
      <w:bookmarkStart w:id="8" w:name="_Toc26019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30"/>
          <w:szCs w:val="30"/>
        </w:rPr>
        <w:t>配置</w:t>
      </w:r>
      <w:r>
        <w:rPr>
          <w:rFonts w:hint="eastAsia" w:ascii="宋体" w:hAnsi="宋体" w:eastAsia="宋体" w:cs="宋体"/>
          <w:kern w:val="2"/>
          <w:sz w:val="30"/>
          <w:szCs w:val="30"/>
        </w:rPr>
        <w:t>清单</w:t>
      </w:r>
      <w:bookmarkEnd w:id="8"/>
    </w:p>
    <w:p w14:paraId="541878A9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42" w:leftChars="0" w:hanging="442" w:firstLineChars="0"/>
        <w:textAlignment w:val="auto"/>
        <w:outlineLvl w:val="9"/>
        <w:rPr>
          <w:rFonts w:ascii="黑体" w:hAnsi="黑体" w:eastAsia="黑体" w:cs="黑体"/>
          <w:b/>
          <w:bCs/>
          <w:kern w:val="2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13"/>
        <w:tblW w:w="52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14:paraId="3360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050AF068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14:paraId="6F01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55C52849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 w14:paraId="435F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300ED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33D1949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6EF202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67C5553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14:paraId="02017D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14:paraId="11D986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14:paraId="6ED0403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5557161D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26146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566314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14:paraId="3B5C3A0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00F51A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C049AC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3E4FA7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8E9CDE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8E665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950F2D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437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1AE0CA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676872B2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1E99C59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A0E55A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6AD2EB1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AF48E2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61CF9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62D74B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FE2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8D503B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14:paraId="79A386E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BA1A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AA9CC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D1558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9E1C48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30D9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42E399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25E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F16D5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076B11C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99911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DC14F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B72695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CBE2E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FE7CA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40E9A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49F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6DB1D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14:paraId="519EE17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C80B1D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A6878E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E29B38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73995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262A9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203386B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906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6F09FC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14:paraId="4E661A2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10750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3E0D14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0B4AB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BF48CF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D99A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F3215A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8E8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2EDEA67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53AF277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338006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71E3B7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4F23C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1867F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E8E33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989E95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B6E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EAAF6F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008BC7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4E1D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553FF5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1CF50C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0401F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D7AF8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E5EC4F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799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74" w:type="dxa"/>
            <w:gridSpan w:val="7"/>
            <w:vAlign w:val="center"/>
          </w:tcPr>
          <w:p w14:paraId="61F503D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14:paraId="64BD7ABB">
            <w:pPr>
              <w:widowControl w:val="0"/>
              <w:jc w:val="center"/>
              <w:rPr>
                <w:sz w:val="32"/>
                <w:szCs w:val="36"/>
              </w:rPr>
            </w:pPr>
          </w:p>
        </w:tc>
      </w:tr>
      <w:tr w14:paraId="6A90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BFA2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27CB71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1E7E186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7FA1AEF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14:paraId="289FD75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14:paraId="28F623C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14:paraId="4577C1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4BEFA170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1437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5AB24E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0102608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67898D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86F1C9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B35A57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7E0BB2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2F784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0F587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A29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4B1BCB0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0EC1E6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9A4F0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899E0C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BD0578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9A6F1E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8D5F8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848EA6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A40F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49" w:type="dxa"/>
            <w:vAlign w:val="center"/>
          </w:tcPr>
          <w:p w14:paraId="23722D2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14:paraId="427E454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FCECA1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A4FD3F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90565D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BA6854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8F3881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B38486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6E1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C901DC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14:paraId="6201654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72FE1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EEA2C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3798E9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3DFEA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D831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EA2883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816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1D8267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14:paraId="1A2EB44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5D5976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AD502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779CE0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57AC5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107FF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9A0BA4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F7C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7695A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14:paraId="1116191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B5E5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E5076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C27D9B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68448B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575F1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783C4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35B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C254E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14:paraId="27F016B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D3DC1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2FBE0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FEB86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DAA913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585F1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6FF9A5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237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26B6A0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14:paraId="5EE9871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3B8BD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B1DF8C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BAB633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683836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CD378B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1F1D84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711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62155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14:paraId="079A90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FCDAFD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128B6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80667B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EDAD0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38912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C98EC3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65362EBE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2EF09712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宋体"/>
          <w:kern w:val="2"/>
          <w:sz w:val="30"/>
          <w:szCs w:val="30"/>
        </w:rPr>
      </w:pPr>
      <w:bookmarkStart w:id="9" w:name="_Toc7204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6.</w:t>
      </w:r>
      <w:r>
        <w:rPr>
          <w:rFonts w:hint="eastAsia" w:ascii="宋体" w:hAnsi="宋体" w:eastAsia="宋体" w:cs="宋体"/>
          <w:kern w:val="2"/>
          <w:sz w:val="30"/>
          <w:szCs w:val="30"/>
        </w:rPr>
        <w:t>设备易损件（设备配件</w:t>
      </w:r>
      <w:r>
        <w:rPr>
          <w:rFonts w:hint="eastAsia" w:ascii="宋体" w:hAnsi="宋体" w:eastAsia="宋体" w:cs="宋体"/>
          <w:kern w:val="2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kern w:val="2"/>
          <w:sz w:val="30"/>
          <w:szCs w:val="30"/>
        </w:rPr>
        <w:t>，无</w:t>
      </w:r>
      <w:r>
        <w:rPr>
          <w:rFonts w:hint="eastAsia" w:ascii="宋体" w:hAnsi="宋体" w:eastAsia="宋体" w:cs="宋体"/>
          <w:kern w:val="2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FF0000"/>
          <w:kern w:val="2"/>
          <w:sz w:val="30"/>
          <w:szCs w:val="30"/>
        </w:rPr>
        <w:t>选填</w:t>
      </w:r>
      <w:r>
        <w:rPr>
          <w:rFonts w:hint="eastAsia" w:ascii="宋体" w:hAnsi="宋体" w:eastAsia="宋体" w:cs="宋体"/>
          <w:kern w:val="2"/>
          <w:sz w:val="30"/>
          <w:szCs w:val="30"/>
        </w:rPr>
        <w:t>）</w:t>
      </w:r>
      <w:bookmarkEnd w:id="9"/>
    </w:p>
    <w:tbl>
      <w:tblPr>
        <w:tblStyle w:val="13"/>
        <w:tblW w:w="53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01"/>
        <w:gridCol w:w="2167"/>
        <w:gridCol w:w="1533"/>
        <w:gridCol w:w="1196"/>
        <w:gridCol w:w="1942"/>
      </w:tblGrid>
      <w:tr w14:paraId="7858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E2E9F0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14:paraId="48FE53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14:paraId="586AE5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14:paraId="15A393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14:paraId="79729F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14:paraId="301A303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14:paraId="7124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068B40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14:paraId="4062DD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BEC90A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5FDBCF8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CB973D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B5EBFF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0A3E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920F0E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14:paraId="328DF7A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EB685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4350026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A878A0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1F8F1E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49D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5E5A7A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14:paraId="4BEB584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C5EFB5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2A2F05E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CF22D0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A7677B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7D6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A1C07C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14:paraId="4B50717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5B4A27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53B0F5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3A2ECF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1B57C32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B7C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2F820C0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14:paraId="0A877B5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73EFF5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4FB9481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6E763F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6F3E7BC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38BF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E8CD2C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14:paraId="5F64664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665BEA6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3D9879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323EA3D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126CF2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8B92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E6A08B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14:paraId="157F0BC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78AC4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4C0E2A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2112C78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75C4BC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E29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7D8FD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14:paraId="10B1EC0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1CA67F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0774024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1626119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097CAE3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6B90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2E82A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14:paraId="1F4C053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3272D3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AC6A66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087794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2E5DE26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C14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4BF9BE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14:paraId="0AA0A8D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ADA583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3D8B051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473B1B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90C630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</w:tbl>
    <w:p w14:paraId="22064B26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9EFE9B8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36422C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C1CDD6D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F36F08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C020F8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4C3E1E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F656E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EBE910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3571599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0472B57">
      <w:pPr>
        <w:pStyle w:val="3"/>
        <w:outlineLvl w:val="9"/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linePitch="312" w:charSpace="0"/>
        </w:sectPr>
      </w:pPr>
    </w:p>
    <w:p w14:paraId="2C603310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default" w:ascii="宋体" w:hAnsi="宋体" w:eastAsia="宋体" w:cs="宋体"/>
          <w:kern w:val="2"/>
          <w:sz w:val="30"/>
          <w:szCs w:val="30"/>
          <w:lang w:val="en-US" w:eastAsia="zh-CN"/>
        </w:rPr>
      </w:pPr>
      <w:bookmarkStart w:id="10" w:name="_Toc19646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2"/>
          <w:sz w:val="30"/>
          <w:szCs w:val="30"/>
        </w:rPr>
        <w:t>配套试剂耗材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有，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 xml:space="preserve">无 </w:t>
      </w:r>
      <w:r>
        <w:rPr>
          <w:rFonts w:hint="eastAsia" w:cs="宋体"/>
          <w:b/>
          <w:bCs/>
          <w:color w:val="FF0000"/>
          <w:kern w:val="2"/>
          <w:sz w:val="30"/>
          <w:szCs w:val="30"/>
          <w:highlight w:val="none"/>
          <w:lang w:val="en-US" w:eastAsia="zh-CN"/>
        </w:rPr>
        <w:t>必填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）</w:t>
      </w:r>
      <w:bookmarkEnd w:id="10"/>
    </w:p>
    <w:tbl>
      <w:tblPr>
        <w:tblStyle w:val="12"/>
        <w:tblW w:w="145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14:paraId="46F91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DDC1300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976814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14:paraId="6C4BF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012FB14C">
            <w:pPr>
              <w:jc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DF164B1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8D95F9E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B18179A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4FFB016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5E8CA23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B8E6FE4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C649DF1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4803CB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FBFC08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7F88285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</w:tr>
      <w:tr w14:paraId="269EB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27F2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0E2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185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BAF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DF9A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18E7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5E7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CD0D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8B3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01D5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CCF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14:paraId="17203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884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82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8F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9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56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C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71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6E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74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07AD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1D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D077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0634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DF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333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D5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821A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3B9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E2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ED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EB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E15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BC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8291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6DC6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685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88B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CD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1B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FB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91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FF4A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9C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E6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62D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DEDE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7A69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34D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F0D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C8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890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EB5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A4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8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EC1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407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0A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082B370">
      <w:pPr>
        <w:rPr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 w:cs="宋体"/>
          <w:b/>
          <w:bCs/>
          <w:color w:val="FF0000"/>
          <w:kern w:val="2"/>
          <w:sz w:val="30"/>
          <w:szCs w:val="30"/>
          <w:lang w:val="en-US" w:eastAsia="zh-CN"/>
        </w:rPr>
        <w:t>设备含专机专用配套试剂/耗材的，务必列举完整，提供专机专用耗材/试剂填报无遗漏承诺函，格式自拟。</w:t>
      </w:r>
      <w:r>
        <w:rPr>
          <w:sz w:val="30"/>
          <w:szCs w:val="30"/>
        </w:rPr>
        <w:br w:type="page"/>
      </w:r>
    </w:p>
    <w:p w14:paraId="336B7438">
      <w:pPr>
        <w:pStyle w:val="3"/>
        <w:outlineLvl w:val="9"/>
        <w:sectPr>
          <w:pgSz w:w="16838" w:h="11906" w:orient="landscape"/>
          <w:pgMar w:top="1083" w:right="1440" w:bottom="1083" w:left="1440" w:header="851" w:footer="992" w:gutter="0"/>
          <w:pgNumType w:fmt="decimal"/>
          <w:cols w:space="0" w:num="1"/>
          <w:docGrid w:linePitch="312" w:charSpace="0"/>
        </w:sectPr>
      </w:pPr>
    </w:p>
    <w:p w14:paraId="57D8C9E9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default" w:cs="宋体"/>
          <w:b/>
          <w:bCs w:val="0"/>
          <w:color w:val="auto"/>
          <w:kern w:val="44"/>
          <w:sz w:val="30"/>
          <w:szCs w:val="30"/>
          <w:lang w:val="en-US" w:eastAsia="zh-CN" w:bidi="ar-SA"/>
        </w:rPr>
        <w:sectPr>
          <w:footerReference r:id="rId7" w:type="default"/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  <w:bookmarkStart w:id="11" w:name="_Toc17292"/>
      <w:r>
        <w:rPr>
          <w:rFonts w:hint="eastAsia" w:cs="宋体"/>
          <w:b/>
          <w:bCs w:val="0"/>
          <w:color w:val="auto"/>
          <w:kern w:val="44"/>
          <w:sz w:val="30"/>
          <w:szCs w:val="30"/>
          <w:lang w:val="en-US" w:eastAsia="zh-CN" w:bidi="ar-SA"/>
        </w:rPr>
        <w:t>8.</w:t>
      </w:r>
      <w:r>
        <w:rPr>
          <w:rFonts w:hint="eastAsia" w:cs="宋体"/>
          <w:b/>
          <w:bCs/>
          <w:color w:val="auto"/>
          <w:kern w:val="2"/>
          <w:sz w:val="30"/>
          <w:szCs w:val="30"/>
          <w:lang w:val="en-US" w:eastAsia="zh-CN"/>
        </w:rPr>
        <w:t>专机专用耗材/试剂填报无遗漏承诺函（格式自拟）</w:t>
      </w:r>
      <w:bookmarkEnd w:id="11"/>
    </w:p>
    <w:p w14:paraId="0F9814A3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2" w:name="_Toc30338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9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商务联络</w:t>
      </w:r>
      <w:bookmarkEnd w:id="12"/>
    </w:p>
    <w:tbl>
      <w:tblPr>
        <w:tblStyle w:val="13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2603"/>
        <w:gridCol w:w="2679"/>
        <w:gridCol w:w="2682"/>
      </w:tblGrid>
      <w:tr w14:paraId="4711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5C56FB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14:paraId="30B0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5205F42A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14:paraId="0E820D0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5117E4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0C1F254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4E4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0419D945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5DC6B39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3D9B228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03D8B10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875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024BA4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一级代理</w:t>
            </w:r>
          </w:p>
        </w:tc>
      </w:tr>
      <w:tr w14:paraId="6A155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52ADC101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14:paraId="5AD28DD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6D3DC1FC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5BE1B1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E7F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196AC1F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76FE431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2D1D4BB3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7DB3E0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B93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4358BFE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提供资料供应商</w:t>
            </w:r>
          </w:p>
        </w:tc>
      </w:tr>
      <w:tr w14:paraId="4EB5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7F690E20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14:paraId="2E20CD8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7CF52DA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3B3EB6F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79D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068C117F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50DAE3C0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011360CE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35E7719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1B3935FD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1D3CE5B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21D8E6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88279D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5BD9C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25E106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D51735F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700B532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3EC658FA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3" w:name="_Toc17392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10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价格信息</w:t>
      </w:r>
      <w:bookmarkEnd w:id="13"/>
    </w:p>
    <w:tbl>
      <w:tblPr>
        <w:tblStyle w:val="13"/>
        <w:tblW w:w="51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504"/>
        <w:gridCol w:w="892"/>
        <w:gridCol w:w="782"/>
        <w:gridCol w:w="342"/>
        <w:gridCol w:w="1383"/>
        <w:gridCol w:w="172"/>
        <w:gridCol w:w="1338"/>
        <w:gridCol w:w="215"/>
        <w:gridCol w:w="233"/>
        <w:gridCol w:w="891"/>
        <w:gridCol w:w="601"/>
        <w:gridCol w:w="614"/>
        <w:gridCol w:w="1111"/>
      </w:tblGrid>
      <w:tr w14:paraId="5B0B2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342" w:type="dxa"/>
            <w:gridSpan w:val="14"/>
            <w:vAlign w:val="center"/>
          </w:tcPr>
          <w:p w14:paraId="756B5CD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设备与质保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5CF2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68" w:type="dxa"/>
            <w:gridSpan w:val="2"/>
            <w:vAlign w:val="center"/>
          </w:tcPr>
          <w:p w14:paraId="33BBA9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  <w:lang w:val="en-US" w:eastAsia="zh-CN"/>
              </w:rPr>
              <w:t>设备名称及品牌</w:t>
            </w:r>
            <w:r>
              <w:rPr>
                <w:rFonts w:hint="eastAsia" w:ascii="等线" w:hAnsi="等线" w:cs="等线"/>
                <w:sz w:val="20"/>
                <w:szCs w:val="21"/>
              </w:rPr>
              <w:t>型号</w:t>
            </w:r>
          </w:p>
        </w:tc>
        <w:tc>
          <w:tcPr>
            <w:tcW w:w="3571" w:type="dxa"/>
            <w:gridSpan w:val="5"/>
            <w:vAlign w:val="center"/>
          </w:tcPr>
          <w:p w14:paraId="19A3F2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5431110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设备报价</w:t>
            </w:r>
          </w:p>
        </w:tc>
        <w:tc>
          <w:tcPr>
            <w:tcW w:w="3217" w:type="dxa"/>
            <w:gridSpan w:val="4"/>
            <w:vAlign w:val="center"/>
          </w:tcPr>
          <w:p w14:paraId="17EB7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0ED90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68" w:type="dxa"/>
            <w:gridSpan w:val="2"/>
            <w:vAlign w:val="center"/>
          </w:tcPr>
          <w:p w14:paraId="2887EBE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质保期</w:t>
            </w:r>
          </w:p>
          <w:p w14:paraId="0E8115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（设备报价包含）</w:t>
            </w:r>
          </w:p>
        </w:tc>
        <w:tc>
          <w:tcPr>
            <w:tcW w:w="3571" w:type="dxa"/>
            <w:gridSpan w:val="5"/>
            <w:vAlign w:val="center"/>
          </w:tcPr>
          <w:p w14:paraId="78E95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</w:t>
            </w:r>
          </w:p>
        </w:tc>
        <w:tc>
          <w:tcPr>
            <w:tcW w:w="1786" w:type="dxa"/>
            <w:gridSpan w:val="3"/>
            <w:vAlign w:val="center"/>
          </w:tcPr>
          <w:p w14:paraId="2BCA2B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质保年费</w:t>
            </w:r>
          </w:p>
          <w:p w14:paraId="3E96918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（质保期外）</w:t>
            </w:r>
          </w:p>
        </w:tc>
        <w:tc>
          <w:tcPr>
            <w:tcW w:w="3217" w:type="dxa"/>
            <w:gridSpan w:val="4"/>
            <w:vAlign w:val="center"/>
          </w:tcPr>
          <w:p w14:paraId="47DDDCE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3A32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342" w:type="dxa"/>
            <w:gridSpan w:val="14"/>
            <w:vAlign w:val="center"/>
          </w:tcPr>
          <w:p w14:paraId="48CB9FDC">
            <w:pPr>
              <w:widowControl w:val="0"/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最快交货时间：自合同签订之日起XX个日历日内。</w:t>
            </w:r>
          </w:p>
        </w:tc>
      </w:tr>
      <w:tr w14:paraId="2F46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342" w:type="dxa"/>
            <w:gridSpan w:val="14"/>
            <w:vAlign w:val="center"/>
          </w:tcPr>
          <w:p w14:paraId="66BAA633">
            <w:pPr>
              <w:widowControl w:val="0"/>
              <w:jc w:val="center"/>
              <w:rPr>
                <w:rFonts w:hint="eastAsia"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eastAsia="宋体" w:cs="等线"/>
                <w:b/>
                <w:bCs/>
                <w:sz w:val="20"/>
                <w:szCs w:val="21"/>
              </w:rPr>
              <w:t>设备分项报价表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6FFE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63" w:type="dxa"/>
            <w:shd w:val="clear" w:color="auto" w:fill="auto"/>
            <w:vAlign w:val="center"/>
          </w:tcPr>
          <w:p w14:paraId="121011BF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序号</w:t>
            </w:r>
          </w:p>
        </w:tc>
        <w:tc>
          <w:tcPr>
            <w:tcW w:w="2179" w:type="dxa"/>
            <w:gridSpan w:val="3"/>
            <w:shd w:val="clear" w:color="auto" w:fill="auto"/>
            <w:vAlign w:val="center"/>
          </w:tcPr>
          <w:p w14:paraId="58D3CEF8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设备配置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103E621B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数量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08BEABF2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单位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741DC3E9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规格型号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6A5A1B99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价格（元）</w:t>
            </w:r>
          </w:p>
        </w:tc>
      </w:tr>
      <w:tr w14:paraId="5890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473951CD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2179" w:type="dxa"/>
            <w:gridSpan w:val="3"/>
            <w:vAlign w:val="center"/>
          </w:tcPr>
          <w:p w14:paraId="14FE228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0693A931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271C74AE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53B2DE7F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340CC8F0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0CBBB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2D25A7EE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2</w:t>
            </w:r>
          </w:p>
        </w:tc>
        <w:tc>
          <w:tcPr>
            <w:tcW w:w="2179" w:type="dxa"/>
            <w:gridSpan w:val="3"/>
            <w:vAlign w:val="center"/>
          </w:tcPr>
          <w:p w14:paraId="78BAF39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65C21DE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3834E85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A2D07C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5E987EA8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210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1CF0E9D8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3</w:t>
            </w:r>
          </w:p>
        </w:tc>
        <w:tc>
          <w:tcPr>
            <w:tcW w:w="2179" w:type="dxa"/>
            <w:gridSpan w:val="3"/>
            <w:vAlign w:val="center"/>
          </w:tcPr>
          <w:p w14:paraId="568D9C52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385410A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6E0F82BE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0D71775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717A325F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57A9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752266BB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4</w:t>
            </w:r>
          </w:p>
        </w:tc>
        <w:tc>
          <w:tcPr>
            <w:tcW w:w="2179" w:type="dxa"/>
            <w:gridSpan w:val="3"/>
            <w:vAlign w:val="center"/>
          </w:tcPr>
          <w:p w14:paraId="737A3BB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48E33C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496DF736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1AE83BD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4A8AAD85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19C8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342" w:type="dxa"/>
            <w:gridSpan w:val="14"/>
            <w:vAlign w:val="center"/>
          </w:tcPr>
          <w:p w14:paraId="54D197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）</w:t>
            </w:r>
          </w:p>
        </w:tc>
      </w:tr>
      <w:tr w14:paraId="20E8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263" w:type="dxa"/>
            <w:vAlign w:val="center"/>
          </w:tcPr>
          <w:p w14:paraId="60504EF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4E80A58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D412F9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22D5E9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64CD1B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3F92D22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0E60B75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0C6C8B2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4D1E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263" w:type="dxa"/>
            <w:vAlign w:val="center"/>
          </w:tcPr>
          <w:p w14:paraId="402B99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0FF77CB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E551B3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49BB5B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2BBB6A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331B4B6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6BD6BA7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649A59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1430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3" w:type="dxa"/>
            <w:vAlign w:val="center"/>
          </w:tcPr>
          <w:p w14:paraId="7FFA92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2A5D132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091647F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3AF7C67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1DD58F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72F6E0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3319073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1C76D81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</w:tbl>
    <w:p w14:paraId="42338DE9">
      <w:pPr>
        <w:widowControl w:val="0"/>
        <w:spacing w:line="360" w:lineRule="auto"/>
        <w:ind w:right="240" w:firstLine="5060" w:firstLineChars="2400"/>
        <w:jc w:val="right"/>
        <w:rPr>
          <w:rFonts w:hint="eastAsia"/>
          <w:b/>
          <w:bCs/>
          <w:kern w:val="2"/>
          <w:sz w:val="21"/>
          <w:szCs w:val="21"/>
        </w:rPr>
      </w:pPr>
    </w:p>
    <w:p w14:paraId="0D3BE9CC">
      <w:pPr>
        <w:widowControl w:val="0"/>
        <w:spacing w:line="360" w:lineRule="auto"/>
        <w:ind w:right="240" w:firstLine="5060" w:firstLineChars="2400"/>
        <w:jc w:val="right"/>
        <w:rPr>
          <w:rFonts w:hint="eastAsia"/>
          <w:b/>
          <w:bCs/>
          <w:kern w:val="2"/>
          <w:sz w:val="21"/>
          <w:szCs w:val="21"/>
        </w:rPr>
      </w:pPr>
    </w:p>
    <w:p w14:paraId="4EC37498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2429D7BA">
      <w:pPr>
        <w:rPr>
          <w:rFonts w:ascii="等线" w:hAnsi="等线" w:eastAsia="等线" w:cs="Times New Roman"/>
          <w:b/>
          <w:bCs/>
          <w:kern w:val="2"/>
        </w:rPr>
      </w:pPr>
    </w:p>
    <w:p w14:paraId="048E5B22">
      <w:pPr>
        <w:rPr>
          <w:rFonts w:ascii="等线" w:hAnsi="等线" w:eastAsia="等线" w:cs="Times New Roman"/>
          <w:b/>
          <w:bCs/>
          <w:kern w:val="2"/>
        </w:rPr>
      </w:pPr>
    </w:p>
    <w:p w14:paraId="16FD342C">
      <w:pPr>
        <w:pStyle w:val="17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  <w:sectPr>
          <w:footerReference r:id="rId8" w:type="default"/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24723069">
      <w:pPr>
        <w:pStyle w:val="17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hint="eastAsia" w:cs="黑体"/>
          <w:b/>
          <w:bCs/>
          <w:kern w:val="2"/>
          <w:sz w:val="32"/>
          <w:szCs w:val="32"/>
        </w:rPr>
        <w:t>同型号设备销售发票或合同</w:t>
      </w:r>
    </w:p>
    <w:p w14:paraId="106D9AB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BA79D3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C9D954F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C0CCC4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D099CE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553506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6BDFFF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6C0A8B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FFB79A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9E51EE"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 w14:paraId="4D589C8E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4" w:name="_Toc25448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11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产品彩页（另附PDF）</w:t>
      </w:r>
      <w:bookmarkEnd w:id="14"/>
    </w:p>
    <w:p w14:paraId="3E2019A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363C37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744CE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1C34A8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B0AE7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F73442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EA4E0C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ED9452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B4FD92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EC6DF9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FC1745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81DDD3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D400D6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5B56F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D10602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9659C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93859D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54D936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7FE8A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8FA96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76236CB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4ED7263D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br w:type="page"/>
      </w:r>
      <w:bookmarkStart w:id="15" w:name="_Toc32165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12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</w:t>
      </w:r>
      <w:r>
        <w:rPr>
          <w:rFonts w:hint="eastAsia"/>
          <w:sz w:val="30"/>
          <w:szCs w:val="30"/>
          <w:lang w:val="en-US" w:eastAsia="zh-CN"/>
        </w:rPr>
        <w:t>白皮书</w:t>
      </w:r>
      <w:r>
        <w:rPr>
          <w:rFonts w:hint="eastAsia"/>
          <w:sz w:val="30"/>
          <w:szCs w:val="30"/>
        </w:rPr>
        <w:t>（另附PDF）</w:t>
      </w:r>
      <w:bookmarkEnd w:id="15"/>
    </w:p>
    <w:p w14:paraId="2B67050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4B8F4C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6D1DE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3DA4A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D811B4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FA7ED4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9C7847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CF3A34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6ABA58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F67129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ED2724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6B5AA4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6821F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EB0235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1AEF8B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448647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15E605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53DB28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014C53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011B39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D3C4CA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76CCC6F9">
      <w:pP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</w:p>
    <w:p w14:paraId="565FF717">
      <w:pP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br w:type="page"/>
      </w:r>
    </w:p>
    <w:p w14:paraId="67137E2D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sectPr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38E093B1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  <w:bookmarkStart w:id="16" w:name="_Toc21804"/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t>13.中小企业声明函</w:t>
      </w:r>
      <w:bookmarkEnd w:id="16"/>
    </w:p>
    <w:p w14:paraId="422E44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中小企业声明函</w:t>
      </w:r>
    </w:p>
    <w:p w14:paraId="35382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本公司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联合体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郑重声明，根据《政府采购促进中小企业发展管理办法》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财库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2020）</w:t>
      </w:r>
      <w:r>
        <w:rPr>
          <w:rFonts w:hint="eastAsia" w:ascii="黑体" w:hAnsi="黑体" w:eastAsia="黑体" w:cs="黑体"/>
          <w:sz w:val="21"/>
          <w:szCs w:val="21"/>
        </w:rPr>
        <w:t>46号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的规定，本公司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联合体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参加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u w:val="single"/>
        </w:rPr>
        <w:t>单位名称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u w:val="single"/>
        </w:rPr>
        <w:t>项目名称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采购活动，提供的货物全部由符合政策要求的中小企业制造。相关企业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含联合体中的中小企业、签订分包意向协议的中小企业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的具体情况如下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：</w:t>
      </w:r>
    </w:p>
    <w:p w14:paraId="1FCBAD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1.</w:t>
      </w:r>
      <w:r>
        <w:rPr>
          <w:rFonts w:hint="eastAsia" w:ascii="黑体" w:hAnsi="黑体" w:eastAsia="黑体" w:cs="黑体"/>
          <w:sz w:val="21"/>
          <w:szCs w:val="21"/>
          <w:u w:val="single"/>
        </w:rPr>
        <w:t>（标的名称）</w:t>
      </w:r>
      <w:r>
        <w:rPr>
          <w:rFonts w:hint="eastAsia" w:ascii="黑体" w:hAnsi="黑体" w:eastAsia="黑体" w:cs="黑体"/>
          <w:sz w:val="21"/>
          <w:szCs w:val="21"/>
        </w:rPr>
        <w:t>，属于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1"/>
          <w:szCs w:val="21"/>
        </w:rPr>
        <w:t>行业；制造商为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（企业名称）</w:t>
      </w:r>
      <w:r>
        <w:rPr>
          <w:rFonts w:hint="eastAsia" w:ascii="黑体" w:hAnsi="黑体" w:eastAsia="黑体" w:cs="黑体"/>
          <w:sz w:val="21"/>
          <w:szCs w:val="21"/>
        </w:rPr>
        <w:t>，从业人员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人，营业收入为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万元，资产总额为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1"/>
          <w:szCs w:val="21"/>
        </w:rPr>
        <w:t>万元，属于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（中型企业、小型企业、微型企业）</w:t>
      </w:r>
      <w:r>
        <w:rPr>
          <w:rFonts w:hint="eastAsia" w:ascii="黑体" w:hAnsi="黑体" w:eastAsia="黑体" w:cs="黑体"/>
          <w:sz w:val="21"/>
          <w:szCs w:val="21"/>
        </w:rPr>
        <w:t>；</w:t>
      </w:r>
    </w:p>
    <w:p w14:paraId="4D8644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2.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（标的名称）</w:t>
      </w:r>
      <w:r>
        <w:rPr>
          <w:rFonts w:hint="eastAsia" w:ascii="黑体" w:hAnsi="黑体" w:eastAsia="黑体" w:cs="黑体"/>
          <w:sz w:val="21"/>
          <w:szCs w:val="21"/>
        </w:rPr>
        <w:t>，属于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1"/>
          <w:szCs w:val="21"/>
        </w:rPr>
        <w:t>行业；制造商为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（企业名称）</w:t>
      </w:r>
      <w:r>
        <w:rPr>
          <w:rFonts w:hint="eastAsia" w:ascii="黑体" w:hAnsi="黑体" w:eastAsia="黑体" w:cs="黑体"/>
          <w:sz w:val="21"/>
          <w:szCs w:val="21"/>
        </w:rPr>
        <w:t>，从业人员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人，营业收入为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万元，资产总额为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万元，属于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（中型企业、小型企业、微型企业）</w:t>
      </w:r>
      <w:r>
        <w:rPr>
          <w:rFonts w:hint="eastAsia" w:ascii="黑体" w:hAnsi="黑体" w:eastAsia="黑体" w:cs="黑体"/>
          <w:sz w:val="21"/>
          <w:szCs w:val="21"/>
        </w:rPr>
        <w:t>；</w:t>
      </w:r>
    </w:p>
    <w:p w14:paraId="25618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default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……</w:t>
      </w:r>
    </w:p>
    <w:p w14:paraId="6BFCCC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以上企业，不属于大企业的分支机构，不存在控股股东为大企业的情形，也不存在与大企业电的负责人为同一人的情形。</w:t>
      </w:r>
    </w:p>
    <w:p w14:paraId="5AA7F4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本企业对上述声明内容的真实性负责。如有虚假，将依法承担相应责任。</w:t>
      </w:r>
    </w:p>
    <w:p w14:paraId="0BD1E1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本企业已知悉《政府采购促进中小企业发展管理办法》（财库（2020）46号）、《中小企业划型标准规定》（工信部联企（2011）300号）、《统计上大中小微型企业划分办法（2017）》等规定，承诺提供的声明函内容是真实的，并知悉根据《政府采购促进中小企业发展管理办法》（财库【2020】46号）第二十条规定，供应商按照本办法规定提供声明函内容不实的，属于提供虚假材料谋取中标、成交，依照《政府采购法》等政府采购有关法律法规规定追究相应责任。</w:t>
      </w:r>
    </w:p>
    <w:p w14:paraId="6B15E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</w:p>
    <w:p w14:paraId="4A18477A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企业名称：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               </w:t>
      </w:r>
    </w:p>
    <w:p w14:paraId="40E63127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日期：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1"/>
          <w:szCs w:val="21"/>
        </w:rPr>
        <w:t>年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1"/>
          <w:szCs w:val="21"/>
        </w:rPr>
        <w:t>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1"/>
          <w:szCs w:val="21"/>
        </w:rPr>
        <w:t>日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</w:t>
      </w:r>
    </w:p>
    <w:p w14:paraId="6824F9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80" w:firstLineChars="200"/>
        <w:jc w:val="left"/>
        <w:textAlignment w:val="baseline"/>
        <w:rPr>
          <w:rFonts w:hint="eastAsia" w:ascii="黑体" w:hAnsi="黑体" w:eastAsia="黑体" w:cs="黑体"/>
          <w:lang w:val="en-US" w:eastAsia="zh-CN"/>
        </w:rPr>
      </w:pPr>
    </w:p>
    <w:p w14:paraId="438D6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黑体" w:hAnsi="黑体" w:eastAsia="黑体" w:cs="黑体"/>
          <w:highlight w:val="none"/>
          <w:u w:val="single"/>
          <w:lang w:val="en-US" w:eastAsia="zh-CN"/>
        </w:rPr>
      </w:pPr>
    </w:p>
    <w:p w14:paraId="4DC307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u w:val="single"/>
          <w:lang w:val="en-US" w:eastAsia="zh-CN"/>
        </w:rPr>
        <w:t>（若所供货物制造商非中小企业可在此声明）</w:t>
      </w:r>
    </w:p>
    <w:p w14:paraId="12B316AD">
      <w:pPr>
        <w:rPr>
          <w:rFonts w:hint="default"/>
          <w:lang w:val="en-US" w:eastAsia="zh-CN"/>
        </w:rPr>
        <w:sectPr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78D1F95D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17" w:name="_Toc27473"/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t>14.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供应商承诺函</w:t>
      </w:r>
      <w:bookmarkEnd w:id="17"/>
    </w:p>
    <w:p w14:paraId="5D15AD7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深圳市</w:t>
      </w:r>
      <w:r>
        <w:rPr>
          <w:rFonts w:hint="eastAsia" w:cs="宋体"/>
          <w:b w:val="0"/>
          <w:bCs w:val="0"/>
          <w:sz w:val="24"/>
          <w:szCs w:val="24"/>
          <w:u w:val="single"/>
          <w:lang w:val="en-US" w:eastAsia="zh-CN"/>
        </w:rPr>
        <w:t>儿童医院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6A84DAF6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针对贵院此次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深圳市儿童医院</w:t>
      </w:r>
      <w:commentRangeStart w:id="3"/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（设备名称）</w:t>
      </w:r>
      <w:commentRangeEnd w:id="3"/>
      <w:r>
        <w:commentReference w:id="3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购置项目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设备调研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，为进一步加强医疗卫生行风建设，规范医疗卫生机构购销行为，有效防范商业贿赂行为，营造公平交易、诚实守信的购销环境，我公司郑重承诺：</w:t>
      </w:r>
    </w:p>
    <w:p w14:paraId="06536B73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一、所提供的各项资料真实有效（如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营业执照、厂家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授权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技术参数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产品彩页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等)，无任何虚假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伪造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成分。如有虚假，由此产生的一切后果由本公司承担。</w:t>
      </w:r>
    </w:p>
    <w:p w14:paraId="0783B5E5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二、我方不以回扣、宴请等方式影响医院工作人员采购或使用产品的选择权。</w:t>
      </w:r>
    </w:p>
    <w:p w14:paraId="0FA2D6CF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三、我方指定项目代表承诺在工作时间到医院指定地点商谈，不到住院部、门诊部、医技科室等推销产品。</w:t>
      </w:r>
    </w:p>
    <w:p w14:paraId="2B603A9D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四、我方如违反本承诺，一经发现，医院有权单方终止合作，并将我公司列入医院管控黑名单。</w:t>
      </w:r>
    </w:p>
    <w:p w14:paraId="7975CD4E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五、本承诺书为本次市场调研的重要组成部分。</w:t>
      </w:r>
    </w:p>
    <w:p w14:paraId="03BA2002"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BB21C61">
      <w:pPr>
        <w:pStyle w:val="3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7FBA041">
      <w:pPr>
        <w:jc w:val="right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>
      <w:pgSz w:w="11906" w:h="16838"/>
      <w:pgMar w:top="1440" w:right="1083" w:bottom="1440" w:left="1083" w:header="851" w:footer="992" w:gutter="0"/>
      <w:pgNumType w:fmt="decimal"/>
      <w:cols w:space="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蔡晓洁" w:date="2025-07-03T10:04:53Z" w:initials="">
    <w:p w14:paraId="7F495894"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请替换为本次调研的设备名称，并删掉批注</w:t>
      </w:r>
    </w:p>
  </w:comment>
  <w:comment w:id="1" w:author="蔡晓洁" w:date="2025-07-03T10:10:47Z" w:initials="">
    <w:p w14:paraId="30A35149">
      <w:pPr>
        <w:pStyle w:val="5"/>
      </w:pPr>
      <w:r>
        <w:rPr>
          <w:rFonts w:hint="eastAsia"/>
          <w:lang w:val="en-US" w:eastAsia="zh-CN"/>
        </w:rPr>
        <w:t>请替换为所参与调研设备名称，并删掉批注</w:t>
      </w:r>
    </w:p>
  </w:comment>
  <w:comment w:id="2" w:author="蔡晓洁" w:date="2025-07-03T10:12:39Z" w:initials="">
    <w:p w14:paraId="4311C4D9"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请填写所参与调研设备名称，并删掉批注</w:t>
      </w:r>
    </w:p>
  </w:comment>
  <w:comment w:id="3" w:author="蔡晓洁" w:date="2025-07-03T10:29:38Z" w:initials="">
    <w:p w14:paraId="50BF1E45">
      <w:pPr>
        <w:pStyle w:val="5"/>
      </w:pPr>
      <w:r>
        <w:rPr>
          <w:rFonts w:hint="eastAsia"/>
          <w:lang w:val="en-US" w:eastAsia="zh-CN"/>
        </w:rPr>
        <w:t>请填写所参与调研设备名称，并删掉批注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F495894" w15:done="0"/>
  <w15:commentEx w15:paraId="30A35149" w15:done="0"/>
  <w15:commentEx w15:paraId="4311C4D9" w15:done="0"/>
  <w15:commentEx w15:paraId="50BF1E4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 ( 正文 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E5F99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8377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29EC8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29EC8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D56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22A1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722A1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C2CC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6F13F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6F13F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F4FD1"/>
    <w:multiLevelType w:val="singleLevel"/>
    <w:tmpl w:val="D0FF4F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461D9"/>
    <w:multiLevelType w:val="singleLevel"/>
    <w:tmpl w:val="FEC461D9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107793B1"/>
    <w:multiLevelType w:val="singleLevel"/>
    <w:tmpl w:val="10779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AF11CAE"/>
    <w:multiLevelType w:val="singleLevel"/>
    <w:tmpl w:val="2AF11C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蔡晓洁">
    <w15:presenceInfo w15:providerId="WPS Office" w15:userId="6669425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ZTM1NjE2ZjI4MWYyZTFkNzJjNzM3OTQ4ZTJjYWQifQ=="/>
    <w:docVar w:name="KSO_WPS_MARK_KEY" w:val="8b415634-09af-4d2e-a86f-e82eaec13e0a"/>
  </w:docVars>
  <w:rsids>
    <w:rsidRoot w:val="7FC13011"/>
    <w:rsid w:val="00060C6A"/>
    <w:rsid w:val="000E5D71"/>
    <w:rsid w:val="00155901"/>
    <w:rsid w:val="001F3BB7"/>
    <w:rsid w:val="0021298A"/>
    <w:rsid w:val="0023577E"/>
    <w:rsid w:val="00256B2A"/>
    <w:rsid w:val="004D617F"/>
    <w:rsid w:val="005575AE"/>
    <w:rsid w:val="0057409F"/>
    <w:rsid w:val="005A701E"/>
    <w:rsid w:val="005B3031"/>
    <w:rsid w:val="005C76F0"/>
    <w:rsid w:val="006C473B"/>
    <w:rsid w:val="00707A74"/>
    <w:rsid w:val="007C7F75"/>
    <w:rsid w:val="0087626A"/>
    <w:rsid w:val="00A23E09"/>
    <w:rsid w:val="00A80633"/>
    <w:rsid w:val="00AB16C9"/>
    <w:rsid w:val="00B4485E"/>
    <w:rsid w:val="00B61B07"/>
    <w:rsid w:val="00B830A0"/>
    <w:rsid w:val="00C81FD1"/>
    <w:rsid w:val="00C82CDA"/>
    <w:rsid w:val="00CD411D"/>
    <w:rsid w:val="00F50ABD"/>
    <w:rsid w:val="029E058B"/>
    <w:rsid w:val="03546191"/>
    <w:rsid w:val="04C32BDF"/>
    <w:rsid w:val="059E1945"/>
    <w:rsid w:val="05CF4124"/>
    <w:rsid w:val="09AB2883"/>
    <w:rsid w:val="102B0283"/>
    <w:rsid w:val="1182211B"/>
    <w:rsid w:val="11A04CF7"/>
    <w:rsid w:val="11D63897"/>
    <w:rsid w:val="1367781A"/>
    <w:rsid w:val="154B5A42"/>
    <w:rsid w:val="165F362F"/>
    <w:rsid w:val="16A412EF"/>
    <w:rsid w:val="18FB57E3"/>
    <w:rsid w:val="190873AA"/>
    <w:rsid w:val="1A3F2951"/>
    <w:rsid w:val="1AE96D67"/>
    <w:rsid w:val="1B2C3D60"/>
    <w:rsid w:val="1B9413C8"/>
    <w:rsid w:val="1C022FDE"/>
    <w:rsid w:val="1C827473"/>
    <w:rsid w:val="1D702772"/>
    <w:rsid w:val="1DD214C3"/>
    <w:rsid w:val="1EBD0146"/>
    <w:rsid w:val="1EC15B15"/>
    <w:rsid w:val="21AA36F4"/>
    <w:rsid w:val="21DF0EC4"/>
    <w:rsid w:val="21E851AE"/>
    <w:rsid w:val="22E44C4E"/>
    <w:rsid w:val="24DC02E5"/>
    <w:rsid w:val="253E4E16"/>
    <w:rsid w:val="28481571"/>
    <w:rsid w:val="297A5C89"/>
    <w:rsid w:val="2A481CFC"/>
    <w:rsid w:val="2B261911"/>
    <w:rsid w:val="2CAE7E96"/>
    <w:rsid w:val="2D234C6E"/>
    <w:rsid w:val="2DAF5BEE"/>
    <w:rsid w:val="2E717347"/>
    <w:rsid w:val="2F590507"/>
    <w:rsid w:val="2FD601D4"/>
    <w:rsid w:val="30C95219"/>
    <w:rsid w:val="31447D06"/>
    <w:rsid w:val="31D420C7"/>
    <w:rsid w:val="33381A20"/>
    <w:rsid w:val="333F7A14"/>
    <w:rsid w:val="341E1B22"/>
    <w:rsid w:val="35F86DB1"/>
    <w:rsid w:val="36034D29"/>
    <w:rsid w:val="36524F79"/>
    <w:rsid w:val="3D87287F"/>
    <w:rsid w:val="40881609"/>
    <w:rsid w:val="41F217C0"/>
    <w:rsid w:val="433C693D"/>
    <w:rsid w:val="434D3A87"/>
    <w:rsid w:val="452E292C"/>
    <w:rsid w:val="491312CF"/>
    <w:rsid w:val="49417BEA"/>
    <w:rsid w:val="4A266DE0"/>
    <w:rsid w:val="4D641649"/>
    <w:rsid w:val="4E9B7D9D"/>
    <w:rsid w:val="4F8151E4"/>
    <w:rsid w:val="4FB82BD0"/>
    <w:rsid w:val="52195BA8"/>
    <w:rsid w:val="526D7CA2"/>
    <w:rsid w:val="537B019D"/>
    <w:rsid w:val="575256B8"/>
    <w:rsid w:val="57821E3F"/>
    <w:rsid w:val="590824D3"/>
    <w:rsid w:val="593C47A1"/>
    <w:rsid w:val="5C563555"/>
    <w:rsid w:val="5C7538A0"/>
    <w:rsid w:val="5DDB01B6"/>
    <w:rsid w:val="5E84084D"/>
    <w:rsid w:val="5F3259FF"/>
    <w:rsid w:val="63FF2724"/>
    <w:rsid w:val="654E74BF"/>
    <w:rsid w:val="664A3632"/>
    <w:rsid w:val="66613222"/>
    <w:rsid w:val="6BFD39ED"/>
    <w:rsid w:val="6E4434D6"/>
    <w:rsid w:val="6F86531E"/>
    <w:rsid w:val="7036571F"/>
    <w:rsid w:val="71D13724"/>
    <w:rsid w:val="7566642E"/>
    <w:rsid w:val="757840E4"/>
    <w:rsid w:val="77126135"/>
    <w:rsid w:val="79B86167"/>
    <w:rsid w:val="79CA2CA8"/>
    <w:rsid w:val="7A992B33"/>
    <w:rsid w:val="7AC30718"/>
    <w:rsid w:val="7AD718AD"/>
    <w:rsid w:val="7CA575E0"/>
    <w:rsid w:val="7D5C044C"/>
    <w:rsid w:val="7E3E3FA4"/>
    <w:rsid w:val="7E874D2D"/>
    <w:rsid w:val="7FB77E2E"/>
    <w:rsid w:val="7FC13011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1"/>
    <w:qFormat/>
    <w:uiPriority w:val="0"/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annotation reference"/>
    <w:basedOn w:val="14"/>
    <w:qFormat/>
    <w:uiPriority w:val="0"/>
    <w:rPr>
      <w:sz w:val="21"/>
      <w:szCs w:val="21"/>
    </w:rPr>
  </w:style>
  <w:style w:type="paragraph" w:customStyle="1" w:styleId="16">
    <w:name w:val="TOC 标题1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21"/>
    <w:basedOn w:val="1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9">
    <w:name w:val="font3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批注框文本字符"/>
    <w:basedOn w:val="14"/>
    <w:link w:val="7"/>
    <w:qFormat/>
    <w:uiPriority w:val="0"/>
    <w:rPr>
      <w:rFonts w:ascii="宋体" w:hAnsi="宋体" w:cs="宋体"/>
      <w:sz w:val="18"/>
      <w:szCs w:val="18"/>
    </w:rPr>
  </w:style>
  <w:style w:type="character" w:customStyle="1" w:styleId="21">
    <w:name w:val="文档结构图字符"/>
    <w:basedOn w:val="14"/>
    <w:link w:val="4"/>
    <w:qFormat/>
    <w:uiPriority w:val="0"/>
    <w:rPr>
      <w:rFonts w:ascii="宋体" w:hAnsi="宋体" w:cs="宋体"/>
      <w:sz w:val="24"/>
      <w:szCs w:val="24"/>
    </w:rPr>
  </w:style>
  <w:style w:type="paragraph" w:customStyle="1" w:styleId="22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1827</Words>
  <Characters>2054</Characters>
  <Lines>35</Lines>
  <Paragraphs>10</Paragraphs>
  <TotalTime>0</TotalTime>
  <ScaleCrop>false</ScaleCrop>
  <LinksUpToDate>false</LinksUpToDate>
  <CharactersWithSpaces>2275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2023-10-27T01:50:00Z</dcterms:created>
  <dc:creator>李芷晴</dc:creator>
  <cp:lastModifiedBy> </cp:lastModifiedBy>
  <dcterms:modified xsi:type="dcterms:W3CDTF">2026-08-18T03:46:30Z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FA2024063F144C88B760ABAD83919023_13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