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7F80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用户需求书</w:t>
      </w:r>
    </w:p>
    <w:p w14:paraId="4847B55A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项目名称：耳内镜</w:t>
      </w:r>
    </w:p>
    <w:p w14:paraId="26446EA2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采购预算：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55万元</w:t>
      </w:r>
    </w:p>
    <w:p w14:paraId="03CA041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采购数量：100根</w:t>
      </w:r>
    </w:p>
    <w:p w14:paraId="5F3248D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产地：拒绝进口</w:t>
      </w:r>
    </w:p>
    <w:p w14:paraId="416564E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设备需求：</w:t>
      </w:r>
    </w:p>
    <w:tbl>
      <w:tblPr>
        <w:tblStyle w:val="4"/>
        <w:tblW w:w="96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05FB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7FBB853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  <w:t>技术需求：</w:t>
            </w:r>
          </w:p>
        </w:tc>
      </w:tr>
      <w:tr w14:paraId="1B43F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0D3DE8DB">
            <w:pPr>
              <w:widowControl/>
              <w:spacing w:before="100" w:beforeAutospacing="1" w:after="100" w:afterAutospacing="1"/>
              <w:jc w:val="left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1.1</w:t>
            </w:r>
            <w:r>
              <w:rPr>
                <w:rFonts w:hint="eastAsia" w:ascii="宋体" w:hAnsi="宋体"/>
                <w:szCs w:val="21"/>
              </w:rPr>
              <w:t>镜体直径：≤Φ2.7mm；</w:t>
            </w:r>
          </w:p>
        </w:tc>
      </w:tr>
      <w:tr w14:paraId="3A8F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6DA24402">
            <w:pPr>
              <w:widowControl/>
              <w:spacing w:before="100" w:beforeAutospacing="1" w:after="100" w:afterAutospacing="1"/>
              <w:jc w:val="left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1.2.</w:t>
            </w:r>
            <w:r>
              <w:rPr>
                <w:rFonts w:hint="eastAsia" w:ascii="宋体" w:hAnsi="宋体"/>
                <w:szCs w:val="21"/>
              </w:rPr>
              <w:t>视场角：≥50°；</w:t>
            </w:r>
          </w:p>
        </w:tc>
      </w:tr>
      <w:tr w14:paraId="7709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1A7BAFBB"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1.3.</w:t>
            </w:r>
            <w:r>
              <w:rPr>
                <w:rFonts w:hint="eastAsia" w:ascii="宋体" w:hAnsi="宋体"/>
                <w:szCs w:val="21"/>
              </w:rPr>
              <w:t>视向角：0°；</w:t>
            </w:r>
          </w:p>
        </w:tc>
      </w:tr>
      <w:tr w14:paraId="29959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102D9ACD"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1.4.</w:t>
            </w:r>
            <w:r>
              <w:rPr>
                <w:rFonts w:hint="eastAsia" w:ascii="宋体" w:hAnsi="宋体"/>
                <w:szCs w:val="21"/>
              </w:rPr>
              <w:t>视场中心角分辨力：≥3.00 C/(°)；</w:t>
            </w:r>
          </w:p>
        </w:tc>
      </w:tr>
      <w:tr w14:paraId="275E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C7B8C53"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1.5.</w:t>
            </w:r>
            <w:r>
              <w:rPr>
                <w:rFonts w:hint="eastAsia" w:ascii="宋体" w:hAnsi="宋体"/>
                <w:szCs w:val="21"/>
              </w:rPr>
              <w:t>有效景深范围：≥1～50mm；</w:t>
            </w:r>
          </w:p>
        </w:tc>
      </w:tr>
      <w:tr w14:paraId="619A7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443115DF">
            <w:pPr>
              <w:widowControl/>
              <w:spacing w:before="100" w:beforeAutospacing="1" w:after="100" w:afterAutospacing="1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1.6.</w:t>
            </w:r>
            <w:r>
              <w:rPr>
                <w:rFonts w:hint="eastAsia" w:ascii="宋体" w:hAnsi="宋体"/>
                <w:szCs w:val="21"/>
              </w:rPr>
              <w:t>工作长度：≥110mm；</w:t>
            </w:r>
          </w:p>
        </w:tc>
      </w:tr>
      <w:tr w14:paraId="2FF2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592C27CC">
            <w:pPr>
              <w:widowControl/>
              <w:spacing w:before="100" w:beforeAutospacing="1" w:after="100" w:afterAutospacing="1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照明镜体光效：</w:t>
            </w:r>
            <w:r>
              <w:rPr>
                <w:rFonts w:ascii="宋体" w:hAnsi="宋体"/>
                <w:szCs w:val="21"/>
              </w:rPr>
              <w:t>ILer</w:t>
            </w:r>
            <w:r>
              <w:rPr>
                <w:rFonts w:hint="eastAsia" w:ascii="宋体" w:hAnsi="宋体"/>
                <w:szCs w:val="21"/>
              </w:rPr>
              <w:t>≥0.57；</w:t>
            </w:r>
          </w:p>
        </w:tc>
      </w:tr>
      <w:tr w14:paraId="664E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325E3B7C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颜色分辨能力：在A标准照明体下的显色指数Ra值≥88，在D65标准照明体下的显色指数Ra值≥88；</w:t>
            </w:r>
          </w:p>
        </w:tc>
      </w:tr>
      <w:tr w14:paraId="414E8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/>
            <w:noWrap w:val="0"/>
            <w:vAlign w:val="center"/>
          </w:tcPr>
          <w:p w14:paraId="19FBE44C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1.9.不锈钢管</w:t>
            </w:r>
            <w:r>
              <w:rPr>
                <w:rFonts w:hint="eastAsia" w:ascii="宋体" w:hAnsi="宋体"/>
                <w:szCs w:val="21"/>
              </w:rPr>
              <w:t>内窥镜镜体、传像透镜</w:t>
            </w:r>
            <w:r>
              <w:rPr>
                <w:rFonts w:hint="eastAsia" w:ascii="宋体" w:hAnsi="宋体"/>
                <w:szCs w:val="21"/>
                <w:lang w:eastAsia="zh-CN"/>
              </w:rPr>
              <w:t>为</w:t>
            </w:r>
            <w:r>
              <w:rPr>
                <w:rFonts w:hint="eastAsia" w:ascii="宋体" w:hAnsi="宋体"/>
                <w:szCs w:val="21"/>
              </w:rPr>
              <w:t>柱状透镜加工，蓝宝石镜头；</w:t>
            </w:r>
          </w:p>
        </w:tc>
      </w:tr>
      <w:tr w14:paraId="0AA5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129834B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★（五）配置需求</w:t>
            </w:r>
          </w:p>
        </w:tc>
      </w:tr>
      <w:tr w14:paraId="2CCFA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78BE416D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耳内镜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100根</w:t>
            </w:r>
          </w:p>
        </w:tc>
      </w:tr>
      <w:tr w14:paraId="4528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6E00B8DE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★商务需求：</w:t>
            </w:r>
          </w:p>
        </w:tc>
      </w:tr>
      <w:tr w14:paraId="65A03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0D89A0B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整机保修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</w:p>
        </w:tc>
      </w:tr>
    </w:tbl>
    <w:p w14:paraId="2245746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38FB1"/>
    <w:multiLevelType w:val="singleLevel"/>
    <w:tmpl w:val="BEE38F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50B1F"/>
    <w:rsid w:val="00EF7859"/>
    <w:rsid w:val="13C976EA"/>
    <w:rsid w:val="23050B1F"/>
    <w:rsid w:val="3D2776BA"/>
    <w:rsid w:val="44F00D1A"/>
    <w:rsid w:val="4A604AD3"/>
    <w:rsid w:val="4B3F2F29"/>
    <w:rsid w:val="522249CD"/>
    <w:rsid w:val="6D0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2571</Words>
  <Characters>3079</Characters>
  <Lines>0</Lines>
  <Paragraphs>0</Paragraphs>
  <TotalTime>1</TotalTime>
  <ScaleCrop>false</ScaleCrop>
  <LinksUpToDate>false</LinksUpToDate>
  <CharactersWithSpaces>3086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2025-06-27T03:27:00Z</dcterms:created>
  <dc:creator>茜茜 ✨</dc:creator>
  <cp:lastModifiedBy>茜茜 ✨</cp:lastModifiedBy>
  <dcterms:modified xsi:type="dcterms:W3CDTF">2026-06-29T03:40:59Z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CED0740A1735431E8F05789900CE08E1_13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