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36" w:rsidRPr="00384F15" w:rsidRDefault="0008704E" w:rsidP="00384F15">
      <w:pPr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全自动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生化分析仪</w:t>
      </w:r>
      <w:bookmarkEnd w:id="0"/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（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C16000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）</w:t>
      </w:r>
      <w:r w:rsidR="00384F15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配套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试剂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F76F36" w:rsidRDefault="0008704E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>
            <wp:extent cx="1798955" cy="257810"/>
            <wp:effectExtent l="0" t="0" r="10795" b="8255"/>
            <wp:docPr id="1" name="图片 1" descr="透明底横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横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536" cy="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F36" w:rsidRDefault="0008704E" w:rsidP="00384F15">
      <w:pPr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2"/>
        <w:gridCol w:w="1756"/>
        <w:gridCol w:w="1104"/>
        <w:gridCol w:w="903"/>
        <w:gridCol w:w="1360"/>
        <w:gridCol w:w="1866"/>
        <w:gridCol w:w="1003"/>
        <w:gridCol w:w="1028"/>
      </w:tblGrid>
      <w:tr w:rsidR="00F76F36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br/>
            </w: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F76F36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高密度脂蛋白胆固醇测定试剂盒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C16000</w:t>
            </w:r>
            <w:r>
              <w:rPr>
                <w:rFonts w:ascii="Calibri" w:eastAsia="宋体" w:hAnsi="Calibri" w:cs="Times New Roman" w:hint="eastAsia"/>
                <w:szCs w:val="21"/>
              </w:rPr>
              <w:t>及</w:t>
            </w: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  <w:r>
              <w:rPr>
                <w:rFonts w:ascii="Calibri" w:eastAsia="宋体" w:hAnsi="Calibri" w:cs="Times New Roman" w:hint="eastAsia"/>
                <w:szCs w:val="21"/>
              </w:rPr>
              <w:t>，用于配套高密度脂蛋白胆固醇测定试剂校准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76F36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低密度脂蛋白胆固醇测定试剂盒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C16000</w:t>
            </w:r>
            <w:r>
              <w:rPr>
                <w:rFonts w:ascii="Calibri" w:eastAsia="宋体" w:hAnsi="Calibri" w:cs="Times New Roman" w:hint="eastAsia"/>
                <w:szCs w:val="21"/>
              </w:rPr>
              <w:t>及</w:t>
            </w: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  <w:r>
              <w:rPr>
                <w:rFonts w:ascii="Calibri" w:eastAsia="宋体" w:hAnsi="Calibri" w:cs="Times New Roman" w:hint="eastAsia"/>
                <w:szCs w:val="21"/>
              </w:rPr>
              <w:t>用于低密度脂蛋白胆固醇测定试剂校准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76F36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生化多项校准品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C16000</w:t>
            </w:r>
            <w:r>
              <w:rPr>
                <w:rFonts w:ascii="Calibri" w:eastAsia="宋体" w:hAnsi="Calibri" w:cs="Times New Roman" w:hint="eastAsia"/>
                <w:szCs w:val="21"/>
              </w:rPr>
              <w:t>及</w:t>
            </w:r>
            <w:r>
              <w:rPr>
                <w:rFonts w:ascii="Calibri" w:eastAsia="宋体" w:hAnsi="Calibri" w:cs="Times New Roman" w:hint="eastAsia"/>
                <w:szCs w:val="21"/>
              </w:rPr>
              <w:t>Alinty C</w:t>
            </w:r>
            <w:r>
              <w:rPr>
                <w:rFonts w:ascii="Calibri" w:eastAsia="宋体" w:hAnsi="Calibri" w:cs="Times New Roman" w:hint="eastAsia"/>
                <w:szCs w:val="21"/>
              </w:rPr>
              <w:t>，用于白蛋白、总蛋白、尿素、尿酸、总胆固醇、甘油三酯、游离脂肪酸、二氧化碳、β羟丁酸、</w:t>
            </w:r>
            <w:r>
              <w:rPr>
                <w:rFonts w:ascii="Calibri" w:eastAsia="宋体" w:hAnsi="Calibri" w:cs="Times New Roman" w:hint="eastAsia"/>
                <w:szCs w:val="21"/>
              </w:rPr>
              <w:t>L-</w:t>
            </w:r>
            <w:r>
              <w:rPr>
                <w:rFonts w:ascii="Calibri" w:eastAsia="宋体" w:hAnsi="Calibri" w:cs="Times New Roman" w:hint="eastAsia"/>
                <w:szCs w:val="21"/>
              </w:rPr>
              <w:t>乳酸盐、钙、无机磷、镁、锌、铁、铜、钾、钠、氯、碱性磷酸酶、γ</w:t>
            </w: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  <w:r>
              <w:rPr>
                <w:rFonts w:ascii="Calibri" w:eastAsia="宋体" w:hAnsi="Calibri" w:cs="Times New Roman" w:hint="eastAsia"/>
                <w:szCs w:val="21"/>
              </w:rPr>
              <w:t>谷氨酰转移酶、胆碱酯酶、丙氨酸氨基转移酶、天门冬氨酸氨基转移酶、肌酸激酶、α</w:t>
            </w:r>
            <w:r>
              <w:rPr>
                <w:rFonts w:ascii="Calibri" w:eastAsia="宋体" w:hAnsi="Calibri" w:cs="Times New Roman" w:hint="eastAsia"/>
                <w:szCs w:val="21"/>
              </w:rPr>
              <w:t>-</w:t>
            </w:r>
            <w:r>
              <w:rPr>
                <w:rFonts w:ascii="Calibri" w:eastAsia="宋体" w:hAnsi="Calibri" w:cs="Times New Roman" w:hint="eastAsia"/>
                <w:szCs w:val="21"/>
              </w:rPr>
              <w:t>羟丁酸脱氢酶、乳酸脱氢酶、α淀粉酶、谷氨酸脱氢酶、脂肪酶、腺苷脱氢酶、胰淀粉酶、亮氨酸氨基肽酶、总胆汁酸、直接胆红素、总胆红素校准。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76F36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lastRenderedPageBreak/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可溶性生长刺激表达基因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蛋白测定试剂盒（胶乳增强免疫比浊法）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ARCHITECT C16000</w:t>
            </w:r>
            <w:r>
              <w:rPr>
                <w:rFonts w:ascii="Calibri" w:eastAsia="宋体" w:hAnsi="Calibri" w:cs="Times New Roman" w:hint="eastAsia"/>
                <w:szCs w:val="21"/>
              </w:rPr>
              <w:t>及</w:t>
            </w:r>
            <w:r>
              <w:rPr>
                <w:rFonts w:ascii="Calibri" w:eastAsia="宋体" w:hAnsi="Calibri" w:cs="Times New Roman" w:hint="eastAsia"/>
                <w:szCs w:val="21"/>
              </w:rPr>
              <w:t>Alinity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全自动生化分析仪，负责免费开放检测设备试剂通道开放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76F36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脂联素测定试剂盒（胶乳增免疫比浊法）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ARCHITECT C16000</w:t>
            </w:r>
            <w:r>
              <w:rPr>
                <w:rFonts w:ascii="Calibri" w:eastAsia="宋体" w:hAnsi="Calibri" w:cs="Times New Roman" w:hint="eastAsia"/>
                <w:szCs w:val="21"/>
              </w:rPr>
              <w:t>及</w:t>
            </w:r>
            <w:r>
              <w:rPr>
                <w:rFonts w:ascii="Calibri" w:eastAsia="宋体" w:hAnsi="Calibri" w:cs="Times New Roman" w:hint="eastAsia"/>
                <w:szCs w:val="21"/>
              </w:rPr>
              <w:t>Alinity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全自动生化分析仪，负责免费开放检测设备试剂通道开放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16506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76F36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抗脱氧核糖核酸酶</w:t>
            </w:r>
            <w:r>
              <w:rPr>
                <w:rFonts w:ascii="Calibri" w:eastAsia="宋体" w:hAnsi="Calibri" w:cs="Times New Roman" w:hint="eastAsia"/>
                <w:szCs w:val="21"/>
              </w:rPr>
              <w:t>B</w:t>
            </w:r>
            <w:r>
              <w:rPr>
                <w:rFonts w:ascii="Calibri" w:eastAsia="宋体" w:hAnsi="Calibri" w:cs="Times New Roman" w:hint="eastAsia"/>
                <w:szCs w:val="21"/>
              </w:rPr>
              <w:t>测定试剂盒（胶乳增强免疫比浊法）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ARCHITECT C16000</w:t>
            </w:r>
            <w:r>
              <w:rPr>
                <w:rFonts w:ascii="Calibri" w:eastAsia="宋体" w:hAnsi="Calibri" w:cs="Times New Roman" w:hint="eastAsia"/>
                <w:szCs w:val="21"/>
              </w:rPr>
              <w:t>及</w:t>
            </w:r>
            <w:r>
              <w:rPr>
                <w:rFonts w:ascii="Calibri" w:eastAsia="宋体" w:hAnsi="Calibri" w:cs="Times New Roman" w:hint="eastAsia"/>
                <w:szCs w:val="21"/>
              </w:rPr>
              <w:t>Alinity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全自动生化分析仪，负责免费开放检测设备试剂通道开放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76F36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补体价测定试剂盒（脂质体免疫测定法）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适配雅培</w:t>
            </w:r>
            <w:r>
              <w:rPr>
                <w:rFonts w:ascii="Calibri" w:eastAsia="宋体" w:hAnsi="Calibri" w:cs="Times New Roman" w:hint="eastAsia"/>
                <w:szCs w:val="21"/>
              </w:rPr>
              <w:t>ARCHITECT C16000</w:t>
            </w:r>
            <w:r>
              <w:rPr>
                <w:rFonts w:ascii="Calibri" w:eastAsia="宋体" w:hAnsi="Calibri" w:cs="Times New Roman" w:hint="eastAsia"/>
                <w:szCs w:val="21"/>
              </w:rPr>
              <w:t>及</w:t>
            </w:r>
            <w:r>
              <w:rPr>
                <w:rFonts w:ascii="Calibri" w:eastAsia="宋体" w:hAnsi="Calibri" w:cs="Times New Roman" w:hint="eastAsia"/>
                <w:szCs w:val="21"/>
              </w:rPr>
              <w:t>Alinity C</w:t>
            </w:r>
            <w:r>
              <w:rPr>
                <w:rFonts w:ascii="Calibri" w:eastAsia="宋体" w:hAnsi="Calibri" w:cs="Times New Roman" w:hint="eastAsia"/>
                <w:szCs w:val="21"/>
              </w:rPr>
              <w:t>全自动生化分析仪，负责免费开放检测设备试剂通道开放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76F36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补体价校准品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用于</w:t>
            </w:r>
            <w:r>
              <w:rPr>
                <w:rFonts w:ascii="Calibri" w:eastAsia="宋体" w:hAnsi="Calibri" w:cs="Times New Roman" w:hint="eastAsia"/>
                <w:szCs w:val="21"/>
              </w:rPr>
              <w:t>CH50</w:t>
            </w:r>
            <w:r>
              <w:rPr>
                <w:rFonts w:ascii="Calibri" w:eastAsia="宋体" w:hAnsi="Calibri" w:cs="Times New Roman" w:hint="eastAsia"/>
                <w:szCs w:val="21"/>
              </w:rPr>
              <w:t>校准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2740.68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76F36">
        <w:trPr>
          <w:trHeight w:val="10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补体价质控血清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</w:pPr>
            <w:r>
              <w:rPr>
                <w:rFonts w:hint="eastAsia"/>
              </w:rPr>
              <w:t>全自动生化分析仪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雅培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C16000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包含</w:t>
            </w:r>
            <w:r>
              <w:rPr>
                <w:rFonts w:ascii="Calibri" w:eastAsia="宋体" w:hAnsi="Calibri" w:cs="Times New Roman" w:hint="eastAsia"/>
                <w:szCs w:val="21"/>
              </w:rPr>
              <w:t>CH50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36" w:rsidRDefault="0008704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2275.5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36" w:rsidRDefault="00F76F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F76F36" w:rsidRDefault="0008704E">
      <w:pPr>
        <w:ind w:firstLineChars="2050" w:firstLine="4305"/>
        <w:rPr>
          <w:rFonts w:ascii="宋体" w:eastAsia="宋体" w:hAnsi="宋体" w:cs="Times New Roman"/>
          <w:b/>
          <w:bCs/>
          <w:sz w:val="24"/>
        </w:rPr>
      </w:pPr>
      <w:r>
        <w:rPr>
          <w:rFonts w:ascii="Calibri" w:eastAsia="宋体" w:hAnsi="Calibri" w:cs="Times New Roman" w:hint="eastAsia"/>
          <w:szCs w:val="21"/>
        </w:rPr>
        <w:t xml:space="preserve">       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</w:t>
      </w:r>
    </w:p>
    <w:p w:rsidR="00F76F36" w:rsidRDefault="00F76F36">
      <w:pPr>
        <w:rPr>
          <w:rFonts w:ascii="宋体" w:eastAsia="宋体" w:hAnsi="宋体" w:cs="Times New Roman"/>
          <w:b/>
          <w:bCs/>
          <w:sz w:val="24"/>
        </w:rPr>
      </w:pPr>
    </w:p>
    <w:sectPr w:rsidR="00F76F3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4E" w:rsidRDefault="0008704E" w:rsidP="00384F15">
      <w:r>
        <w:separator/>
      </w:r>
    </w:p>
  </w:endnote>
  <w:endnote w:type="continuationSeparator" w:id="0">
    <w:p w:rsidR="0008704E" w:rsidRDefault="0008704E" w:rsidP="0038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4E" w:rsidRDefault="0008704E" w:rsidP="00384F15">
      <w:r>
        <w:separator/>
      </w:r>
    </w:p>
  </w:footnote>
  <w:footnote w:type="continuationSeparator" w:id="0">
    <w:p w:rsidR="0008704E" w:rsidRDefault="0008704E" w:rsidP="0038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08704E"/>
    <w:rsid w:val="00384F15"/>
    <w:rsid w:val="00F76F36"/>
    <w:rsid w:val="02B478BE"/>
    <w:rsid w:val="1A9000F9"/>
    <w:rsid w:val="1DD76E70"/>
    <w:rsid w:val="25BB5095"/>
    <w:rsid w:val="2987500B"/>
    <w:rsid w:val="42625650"/>
    <w:rsid w:val="65EBD63C"/>
    <w:rsid w:val="6DFDBFF1"/>
    <w:rsid w:val="76B3433B"/>
    <w:rsid w:val="7D7D8DA1"/>
    <w:rsid w:val="BDB6B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6B8AC"/>
  <w15:docId w15:val="{F647D0A1-6DDB-4AB8-B256-A2A8CF7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Arial" w:hAnsi="Arial" w:cs="Arial"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qFormat/>
    <w:rsid w:val="00384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4F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384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4F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cp:lastPrinted>2026-05-11T06:19:00Z</cp:lastPrinted>
  <dcterms:created xsi:type="dcterms:W3CDTF">2024-10-16T02:01:00Z</dcterms:created>
  <dcterms:modified xsi:type="dcterms:W3CDTF">2026-06-05T08:16:00Z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173038F4B68646BE8D8B0A8A53150A0E_13</vt:lpwstr>
  </property>
  <property fmtid="{D5CDD505-2E9C-101B-9397-08002B2CF9AE}" pid="4" name="KSOTemplateDocerSaveRecord">
    <vt:lpwstr>eyJoZGlkIjoiYjkyZmNhZmMwYTRkMzdjNDc0ZDBiODA4ZTNmNjg2YzYiLCJ1c2VySWQiOiIzNzY0NDI4ODUifQ==</vt:lpwstr>
  </property>
</Properties>
</file>